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3F" w:rsidRPr="000A7C3F" w:rsidRDefault="000A7C3F" w:rsidP="000A7C3F">
      <w:pPr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>Szanowni Państwo,</w:t>
      </w:r>
    </w:p>
    <w:p w:rsidR="000A7C3F" w:rsidRPr="000A7C3F" w:rsidRDefault="000A7C3F" w:rsidP="000A7C3F">
      <w:pPr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> </w:t>
      </w:r>
    </w:p>
    <w:p w:rsidR="000A7C3F" w:rsidRPr="000A7C3F" w:rsidRDefault="000A7C3F" w:rsidP="000A7C3F">
      <w:pPr>
        <w:jc w:val="both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>w imieniu Ełckiego Stowarzyszenia Aktywnych STOPA oraz Polskiej Fundacji Dzieci i Młodzieży </w:t>
      </w:r>
      <w:r w:rsidRPr="000A7C3F">
        <w:rPr>
          <w:rFonts w:ascii="Arial" w:hAnsi="Arial" w:cs="Arial"/>
          <w:b/>
          <w:bCs/>
          <w:color w:val="222222"/>
          <w:sz w:val="20"/>
          <w:szCs w:val="22"/>
        </w:rPr>
        <w:t>serdecznie zapraszamy do udziału w Regionalnym Konkursie Grantowym „Równać Szanse”.</w:t>
      </w:r>
    </w:p>
    <w:p w:rsidR="000A7C3F" w:rsidRPr="000A7C3F" w:rsidRDefault="000A7C3F" w:rsidP="000A7C3F">
      <w:pPr>
        <w:jc w:val="both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> </w:t>
      </w:r>
    </w:p>
    <w:p w:rsidR="000A7C3F" w:rsidRPr="000A7C3F" w:rsidRDefault="000A7C3F" w:rsidP="000A7C3F">
      <w:pPr>
        <w:jc w:val="both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pacing w:val="-3"/>
          <w:sz w:val="20"/>
          <w:szCs w:val="22"/>
        </w:rPr>
        <w:t>Celem Programu jest wyrównanie szans młodych ludzi na dobry start w dorosłe życie. Działania realizowane w ramach projektu powinny wspierać rozwój u młodych ludzi z małych miejscowości, umiejętności społecznych przydatnych zarówno w ich obecnym, jak i dorosłym życiu poprzez podnoszenie ich kompetencji. Działania powinny być nastawione na samodzielną pracę młodych ludzi i uczenie się kompetencji w działaniu.</w:t>
      </w:r>
    </w:p>
    <w:p w:rsidR="000A7C3F" w:rsidRPr="000A7C3F" w:rsidRDefault="000A7C3F" w:rsidP="000A7C3F">
      <w:pPr>
        <w:spacing w:before="120"/>
        <w:jc w:val="both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>W konkursie mogą brać udział fundacje, stowarzyszenia, w tym także Ochotnicze Straże Pożarne, miejskie, gminne i powiatowe biblioteki oraz miejskie i gminne domy kultury z miejscowości do 20 tysięcy mieszkańców.</w:t>
      </w:r>
    </w:p>
    <w:p w:rsidR="000A7C3F" w:rsidRPr="000A7C3F" w:rsidRDefault="000A7C3F" w:rsidP="000A7C3F">
      <w:pPr>
        <w:spacing w:before="120"/>
        <w:jc w:val="both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>Dotacje w wysokości do 8 500 zł, przyznawane są na półroczne działania młodych osób w wieku 13-19 lat, pochodzących ze wsi i miast do 20 tysięcy mieszkańców. </w:t>
      </w:r>
      <w:r w:rsidRPr="000A7C3F">
        <w:rPr>
          <w:rFonts w:ascii="Arial" w:hAnsi="Arial" w:cs="Arial"/>
          <w:b/>
          <w:bCs/>
          <w:color w:val="222222"/>
          <w:sz w:val="20"/>
          <w:szCs w:val="22"/>
        </w:rPr>
        <w:t xml:space="preserve">Aplikować można do 25 października 2018, do godz. 12:00, poprzez generator dostępny na stronie </w:t>
      </w:r>
      <w:hyperlink r:id="rId5" w:history="1">
        <w:r w:rsidRPr="000A7C3F">
          <w:rPr>
            <w:rStyle w:val="Hipercze"/>
            <w:rFonts w:ascii="Arial" w:hAnsi="Arial" w:cs="Arial"/>
            <w:b/>
            <w:bCs/>
            <w:sz w:val="20"/>
            <w:szCs w:val="22"/>
          </w:rPr>
          <w:t>https://www.rownacszanse.pl/system/</w:t>
        </w:r>
      </w:hyperlink>
      <w:r w:rsidRPr="000A7C3F">
        <w:rPr>
          <w:rFonts w:ascii="Arial" w:hAnsi="Arial" w:cs="Arial"/>
          <w:b/>
          <w:bCs/>
          <w:color w:val="222222"/>
          <w:sz w:val="20"/>
          <w:szCs w:val="22"/>
        </w:rPr>
        <w:t xml:space="preserve">. </w:t>
      </w:r>
    </w:p>
    <w:p w:rsidR="00054283" w:rsidRDefault="000A7C3F" w:rsidP="000A7C3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 xml:space="preserve">Aby pomóc zainteresowanym podmiotom w aplikowaniu do konkursu, wyjaśnić czym ten program różni się od innych programów „młodzieżowych” oraz pokazać przykłady zrealizowanych już działań, </w:t>
      </w:r>
      <w:r w:rsidR="00054283">
        <w:rPr>
          <w:rFonts w:ascii="Arial" w:hAnsi="Arial" w:cs="Arial"/>
          <w:b/>
          <w:bCs/>
          <w:color w:val="222222"/>
          <w:sz w:val="20"/>
          <w:szCs w:val="22"/>
        </w:rPr>
        <w:t>zapraszamy na spotkania</w:t>
      </w:r>
      <w:r w:rsidRPr="000A7C3F">
        <w:rPr>
          <w:rFonts w:ascii="Arial" w:hAnsi="Arial" w:cs="Arial"/>
          <w:b/>
          <w:bCs/>
          <w:color w:val="222222"/>
          <w:sz w:val="20"/>
          <w:szCs w:val="22"/>
        </w:rPr>
        <w:t xml:space="preserve"> informacyjno-szkoleniow</w:t>
      </w:r>
      <w:r w:rsidR="00054283">
        <w:rPr>
          <w:rFonts w:ascii="Arial" w:hAnsi="Arial" w:cs="Arial"/>
          <w:b/>
          <w:bCs/>
          <w:color w:val="222222"/>
          <w:sz w:val="20"/>
          <w:szCs w:val="22"/>
        </w:rPr>
        <w:t>e</w:t>
      </w:r>
      <w:r w:rsidR="00054283">
        <w:rPr>
          <w:rFonts w:ascii="Arial" w:hAnsi="Arial" w:cs="Arial"/>
          <w:color w:val="222222"/>
          <w:sz w:val="20"/>
          <w:szCs w:val="22"/>
        </w:rPr>
        <w:t>. Odbędą się one w niżej podanych terminach: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12 września 2018 (środa) o godz. 10:00 przy ul. Legionów Piłsudskiego 3, Siemiatycze, sala 202 (II piętro).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18 września 2018 (wtorek) o godz. 9:00 w siedzibie Książnicy Kopernikańskiej w Toruniu, przy ul.  Słowackiego 8.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20 września 2018 (czwartek) o godz. 13:00 w Urzędzie Miasta w Karczewie, przy ul. Warszawskiej 28, sala nr 11.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21 września 2018 (piątek) o godz. 10:00 w Ośrodku Kultury w Wieliszewie </w:t>
      </w:r>
      <w:proofErr w:type="spellStart"/>
      <w:r w:rsidRPr="00054283">
        <w:rPr>
          <w:rFonts w:ascii="Arial" w:eastAsia="Times New Roman" w:hAnsi="Arial" w:cs="Arial"/>
          <w:sz w:val="20"/>
          <w:szCs w:val="20"/>
        </w:rPr>
        <w:t>Łajskim</w:t>
      </w:r>
      <w:proofErr w:type="spellEnd"/>
      <w:r w:rsidRPr="00054283">
        <w:rPr>
          <w:rFonts w:ascii="Arial" w:eastAsia="Times New Roman" w:hAnsi="Arial" w:cs="Arial"/>
          <w:sz w:val="20"/>
          <w:szCs w:val="20"/>
        </w:rPr>
        <w:t>, ul. Stanisława Moniuszki 2 (róg Nowodworskiej), 05-119 Legionowo.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21 września 2018 (piątek) o godz. 15:00 w siedzibie LGD „</w:t>
      </w:r>
      <w:proofErr w:type="spellStart"/>
      <w:r w:rsidRPr="00054283">
        <w:rPr>
          <w:rFonts w:ascii="Arial" w:eastAsia="Times New Roman" w:hAnsi="Arial" w:cs="Arial"/>
          <w:sz w:val="20"/>
          <w:szCs w:val="20"/>
        </w:rPr>
        <w:t>Kurpsie</w:t>
      </w:r>
      <w:proofErr w:type="spellEnd"/>
      <w:r w:rsidRPr="00054283">
        <w:rPr>
          <w:rFonts w:ascii="Arial" w:eastAsia="Times New Roman" w:hAnsi="Arial" w:cs="Arial"/>
          <w:sz w:val="20"/>
          <w:szCs w:val="20"/>
        </w:rPr>
        <w:t xml:space="preserve"> Razem” przy Placu Wolności 60/31 w Myszyńcu.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25 września 2018 (wtorek) o godz. 11:00 w siedzibie LGD „Mazurskie Morze” przy ul. Leśna 22 w Orzyszu.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25 września 2018 (wtorek) o godz. 15:00 w siedzibie Stowarzyszenia Lokalna Grupa Rybacka „Wielkie Jeziora Mazurskie” w Węgorzewie (Plac Wolności 1b).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</w:rPr>
        <w:t>26 września 2018 (środa) o godz. 12:15 w Sali Sesyjnej Starostwa Powiatowego w Nowym Mieście Lubawskim przy ul. Rynek 1.</w:t>
      </w:r>
    </w:p>
    <w:p w:rsidR="00054283" w:rsidRPr="00054283" w:rsidRDefault="00054283" w:rsidP="0005428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54283">
        <w:rPr>
          <w:rFonts w:ascii="Arial" w:eastAsia="Times New Roman" w:hAnsi="Arial" w:cs="Arial"/>
          <w:sz w:val="20"/>
          <w:szCs w:val="20"/>
          <w:u w:val="single"/>
        </w:rPr>
        <w:t>Spotkania są bezpłatne i otwarte dla wszystkich zainteresowanych.</w:t>
      </w:r>
    </w:p>
    <w:p w:rsidR="000A7C3F" w:rsidRPr="000A7C3F" w:rsidRDefault="000A7C3F" w:rsidP="000A7C3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 xml:space="preserve">Oprócz spotkań informacyjno-szkoleniowych, oferujemy </w:t>
      </w:r>
      <w:r w:rsidRPr="000A7C3F">
        <w:rPr>
          <w:rFonts w:ascii="Arial" w:hAnsi="Arial" w:cs="Arial"/>
          <w:b/>
          <w:color w:val="222222"/>
          <w:sz w:val="20"/>
          <w:szCs w:val="22"/>
        </w:rPr>
        <w:t>wsparcie doradcze</w:t>
      </w:r>
      <w:r>
        <w:rPr>
          <w:rFonts w:ascii="Arial" w:hAnsi="Arial" w:cs="Arial"/>
          <w:color w:val="222222"/>
          <w:sz w:val="20"/>
          <w:szCs w:val="22"/>
        </w:rPr>
        <w:t xml:space="preserve"> poprzez telefon oraz e-mail</w:t>
      </w:r>
      <w:r w:rsidRPr="000A7C3F">
        <w:rPr>
          <w:rFonts w:ascii="Arial" w:hAnsi="Arial" w:cs="Arial"/>
          <w:color w:val="222222"/>
          <w:sz w:val="20"/>
          <w:szCs w:val="22"/>
        </w:rPr>
        <w:t>.</w:t>
      </w:r>
      <w:r>
        <w:rPr>
          <w:rFonts w:ascii="Arial" w:hAnsi="Arial" w:cs="Arial"/>
          <w:color w:val="222222"/>
          <w:sz w:val="20"/>
          <w:szCs w:val="22"/>
        </w:rPr>
        <w:t xml:space="preserve"> </w:t>
      </w:r>
    </w:p>
    <w:p w:rsidR="000A7C3F" w:rsidRPr="000A7C3F" w:rsidRDefault="000A7C3F" w:rsidP="000A7C3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 xml:space="preserve">Ponadto, informujemy o </w:t>
      </w:r>
      <w:r w:rsidRPr="000A7C3F">
        <w:rPr>
          <w:rFonts w:ascii="Arial" w:hAnsi="Arial" w:cs="Arial"/>
          <w:b/>
          <w:color w:val="222222"/>
          <w:sz w:val="20"/>
          <w:szCs w:val="22"/>
        </w:rPr>
        <w:t>możliwości wzięcia udziału w jednym z pięciu szkoleń</w:t>
      </w:r>
      <w:r w:rsidRPr="000A7C3F">
        <w:rPr>
          <w:rFonts w:ascii="Arial" w:hAnsi="Arial" w:cs="Arial"/>
          <w:color w:val="222222"/>
          <w:sz w:val="20"/>
          <w:szCs w:val="22"/>
        </w:rPr>
        <w:t xml:space="preserve"> organizowanych przez Polską Fundację Dzieci i Młodzieży. Szkolenia będą poświęcone pisaniu wniosków do konkursu Równać Szanse i odbędą się w: Warszawie (</w:t>
      </w:r>
      <w:r w:rsidRPr="000A7C3F">
        <w:rPr>
          <w:rFonts w:ascii="Arial" w:hAnsi="Arial" w:cs="Arial"/>
          <w:color w:val="000000"/>
          <w:sz w:val="20"/>
          <w:szCs w:val="22"/>
        </w:rPr>
        <w:t>15 września 2018)</w:t>
      </w:r>
      <w:r w:rsidRPr="000A7C3F">
        <w:rPr>
          <w:rFonts w:ascii="Arial" w:hAnsi="Arial" w:cs="Arial"/>
          <w:color w:val="222222"/>
          <w:sz w:val="20"/>
          <w:szCs w:val="22"/>
        </w:rPr>
        <w:t>, Olsztynie (</w:t>
      </w:r>
      <w:r w:rsidRPr="000A7C3F">
        <w:rPr>
          <w:rFonts w:ascii="Arial" w:hAnsi="Arial" w:cs="Arial"/>
          <w:color w:val="000000"/>
          <w:sz w:val="20"/>
          <w:szCs w:val="22"/>
        </w:rPr>
        <w:t>22 września 2018)</w:t>
      </w:r>
      <w:r w:rsidRPr="000A7C3F">
        <w:rPr>
          <w:rFonts w:ascii="Arial" w:hAnsi="Arial" w:cs="Arial"/>
          <w:color w:val="222222"/>
          <w:sz w:val="20"/>
          <w:szCs w:val="22"/>
        </w:rPr>
        <w:t xml:space="preserve">, </w:t>
      </w:r>
      <w:r w:rsidRPr="000A7C3F">
        <w:rPr>
          <w:rFonts w:ascii="Arial" w:hAnsi="Arial" w:cs="Arial"/>
          <w:color w:val="222222"/>
          <w:sz w:val="20"/>
          <w:szCs w:val="22"/>
        </w:rPr>
        <w:lastRenderedPageBreak/>
        <w:t>Rzeszowie (</w:t>
      </w:r>
      <w:r w:rsidRPr="000A7C3F">
        <w:rPr>
          <w:rFonts w:ascii="Arial" w:hAnsi="Arial" w:cs="Arial"/>
          <w:color w:val="000000"/>
          <w:sz w:val="20"/>
          <w:szCs w:val="22"/>
        </w:rPr>
        <w:t>15 września 2018)</w:t>
      </w:r>
      <w:r w:rsidRPr="000A7C3F">
        <w:rPr>
          <w:rFonts w:ascii="Arial" w:hAnsi="Arial" w:cs="Arial"/>
          <w:color w:val="222222"/>
          <w:sz w:val="20"/>
          <w:szCs w:val="22"/>
        </w:rPr>
        <w:t>, Krakowie (</w:t>
      </w:r>
      <w:r w:rsidRPr="000A7C3F">
        <w:rPr>
          <w:rFonts w:ascii="Arial" w:hAnsi="Arial" w:cs="Arial"/>
          <w:color w:val="000000"/>
          <w:sz w:val="20"/>
          <w:szCs w:val="22"/>
        </w:rPr>
        <w:t xml:space="preserve">22 września 2018) </w:t>
      </w:r>
      <w:r w:rsidRPr="000A7C3F">
        <w:rPr>
          <w:rFonts w:ascii="Arial" w:hAnsi="Arial" w:cs="Arial"/>
          <w:color w:val="222222"/>
          <w:sz w:val="20"/>
          <w:szCs w:val="22"/>
        </w:rPr>
        <w:t>i Poznaniu (</w:t>
      </w:r>
      <w:r w:rsidRPr="000A7C3F">
        <w:rPr>
          <w:rFonts w:ascii="Arial" w:hAnsi="Arial" w:cs="Arial"/>
          <w:color w:val="000000"/>
          <w:sz w:val="20"/>
          <w:szCs w:val="22"/>
        </w:rPr>
        <w:t>22 września 2018)</w:t>
      </w:r>
      <w:r w:rsidRPr="000A7C3F">
        <w:rPr>
          <w:rFonts w:ascii="Arial" w:hAnsi="Arial" w:cs="Arial"/>
          <w:color w:val="222222"/>
          <w:sz w:val="20"/>
          <w:szCs w:val="22"/>
        </w:rPr>
        <w:t xml:space="preserve">. </w:t>
      </w:r>
      <w:r w:rsidRPr="000A7C3F">
        <w:rPr>
          <w:rFonts w:ascii="Arial" w:hAnsi="Arial" w:cs="Arial"/>
          <w:color w:val="000000"/>
          <w:sz w:val="20"/>
          <w:szCs w:val="22"/>
        </w:rPr>
        <w:t>Aby zapisać się na jedno ze szkoleń, należy wypełnić</w:t>
      </w:r>
      <w:r w:rsidRPr="000A7C3F">
        <w:rPr>
          <w:rStyle w:val="apple-converted-space"/>
          <w:rFonts w:ascii="Arial" w:hAnsi="Arial" w:cs="Arial"/>
          <w:color w:val="000000"/>
          <w:sz w:val="20"/>
          <w:szCs w:val="22"/>
        </w:rPr>
        <w:t> </w:t>
      </w:r>
      <w:hyperlink r:id="rId6" w:history="1">
        <w:r w:rsidRPr="000A7C3F">
          <w:rPr>
            <w:rStyle w:val="Hipercze"/>
            <w:rFonts w:ascii="Arial" w:hAnsi="Arial" w:cs="Arial"/>
            <w:sz w:val="20"/>
            <w:szCs w:val="22"/>
          </w:rPr>
          <w:t>formularz</w:t>
        </w:r>
      </w:hyperlink>
      <w:r w:rsidRPr="000A7C3F">
        <w:rPr>
          <w:rFonts w:ascii="Arial" w:hAnsi="Arial" w:cs="Arial"/>
          <w:color w:val="000000"/>
          <w:sz w:val="20"/>
          <w:szCs w:val="22"/>
        </w:rPr>
        <w:t>.</w:t>
      </w:r>
    </w:p>
    <w:p w:rsidR="000A7C3F" w:rsidRPr="000A7C3F" w:rsidRDefault="000A7C3F" w:rsidP="000A7C3F">
      <w:pPr>
        <w:spacing w:before="120"/>
        <w:jc w:val="both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 xml:space="preserve">Szczegółowe informacje oraz dokumenty do pobrania znajdują się tu: </w:t>
      </w:r>
      <w:hyperlink r:id="rId7" w:history="1">
        <w:r w:rsidRPr="000A7C3F">
          <w:rPr>
            <w:rStyle w:val="Hipercze"/>
            <w:rFonts w:ascii="Arial" w:hAnsi="Arial" w:cs="Arial"/>
            <w:b/>
            <w:bCs/>
            <w:sz w:val="20"/>
            <w:szCs w:val="22"/>
          </w:rPr>
          <w:t>http://www.stopa.org.pl/co-robimy/rkg-równać-szanse</w:t>
        </w:r>
      </w:hyperlink>
      <w:r w:rsidRPr="000A7C3F">
        <w:rPr>
          <w:rFonts w:ascii="Arial" w:hAnsi="Arial" w:cs="Arial"/>
          <w:b/>
          <w:bCs/>
          <w:color w:val="222222"/>
          <w:sz w:val="20"/>
          <w:szCs w:val="22"/>
        </w:rPr>
        <w:t xml:space="preserve"> </w:t>
      </w:r>
    </w:p>
    <w:p w:rsidR="000A7C3F" w:rsidRPr="000A7C3F" w:rsidRDefault="000A7C3F" w:rsidP="000A7C3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2"/>
        </w:rPr>
      </w:pPr>
    </w:p>
    <w:p w:rsidR="000A7C3F" w:rsidRPr="000A7C3F" w:rsidRDefault="000A7C3F" w:rsidP="000A7C3F">
      <w:pPr>
        <w:spacing w:before="120"/>
        <w:jc w:val="both"/>
        <w:rPr>
          <w:rFonts w:ascii="Arial" w:hAnsi="Arial" w:cs="Arial"/>
          <w:color w:val="222222"/>
          <w:sz w:val="20"/>
          <w:szCs w:val="22"/>
        </w:rPr>
      </w:pPr>
    </w:p>
    <w:p w:rsidR="000A7C3F" w:rsidRPr="000A7C3F" w:rsidRDefault="000A7C3F" w:rsidP="000A7C3F">
      <w:pPr>
        <w:spacing w:before="120"/>
        <w:jc w:val="both"/>
        <w:rPr>
          <w:rFonts w:ascii="Arial" w:hAnsi="Arial" w:cs="Arial"/>
          <w:color w:val="222222"/>
          <w:sz w:val="20"/>
          <w:szCs w:val="22"/>
        </w:rPr>
      </w:pPr>
      <w:r w:rsidRPr="000A7C3F">
        <w:rPr>
          <w:rFonts w:ascii="Arial" w:hAnsi="Arial" w:cs="Arial"/>
          <w:color w:val="222222"/>
          <w:sz w:val="20"/>
          <w:szCs w:val="22"/>
        </w:rPr>
        <w:t>Serdecznie zapraszamy do kontaktu,</w:t>
      </w:r>
    </w:p>
    <w:p w:rsidR="0048664F" w:rsidRDefault="0047765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2915285" cy="77216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IO - poprawio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65F" w:rsidRDefault="0047765F">
      <w:pPr>
        <w:rPr>
          <w:rFonts w:ascii="Arial" w:hAnsi="Arial" w:cs="Arial"/>
          <w:sz w:val="20"/>
          <w:szCs w:val="22"/>
        </w:rPr>
      </w:pPr>
    </w:p>
    <w:p w:rsidR="0047765F" w:rsidRDefault="0047765F">
      <w:pPr>
        <w:rPr>
          <w:rFonts w:ascii="Arial" w:hAnsi="Arial" w:cs="Arial"/>
          <w:sz w:val="20"/>
          <w:szCs w:val="22"/>
        </w:rPr>
      </w:pPr>
    </w:p>
    <w:p w:rsidR="0047765F" w:rsidRDefault="0047765F">
      <w:pPr>
        <w:rPr>
          <w:rFonts w:ascii="Arial" w:hAnsi="Arial" w:cs="Arial"/>
          <w:sz w:val="20"/>
          <w:szCs w:val="22"/>
        </w:rPr>
      </w:pPr>
    </w:p>
    <w:p w:rsidR="0047765F" w:rsidRDefault="0047765F">
      <w:pPr>
        <w:rPr>
          <w:rFonts w:ascii="Arial" w:hAnsi="Arial" w:cs="Arial"/>
          <w:sz w:val="20"/>
          <w:szCs w:val="22"/>
        </w:rPr>
      </w:pPr>
    </w:p>
    <w:p w:rsidR="0048664F" w:rsidRDefault="0048664F">
      <w:pPr>
        <w:rPr>
          <w:rFonts w:ascii="Arial" w:hAnsi="Arial" w:cs="Arial"/>
          <w:sz w:val="20"/>
          <w:szCs w:val="22"/>
        </w:rPr>
      </w:pPr>
    </w:p>
    <w:p w:rsidR="00031E3C" w:rsidRPr="000A7C3F" w:rsidRDefault="0047765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842010</wp:posOffset>
            </wp:positionV>
            <wp:extent cx="2915920" cy="771525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KB - poprawio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2"/>
        </w:rPr>
        <w:drawing>
          <wp:inline distT="0" distB="0" distL="0" distR="0">
            <wp:extent cx="2915586" cy="772473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PW - poprawio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98" cy="7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E3C" w:rsidRPr="000A7C3F" w:rsidSect="00065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7C3F"/>
    <w:rsid w:val="00031E3C"/>
    <w:rsid w:val="00054283"/>
    <w:rsid w:val="00065A57"/>
    <w:rsid w:val="000A7C3F"/>
    <w:rsid w:val="0047765F"/>
    <w:rsid w:val="0048664F"/>
    <w:rsid w:val="00565EA3"/>
    <w:rsid w:val="00E0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8895221258074518084gmail-m-4242303709392073509gmail-msobodytext">
    <w:name w:val="m_-8895221258074518084gmail-m_-4242303709392073509gmail-msobodytext"/>
    <w:basedOn w:val="Normalny"/>
    <w:rsid w:val="000A7C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C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7C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0A7C3F"/>
  </w:style>
  <w:style w:type="paragraph" w:styleId="Tekstdymka">
    <w:name w:val="Balloon Text"/>
    <w:basedOn w:val="Normalny"/>
    <w:link w:val="TekstdymkaZnak"/>
    <w:uiPriority w:val="99"/>
    <w:semiHidden/>
    <w:unhideWhenUsed/>
    <w:rsid w:val="000A7C3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3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8895221258074518084gmail-m-4242303709392073509gmail-msobodytext">
    <w:name w:val="m_-8895221258074518084gmail-m_-4242303709392073509gmail-msobodytext"/>
    <w:basedOn w:val="Normalny"/>
    <w:rsid w:val="000A7C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C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7C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0A7C3F"/>
  </w:style>
  <w:style w:type="paragraph" w:styleId="Tekstdymka">
    <w:name w:val="Balloon Text"/>
    <w:basedOn w:val="Normalny"/>
    <w:link w:val="TekstdymkaZnak"/>
    <w:uiPriority w:val="99"/>
    <w:semiHidden/>
    <w:unhideWhenUsed/>
    <w:rsid w:val="000A7C3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3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opa.org.pl/co-robimy/rkg-r&#243;wna&#263;-szan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wnacszanse.pl/formularz_rkg_2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wnacszanse.pl/syste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7403-7D9A-4ADD-8630-DB32DD31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2822</Characters>
  <Application>Microsoft Office Word</Application>
  <DocSecurity>0</DocSecurity>
  <Lines>23</Lines>
  <Paragraphs>6</Paragraphs>
  <ScaleCrop>false</ScaleCrop>
  <Company>Iwona Olkowicz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Olkowicz</dc:creator>
  <cp:lastModifiedBy>Gość</cp:lastModifiedBy>
  <cp:revision>2</cp:revision>
  <dcterms:created xsi:type="dcterms:W3CDTF">2018-09-11T07:33:00Z</dcterms:created>
  <dcterms:modified xsi:type="dcterms:W3CDTF">2018-09-11T07:33:00Z</dcterms:modified>
</cp:coreProperties>
</file>