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1F" w:rsidRPr="007021CA" w:rsidRDefault="0072611F" w:rsidP="00846352">
      <w:pPr>
        <w:shd w:val="clear" w:color="auto" w:fill="FFFFFF"/>
        <w:ind w:left="835"/>
        <w:jc w:val="center"/>
        <w:rPr>
          <w:rFonts w:ascii="Tahoma" w:hAnsi="Tahoma" w:cs="Tahoma"/>
          <w:color w:val="000000"/>
          <w:spacing w:val="-2"/>
          <w:sz w:val="34"/>
          <w:szCs w:val="34"/>
        </w:rPr>
      </w:pPr>
    </w:p>
    <w:p w:rsidR="0072611F" w:rsidRPr="00E04174" w:rsidRDefault="0072611F" w:rsidP="00846352">
      <w:pPr>
        <w:shd w:val="clear" w:color="auto" w:fill="FFFFFF"/>
        <w:ind w:left="835"/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color w:val="000000"/>
          <w:spacing w:val="-2"/>
          <w:sz w:val="40"/>
          <w:szCs w:val="40"/>
          <w:u w:val="single"/>
        </w:rPr>
        <w:t xml:space="preserve">PROJEKT </w:t>
      </w:r>
      <w:r w:rsidRPr="00E04174">
        <w:rPr>
          <w:rFonts w:ascii="Tahoma" w:hAnsi="Tahoma" w:cs="Tahoma"/>
          <w:color w:val="000000"/>
          <w:spacing w:val="-2"/>
          <w:sz w:val="40"/>
          <w:szCs w:val="40"/>
          <w:u w:val="single"/>
        </w:rPr>
        <w:t>BUDOWLAN</w:t>
      </w:r>
      <w:r>
        <w:rPr>
          <w:rFonts w:ascii="Tahoma" w:hAnsi="Tahoma" w:cs="Tahoma"/>
          <w:color w:val="000000"/>
          <w:spacing w:val="-2"/>
          <w:sz w:val="40"/>
          <w:szCs w:val="40"/>
          <w:u w:val="single"/>
        </w:rPr>
        <w:t>O - WYKONAWCZY</w:t>
      </w:r>
    </w:p>
    <w:p w:rsidR="0072611F" w:rsidRDefault="0072611F" w:rsidP="00676ED5">
      <w:pPr>
        <w:shd w:val="clear" w:color="auto" w:fill="FFFFFF"/>
        <w:spacing w:before="538" w:after="1080" w:line="643" w:lineRule="exact"/>
        <w:jc w:val="center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color w:val="000000"/>
          <w:sz w:val="34"/>
          <w:szCs w:val="34"/>
        </w:rPr>
        <w:t xml:space="preserve">REMONT I </w:t>
      </w:r>
      <w:r w:rsidRPr="00F16FCF">
        <w:rPr>
          <w:rFonts w:ascii="Tahoma" w:hAnsi="Tahoma" w:cs="Tahoma"/>
          <w:color w:val="000000"/>
          <w:sz w:val="34"/>
          <w:szCs w:val="34"/>
        </w:rPr>
        <w:t xml:space="preserve">MODERNIZACJA NAWIERZCHNI BOISKA WIELOFUNKCYJNEGO WRAZ Z WYKONANIEM SKOCZNI </w:t>
      </w:r>
      <w:r>
        <w:rPr>
          <w:rFonts w:ascii="Tahoma" w:hAnsi="Tahoma" w:cs="Tahoma"/>
          <w:color w:val="000000"/>
          <w:sz w:val="34"/>
          <w:szCs w:val="34"/>
        </w:rPr>
        <w:br/>
      </w:r>
      <w:r w:rsidRPr="00F16FCF">
        <w:rPr>
          <w:rFonts w:ascii="Tahoma" w:hAnsi="Tahoma" w:cs="Tahoma"/>
          <w:color w:val="000000"/>
          <w:sz w:val="34"/>
          <w:szCs w:val="34"/>
        </w:rPr>
        <w:t xml:space="preserve">W DAL PRZY ZESPOLE SZKÓŁ LICEALNYCH </w:t>
      </w:r>
      <w:r>
        <w:rPr>
          <w:rFonts w:ascii="Tahoma" w:hAnsi="Tahoma" w:cs="Tahoma"/>
          <w:color w:val="000000"/>
          <w:sz w:val="34"/>
          <w:szCs w:val="34"/>
        </w:rPr>
        <w:br/>
      </w:r>
      <w:r w:rsidRPr="00F16FCF">
        <w:rPr>
          <w:rFonts w:ascii="Tahoma" w:hAnsi="Tahoma" w:cs="Tahoma"/>
          <w:color w:val="000000"/>
          <w:sz w:val="34"/>
          <w:szCs w:val="34"/>
        </w:rPr>
        <w:t>I ZAWODOWYCH W OLECKU</w:t>
      </w:r>
    </w:p>
    <w:p w:rsidR="0072611F" w:rsidRPr="007021CA" w:rsidRDefault="0072611F" w:rsidP="00100CBF">
      <w:pPr>
        <w:shd w:val="clear" w:color="auto" w:fill="FFFFFF"/>
        <w:spacing w:before="538" w:after="1416" w:line="643" w:lineRule="exact"/>
        <w:jc w:val="center"/>
        <w:rPr>
          <w:rFonts w:ascii="Tahoma" w:hAnsi="Tahoma" w:cs="Tahoma"/>
          <w:color w:val="000000"/>
          <w:sz w:val="34"/>
          <w:szCs w:val="34"/>
        </w:rPr>
        <w:sectPr w:rsidR="0072611F" w:rsidRPr="007021CA">
          <w:footerReference w:type="default" r:id="rId7"/>
          <w:pgSz w:w="11899" w:h="16838"/>
          <w:pgMar w:top="605" w:right="1675" w:bottom="3624" w:left="1421" w:header="708" w:footer="708" w:gutter="0"/>
          <w:cols w:space="60"/>
          <w:noEndnote/>
        </w:sectPr>
      </w:pPr>
    </w:p>
    <w:p w:rsidR="0072611F" w:rsidRPr="007021CA" w:rsidRDefault="0072611F">
      <w:pPr>
        <w:shd w:val="clear" w:color="auto" w:fill="FFFFFF"/>
        <w:rPr>
          <w:rFonts w:ascii="Tahoma" w:hAnsi="Tahoma" w:cs="Tahoma"/>
        </w:rPr>
      </w:pPr>
      <w:r w:rsidRPr="007021CA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>OPRACOWANIE PROJEKTOWE: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</w:rPr>
      </w:pPr>
      <w:r w:rsidRPr="007021CA">
        <w:rPr>
          <w:rFonts w:ascii="Tahoma" w:hAnsi="Tahoma" w:cs="Tahoma"/>
        </w:rPr>
        <w:br w:type="column"/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BIURO OBSŁUGI INWESTYCJI </w:t>
      </w:r>
      <w:r w:rsidRPr="007021CA">
        <w:rPr>
          <w:rFonts w:ascii="Tahoma" w:hAnsi="Tahoma" w:cs="Tahoma"/>
          <w:color w:val="000000"/>
          <w:sz w:val="24"/>
          <w:szCs w:val="24"/>
        </w:rPr>
        <w:t xml:space="preserve">Arkadiusz Papadopulos 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7021CA">
        <w:rPr>
          <w:rFonts w:ascii="Tahoma" w:hAnsi="Tahoma" w:cs="Tahoma"/>
          <w:color w:val="000000"/>
          <w:sz w:val="24"/>
          <w:szCs w:val="24"/>
        </w:rPr>
        <w:t xml:space="preserve">ul. Gołdapska 22/15 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7021CA">
        <w:rPr>
          <w:rFonts w:ascii="Tahoma" w:hAnsi="Tahoma" w:cs="Tahoma"/>
          <w:color w:val="000000"/>
          <w:sz w:val="24"/>
          <w:szCs w:val="24"/>
        </w:rPr>
        <w:t>19-400 Olecko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</w:rPr>
        <w:sectPr w:rsidR="0072611F" w:rsidRPr="007021CA">
          <w:type w:val="continuous"/>
          <w:pgSz w:w="11899" w:h="16838"/>
          <w:pgMar w:top="605" w:right="2102" w:bottom="3624" w:left="1421" w:header="708" w:footer="708" w:gutter="0"/>
          <w:cols w:num="2" w:space="708" w:equalWidth="0">
            <w:col w:w="3643" w:space="1320"/>
            <w:col w:w="3412"/>
          </w:cols>
          <w:noEndnote/>
        </w:sectPr>
      </w:pPr>
    </w:p>
    <w:p w:rsidR="0072611F" w:rsidRPr="007021CA" w:rsidRDefault="0072611F">
      <w:pPr>
        <w:spacing w:before="806" w:line="1" w:lineRule="exact"/>
        <w:rPr>
          <w:rFonts w:ascii="Tahoma" w:hAnsi="Tahoma" w:cs="Tahoma"/>
          <w:sz w:val="2"/>
          <w:szCs w:val="2"/>
        </w:rPr>
      </w:pP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</w:rPr>
        <w:sectPr w:rsidR="0072611F" w:rsidRPr="007021CA">
          <w:type w:val="continuous"/>
          <w:pgSz w:w="11899" w:h="16838"/>
          <w:pgMar w:top="605" w:right="1675" w:bottom="3624" w:left="1421" w:header="708" w:footer="708" w:gutter="0"/>
          <w:cols w:space="60"/>
          <w:noEndnote/>
        </w:sectPr>
      </w:pPr>
    </w:p>
    <w:p w:rsidR="0072611F" w:rsidRPr="007E7EF2" w:rsidRDefault="0072611F">
      <w:pPr>
        <w:shd w:val="clear" w:color="auto" w:fill="FFFFFF"/>
        <w:spacing w:before="5"/>
        <w:rPr>
          <w:rFonts w:ascii="Tahoma" w:hAnsi="Tahoma" w:cs="Tahoma"/>
          <w:u w:val="single"/>
        </w:rPr>
      </w:pPr>
      <w:r w:rsidRPr="007E7EF2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>NAZWA I ADRES OBIEKTU:</w:t>
      </w:r>
    </w:p>
    <w:p w:rsidR="0072611F" w:rsidRPr="007021CA" w:rsidRDefault="0072611F">
      <w:pPr>
        <w:shd w:val="clear" w:color="auto" w:fill="FFFFFF"/>
        <w:spacing w:line="245" w:lineRule="exact"/>
        <w:rPr>
          <w:rFonts w:ascii="Tahoma" w:hAnsi="Tahoma" w:cs="Tahoma"/>
          <w:color w:val="000000"/>
          <w:spacing w:val="-2"/>
        </w:rPr>
      </w:pPr>
      <w:r w:rsidRPr="007021CA">
        <w:rPr>
          <w:rFonts w:ascii="Tahoma" w:hAnsi="Tahoma" w:cs="Tahoma"/>
        </w:rPr>
        <w:br w:type="column"/>
      </w:r>
      <w:r w:rsidRPr="007021CA">
        <w:rPr>
          <w:rFonts w:ascii="Tahoma" w:hAnsi="Tahoma" w:cs="Tahoma"/>
          <w:color w:val="000000"/>
          <w:spacing w:val="-2"/>
        </w:rPr>
        <w:t>BOISKO WIELOFUNKCYJNE</w:t>
      </w:r>
      <w:r>
        <w:rPr>
          <w:rFonts w:ascii="Tahoma" w:hAnsi="Tahoma" w:cs="Tahoma"/>
          <w:color w:val="000000"/>
          <w:spacing w:val="-2"/>
        </w:rPr>
        <w:t xml:space="preserve"> PRZY ZESPOLE SZKÓŁ LICEALNYCH I ZAWODOWYCH</w:t>
      </w:r>
    </w:p>
    <w:p w:rsidR="0072611F" w:rsidRPr="007021CA" w:rsidRDefault="0072611F">
      <w:pPr>
        <w:shd w:val="clear" w:color="auto" w:fill="FFFFFF"/>
        <w:spacing w:line="245" w:lineRule="exact"/>
        <w:rPr>
          <w:rFonts w:ascii="Tahoma" w:hAnsi="Tahoma" w:cs="Tahoma"/>
        </w:rPr>
        <w:sectPr w:rsidR="0072611F" w:rsidRPr="007021CA">
          <w:type w:val="continuous"/>
          <w:pgSz w:w="11899" w:h="16838"/>
          <w:pgMar w:top="605" w:right="1675" w:bottom="3624" w:left="1421" w:header="708" w:footer="708" w:gutter="0"/>
          <w:cols w:num="2" w:space="708" w:equalWidth="0">
            <w:col w:w="3081" w:space="1834"/>
            <w:col w:w="3888"/>
          </w:cols>
          <w:noEndnote/>
        </w:sectPr>
      </w:pPr>
      <w:r>
        <w:rPr>
          <w:rFonts w:ascii="Tahoma" w:hAnsi="Tahoma" w:cs="Tahoma"/>
          <w:color w:val="000000"/>
        </w:rPr>
        <w:t>Ul. GOŁDAPSKA 27</w:t>
      </w:r>
      <w:r w:rsidRPr="007021CA">
        <w:rPr>
          <w:rFonts w:ascii="Tahoma" w:hAnsi="Tahoma" w:cs="Tahoma"/>
          <w:color w:val="000000"/>
        </w:rPr>
        <w:t>, 19-</w:t>
      </w:r>
      <w:r>
        <w:rPr>
          <w:rFonts w:ascii="Tahoma" w:hAnsi="Tahoma" w:cs="Tahoma"/>
          <w:color w:val="000000"/>
        </w:rPr>
        <w:t>400</w:t>
      </w:r>
      <w:r w:rsidRPr="007021C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OLECKO DZIAŁKA </w:t>
      </w:r>
      <w:r w:rsidRPr="007021CA">
        <w:rPr>
          <w:rFonts w:ascii="Tahoma" w:hAnsi="Tahoma" w:cs="Tahoma"/>
          <w:color w:val="000000"/>
        </w:rPr>
        <w:t>GEOD</w:t>
      </w:r>
      <w:r>
        <w:rPr>
          <w:rFonts w:ascii="Tahoma" w:hAnsi="Tahoma" w:cs="Tahoma"/>
          <w:color w:val="000000"/>
        </w:rPr>
        <w:t>.</w:t>
      </w:r>
      <w:r w:rsidRPr="007021CA">
        <w:rPr>
          <w:rFonts w:ascii="Tahoma" w:hAnsi="Tahoma" w:cs="Tahoma"/>
          <w:color w:val="000000"/>
        </w:rPr>
        <w:t xml:space="preserve"> NR : </w:t>
      </w:r>
      <w:r>
        <w:rPr>
          <w:rFonts w:ascii="Tahoma" w:hAnsi="Tahoma" w:cs="Tahoma"/>
          <w:color w:val="000000"/>
        </w:rPr>
        <w:t>17/134</w:t>
      </w:r>
    </w:p>
    <w:p w:rsidR="0072611F" w:rsidRPr="007021CA" w:rsidRDefault="0072611F">
      <w:pPr>
        <w:spacing w:before="845" w:line="1" w:lineRule="exact"/>
        <w:rPr>
          <w:rFonts w:ascii="Tahoma" w:hAnsi="Tahoma" w:cs="Tahoma"/>
          <w:sz w:val="2"/>
          <w:szCs w:val="2"/>
        </w:rPr>
      </w:pPr>
    </w:p>
    <w:p w:rsidR="0072611F" w:rsidRPr="007021CA" w:rsidRDefault="0072611F">
      <w:pPr>
        <w:shd w:val="clear" w:color="auto" w:fill="FFFFFF"/>
        <w:spacing w:line="245" w:lineRule="exact"/>
        <w:rPr>
          <w:rFonts w:ascii="Tahoma" w:hAnsi="Tahoma" w:cs="Tahoma"/>
        </w:rPr>
        <w:sectPr w:rsidR="0072611F" w:rsidRPr="007021CA">
          <w:type w:val="continuous"/>
          <w:pgSz w:w="11899" w:h="16838"/>
          <w:pgMar w:top="605" w:right="3302" w:bottom="3624" w:left="1421" w:header="708" w:footer="708" w:gutter="0"/>
          <w:cols w:space="60"/>
          <w:noEndnote/>
        </w:sectPr>
      </w:pPr>
    </w:p>
    <w:p w:rsidR="0072611F" w:rsidRPr="007E7EF2" w:rsidRDefault="0072611F">
      <w:pPr>
        <w:shd w:val="clear" w:color="auto" w:fill="FFFFFF"/>
        <w:rPr>
          <w:rFonts w:ascii="Tahoma" w:hAnsi="Tahoma" w:cs="Tahoma"/>
          <w:u w:val="single"/>
        </w:rPr>
      </w:pPr>
      <w:r w:rsidRPr="007E7EF2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>INWESTOR: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</w:rPr>
      </w:pPr>
      <w:r w:rsidRPr="007021CA">
        <w:rPr>
          <w:rFonts w:ascii="Tahoma" w:hAnsi="Tahoma" w:cs="Tahoma"/>
        </w:rPr>
        <w:br w:type="column"/>
      </w:r>
      <w:r>
        <w:rPr>
          <w:rFonts w:ascii="Tahoma" w:hAnsi="Tahoma" w:cs="Tahoma"/>
          <w:color w:val="000000"/>
        </w:rPr>
        <w:t>POWIAT OLECKI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UL. KOLEJOWA 32 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</w:rPr>
      </w:pPr>
      <w:r w:rsidRPr="007021CA">
        <w:rPr>
          <w:rFonts w:ascii="Tahoma" w:hAnsi="Tahoma" w:cs="Tahoma"/>
          <w:color w:val="000000"/>
        </w:rPr>
        <w:t>19-</w:t>
      </w:r>
      <w:r>
        <w:rPr>
          <w:rFonts w:ascii="Tahoma" w:hAnsi="Tahoma" w:cs="Tahoma"/>
          <w:color w:val="000000"/>
        </w:rPr>
        <w:t>400</w:t>
      </w:r>
      <w:r w:rsidRPr="007021C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OLECKO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</w:rPr>
        <w:sectPr w:rsidR="0072611F" w:rsidRPr="007021CA" w:rsidSect="00100CBF">
          <w:type w:val="continuous"/>
          <w:pgSz w:w="11899" w:h="16838"/>
          <w:pgMar w:top="605" w:right="1551" w:bottom="3624" w:left="1421" w:header="708" w:footer="708" w:gutter="0"/>
          <w:cols w:num="2" w:space="708" w:equalWidth="0">
            <w:col w:w="1363" w:space="3600"/>
            <w:col w:w="3964"/>
          </w:cols>
          <w:noEndnote/>
        </w:sectPr>
      </w:pPr>
    </w:p>
    <w:p w:rsidR="0072611F" w:rsidRPr="007021CA" w:rsidRDefault="0072611F">
      <w:pPr>
        <w:spacing w:before="1046" w:line="1" w:lineRule="exact"/>
        <w:rPr>
          <w:rFonts w:ascii="Tahoma" w:hAnsi="Tahoma" w:cs="Tahoma"/>
          <w:sz w:val="2"/>
          <w:szCs w:val="2"/>
        </w:rPr>
      </w:pP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</w:rPr>
        <w:sectPr w:rsidR="0072611F" w:rsidRPr="007021CA">
          <w:type w:val="continuous"/>
          <w:pgSz w:w="11899" w:h="16838"/>
          <w:pgMar w:top="605" w:right="1718" w:bottom="3624" w:left="1421" w:header="708" w:footer="708" w:gutter="0"/>
          <w:cols w:space="60"/>
          <w:noEndnote/>
        </w:sectPr>
      </w:pPr>
    </w:p>
    <w:p w:rsidR="0072611F" w:rsidRPr="007E7EF2" w:rsidRDefault="0072611F">
      <w:pPr>
        <w:shd w:val="clear" w:color="auto" w:fill="FFFFFF"/>
        <w:spacing w:before="43"/>
        <w:rPr>
          <w:rFonts w:ascii="Tahoma" w:hAnsi="Tahoma" w:cs="Tahoma"/>
          <w:u w:val="single"/>
        </w:rPr>
      </w:pPr>
      <w:r w:rsidRPr="007E7EF2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>AUTOR: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  <w:spacing w:val="-1"/>
          <w:sz w:val="24"/>
          <w:szCs w:val="24"/>
        </w:rPr>
      </w:pPr>
      <w:r w:rsidRPr="007021CA">
        <w:rPr>
          <w:rFonts w:ascii="Tahoma" w:hAnsi="Tahoma" w:cs="Tahoma"/>
        </w:rPr>
        <w:br w:type="column"/>
      </w: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 xml:space="preserve"> mgr </w:t>
      </w:r>
      <w:r>
        <w:rPr>
          <w:rFonts w:ascii="Tahoma" w:hAnsi="Tahoma" w:cs="Tahoma"/>
          <w:color w:val="000000"/>
          <w:spacing w:val="-1"/>
          <w:sz w:val="24"/>
          <w:szCs w:val="24"/>
        </w:rPr>
        <w:t>i</w:t>
      </w: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>nż. arch.  Magdalena Beczak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  <w:spacing w:val="-1"/>
          <w:sz w:val="24"/>
          <w:szCs w:val="24"/>
        </w:rPr>
      </w:pP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 xml:space="preserve"> mgr </w:t>
      </w:r>
      <w:r>
        <w:rPr>
          <w:rFonts w:ascii="Tahoma" w:hAnsi="Tahoma" w:cs="Tahoma"/>
          <w:color w:val="000000"/>
          <w:spacing w:val="-1"/>
          <w:sz w:val="24"/>
          <w:szCs w:val="24"/>
        </w:rPr>
        <w:t>i</w:t>
      </w: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>nż. Arkadiusz Papadopulos</w:t>
      </w:r>
    </w:p>
    <w:p w:rsidR="0072611F" w:rsidRPr="007021CA" w:rsidRDefault="0072611F">
      <w:pPr>
        <w:shd w:val="clear" w:color="auto" w:fill="FFFFFF"/>
        <w:spacing w:line="274" w:lineRule="exact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Default="0072611F" w:rsidP="004A2898">
      <w:pPr>
        <w:shd w:val="clear" w:color="auto" w:fill="FFFFFF"/>
        <w:rPr>
          <w:rFonts w:ascii="Tahoma" w:hAnsi="Tahoma" w:cs="Tahoma"/>
          <w:color w:val="000000"/>
          <w:spacing w:val="-1"/>
          <w:sz w:val="24"/>
          <w:szCs w:val="24"/>
        </w:rPr>
      </w:pP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 xml:space="preserve"> mgr </w:t>
      </w:r>
      <w:r>
        <w:rPr>
          <w:rFonts w:ascii="Tahoma" w:hAnsi="Tahoma" w:cs="Tahoma"/>
          <w:color w:val="000000"/>
          <w:spacing w:val="-1"/>
          <w:sz w:val="24"/>
          <w:szCs w:val="24"/>
        </w:rPr>
        <w:t>i</w:t>
      </w:r>
      <w:r w:rsidRPr="007021CA">
        <w:rPr>
          <w:rFonts w:ascii="Tahoma" w:hAnsi="Tahoma" w:cs="Tahoma"/>
          <w:color w:val="000000"/>
          <w:spacing w:val="-1"/>
          <w:sz w:val="24"/>
          <w:szCs w:val="24"/>
        </w:rPr>
        <w:t>nż. Karol Brodowski</w:t>
      </w:r>
    </w:p>
    <w:p w:rsidR="0072611F" w:rsidRPr="004A2898" w:rsidRDefault="0072611F" w:rsidP="004A2898">
      <w:pPr>
        <w:shd w:val="clear" w:color="auto" w:fill="FFFFFF"/>
        <w:rPr>
          <w:rFonts w:ascii="Tahoma" w:hAnsi="Tahoma" w:cs="Tahoma"/>
          <w:color w:val="000000"/>
          <w:spacing w:val="-1"/>
          <w:sz w:val="24"/>
          <w:szCs w:val="24"/>
        </w:rPr>
      </w:pPr>
      <w:r w:rsidRPr="004A2898">
        <w:rPr>
          <w:rFonts w:ascii="Tahoma" w:hAnsi="Tahoma" w:cs="Tahoma"/>
          <w:color w:val="000000"/>
          <w:spacing w:val="-1"/>
          <w:sz w:val="24"/>
          <w:szCs w:val="24"/>
        </w:rPr>
        <w:t xml:space="preserve">aktualizacja na dzień 24.10.2014 r. </w:t>
      </w:r>
    </w:p>
    <w:p w:rsidR="0072611F" w:rsidRDefault="0072611F" w:rsidP="004A2898">
      <w:pPr>
        <w:shd w:val="clear" w:color="auto" w:fill="FFFFFF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Default="0072611F" w:rsidP="004B4702">
      <w:pPr>
        <w:shd w:val="clear" w:color="auto" w:fill="FFFFFF"/>
        <w:spacing w:line="274" w:lineRule="exact"/>
        <w:ind w:left="-4820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Default="0072611F" w:rsidP="004B4702">
      <w:pPr>
        <w:shd w:val="clear" w:color="auto" w:fill="FFFFFF"/>
        <w:spacing w:line="274" w:lineRule="exact"/>
        <w:ind w:left="-4820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Pr="007021CA" w:rsidRDefault="0072611F" w:rsidP="004B4702">
      <w:pPr>
        <w:shd w:val="clear" w:color="auto" w:fill="FFFFFF"/>
        <w:spacing w:line="274" w:lineRule="exact"/>
        <w:ind w:left="-4820"/>
        <w:rPr>
          <w:rFonts w:ascii="Tahoma" w:hAnsi="Tahoma" w:cs="Tahoma"/>
          <w:color w:val="000000"/>
          <w:spacing w:val="-1"/>
          <w:sz w:val="24"/>
          <w:szCs w:val="24"/>
        </w:rPr>
        <w:sectPr w:rsidR="0072611F" w:rsidRPr="007021CA" w:rsidSect="004B4702">
          <w:type w:val="continuous"/>
          <w:pgSz w:w="11899" w:h="16838"/>
          <w:pgMar w:top="605" w:right="1718" w:bottom="2552" w:left="1421" w:header="708" w:footer="708" w:gutter="0"/>
          <w:cols w:num="2" w:space="708" w:equalWidth="0">
            <w:col w:w="2308" w:space="2606"/>
            <w:col w:w="3844"/>
          </w:cols>
          <w:noEndnote/>
        </w:sectPr>
      </w:pPr>
    </w:p>
    <w:p w:rsidR="0072611F" w:rsidRPr="002D22EC" w:rsidRDefault="0072611F" w:rsidP="002D22EC">
      <w:pPr>
        <w:shd w:val="clear" w:color="auto" w:fill="FFFFFF"/>
        <w:spacing w:line="480" w:lineRule="auto"/>
        <w:rPr>
          <w:rFonts w:ascii="Tahoma" w:hAnsi="Tahoma" w:cs="Tahoma"/>
          <w:color w:val="000000"/>
          <w:spacing w:val="-2"/>
          <w:sz w:val="32"/>
          <w:szCs w:val="32"/>
          <w:highlight w:val="lightGray"/>
          <w:u w:val="single"/>
        </w:rPr>
      </w:pPr>
      <w:r w:rsidRPr="002D22EC">
        <w:rPr>
          <w:rFonts w:ascii="Tahoma" w:hAnsi="Tahoma" w:cs="Tahoma"/>
          <w:color w:val="000000"/>
          <w:spacing w:val="-2"/>
          <w:sz w:val="32"/>
          <w:szCs w:val="32"/>
          <w:highlight w:val="lightGray"/>
          <w:u w:val="single"/>
        </w:rPr>
        <w:t>OPIS DO PROJEKTU ZAGOSPODAROWANIA TERENU</w:t>
      </w:r>
    </w:p>
    <w:p w:rsidR="0072611F" w:rsidRPr="007021CA" w:rsidRDefault="0072611F" w:rsidP="004B4702">
      <w:pPr>
        <w:shd w:val="clear" w:color="auto" w:fill="FFFFFF"/>
        <w:ind w:left="245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72611F" w:rsidRPr="007021CA" w:rsidRDefault="0072611F" w:rsidP="007021CA">
      <w:pPr>
        <w:pStyle w:val="ListParagraph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pacing w:val="-2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2"/>
          <w:sz w:val="22"/>
          <w:szCs w:val="22"/>
          <w:u w:val="single"/>
        </w:rPr>
        <w:t>LOKALIZACJA TERENU OBJĘTEGO OPRACOWANIEM</w:t>
      </w:r>
    </w:p>
    <w:p w:rsidR="0072611F" w:rsidRPr="007021CA" w:rsidRDefault="0072611F" w:rsidP="007021CA">
      <w:pPr>
        <w:shd w:val="clear" w:color="auto" w:fill="FFFFFF"/>
        <w:ind w:left="245"/>
        <w:rPr>
          <w:rFonts w:ascii="Tahoma" w:hAnsi="Tahoma" w:cs="Tahoma"/>
        </w:rPr>
      </w:pPr>
    </w:p>
    <w:p w:rsidR="0072611F" w:rsidRPr="007021CA" w:rsidRDefault="0072611F" w:rsidP="007021CA">
      <w:pPr>
        <w:shd w:val="clear" w:color="auto" w:fill="FFFFFF"/>
        <w:spacing w:line="360" w:lineRule="auto"/>
        <w:ind w:left="295" w:right="442"/>
        <w:jc w:val="both"/>
        <w:rPr>
          <w:rFonts w:ascii="Tahoma" w:hAnsi="Tahoma" w:cs="Tahoma"/>
          <w:color w:val="000000"/>
          <w:spacing w:val="-2"/>
          <w:sz w:val="24"/>
          <w:szCs w:val="24"/>
        </w:rPr>
      </w:pP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Projekt zawiera zagospodarowanie terenu przy Zespole Szkół </w:t>
      </w:r>
      <w:r>
        <w:rPr>
          <w:rFonts w:ascii="Tahoma" w:hAnsi="Tahoma" w:cs="Tahoma"/>
          <w:color w:val="000000"/>
          <w:spacing w:val="-2"/>
          <w:sz w:val="24"/>
          <w:szCs w:val="24"/>
        </w:rPr>
        <w:t xml:space="preserve">Licealnych </w:t>
      </w:r>
      <w:r>
        <w:rPr>
          <w:rFonts w:ascii="Tahoma" w:hAnsi="Tahoma" w:cs="Tahoma"/>
          <w:color w:val="000000"/>
          <w:spacing w:val="-2"/>
          <w:sz w:val="24"/>
          <w:szCs w:val="24"/>
        </w:rPr>
        <w:br/>
        <w:t xml:space="preserve">i Zawodowych 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w </w:t>
      </w:r>
      <w:r>
        <w:rPr>
          <w:rFonts w:ascii="Tahoma" w:hAnsi="Tahoma" w:cs="Tahoma"/>
          <w:color w:val="000000"/>
          <w:spacing w:val="-2"/>
          <w:sz w:val="24"/>
          <w:szCs w:val="24"/>
        </w:rPr>
        <w:t xml:space="preserve">Olecku 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>, działk</w:t>
      </w:r>
      <w:r>
        <w:rPr>
          <w:rFonts w:ascii="Tahoma" w:hAnsi="Tahoma" w:cs="Tahoma"/>
          <w:color w:val="000000"/>
          <w:spacing w:val="-2"/>
          <w:sz w:val="24"/>
          <w:szCs w:val="24"/>
        </w:rPr>
        <w:t>a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 geodezyjn</w:t>
      </w:r>
      <w:r>
        <w:rPr>
          <w:rFonts w:ascii="Tahoma" w:hAnsi="Tahoma" w:cs="Tahoma"/>
          <w:color w:val="000000"/>
          <w:spacing w:val="-2"/>
          <w:sz w:val="24"/>
          <w:szCs w:val="24"/>
        </w:rPr>
        <w:t>a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 nr </w:t>
      </w:r>
      <w:r>
        <w:rPr>
          <w:rFonts w:ascii="Tahoma" w:hAnsi="Tahoma" w:cs="Tahoma"/>
          <w:color w:val="000000"/>
          <w:spacing w:val="-2"/>
          <w:sz w:val="24"/>
          <w:szCs w:val="24"/>
        </w:rPr>
        <w:t>17/134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 zlokalizowan</w:t>
      </w:r>
      <w:r>
        <w:rPr>
          <w:rFonts w:ascii="Tahoma" w:hAnsi="Tahoma" w:cs="Tahoma"/>
          <w:color w:val="000000"/>
          <w:spacing w:val="-2"/>
          <w:sz w:val="24"/>
          <w:szCs w:val="24"/>
        </w:rPr>
        <w:t>e</w:t>
      </w:r>
      <w:r w:rsidRPr="007021CA">
        <w:rPr>
          <w:rFonts w:ascii="Tahoma" w:hAnsi="Tahoma" w:cs="Tahoma"/>
          <w:color w:val="000000"/>
          <w:spacing w:val="-2"/>
          <w:sz w:val="24"/>
          <w:szCs w:val="24"/>
        </w:rPr>
        <w:t xml:space="preserve"> będzie </w:t>
      </w:r>
      <w:r>
        <w:rPr>
          <w:rFonts w:ascii="Tahoma" w:hAnsi="Tahoma" w:cs="Tahoma"/>
          <w:color w:val="000000"/>
          <w:spacing w:val="-2"/>
          <w:sz w:val="24"/>
          <w:szCs w:val="24"/>
        </w:rPr>
        <w:t xml:space="preserve">modernizowane </w:t>
      </w:r>
      <w:r w:rsidRPr="001C7891">
        <w:rPr>
          <w:rFonts w:ascii="Tahoma" w:hAnsi="Tahoma" w:cs="Tahoma"/>
          <w:color w:val="000000"/>
          <w:spacing w:val="-2"/>
          <w:sz w:val="24"/>
          <w:szCs w:val="24"/>
        </w:rPr>
        <w:t>boisk</w:t>
      </w:r>
      <w:r>
        <w:rPr>
          <w:rFonts w:ascii="Tahoma" w:hAnsi="Tahoma" w:cs="Tahoma"/>
          <w:color w:val="000000"/>
          <w:spacing w:val="-2"/>
          <w:sz w:val="24"/>
          <w:szCs w:val="24"/>
        </w:rPr>
        <w:t>o</w:t>
      </w:r>
      <w:r w:rsidRPr="001C7891">
        <w:rPr>
          <w:rFonts w:ascii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pacing w:val="-2"/>
          <w:sz w:val="24"/>
          <w:szCs w:val="24"/>
        </w:rPr>
        <w:t>wielofunkcyjne.</w:t>
      </w:r>
    </w:p>
    <w:p w:rsidR="0072611F" w:rsidRPr="007021CA" w:rsidRDefault="0072611F" w:rsidP="004B4702">
      <w:pPr>
        <w:shd w:val="clear" w:color="auto" w:fill="FFFFFF"/>
        <w:spacing w:before="192"/>
        <w:ind w:left="293"/>
        <w:rPr>
          <w:rFonts w:ascii="Tahoma" w:hAnsi="Tahoma" w:cs="Tahoma"/>
          <w:color w:val="000000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Adres Inwestycji:</w:t>
      </w:r>
    </w:p>
    <w:p w:rsidR="0072611F" w:rsidRPr="007021CA" w:rsidRDefault="0072611F" w:rsidP="004B4702">
      <w:pPr>
        <w:shd w:val="clear" w:color="auto" w:fill="FFFFFF"/>
        <w:spacing w:before="192"/>
        <w:ind w:left="293"/>
        <w:rPr>
          <w:rFonts w:ascii="Tahoma" w:hAnsi="Tahoma" w:cs="Tahoma"/>
        </w:rPr>
      </w:pPr>
    </w:p>
    <w:p w:rsidR="0072611F" w:rsidRPr="007021CA" w:rsidRDefault="0072611F" w:rsidP="007021CA">
      <w:pPr>
        <w:shd w:val="clear" w:color="auto" w:fill="FFFFFF"/>
        <w:spacing w:before="202"/>
        <w:ind w:left="284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ul. Gołdapska 27, </w:t>
      </w:r>
      <w:r w:rsidRPr="007021CA">
        <w:rPr>
          <w:rFonts w:ascii="Tahoma" w:hAnsi="Tahoma" w:cs="Tahoma"/>
          <w:b/>
          <w:bCs/>
          <w:color w:val="000000"/>
          <w:sz w:val="22"/>
          <w:szCs w:val="22"/>
        </w:rPr>
        <w:t>19-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40</w:t>
      </w:r>
      <w:r w:rsidRPr="007021CA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7021CA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Olecko, </w:t>
      </w:r>
      <w:r w:rsidRPr="007021CA">
        <w:rPr>
          <w:rFonts w:ascii="Tahoma" w:hAnsi="Tahoma" w:cs="Tahoma"/>
          <w:b/>
          <w:bCs/>
          <w:color w:val="000000"/>
          <w:sz w:val="22"/>
          <w:szCs w:val="22"/>
        </w:rPr>
        <w:t>dział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ka geod. nr ewid. 17/134</w:t>
      </w:r>
    </w:p>
    <w:p w:rsidR="0072611F" w:rsidRPr="007021CA" w:rsidRDefault="0072611F" w:rsidP="004B4702">
      <w:pPr>
        <w:shd w:val="clear" w:color="auto" w:fill="FFFFFF"/>
        <w:spacing w:before="202"/>
        <w:ind w:left="293"/>
        <w:rPr>
          <w:rFonts w:ascii="Tahoma" w:hAnsi="Tahoma" w:cs="Tahoma"/>
        </w:rPr>
      </w:pPr>
    </w:p>
    <w:p w:rsidR="0072611F" w:rsidRPr="00792141" w:rsidRDefault="0072611F" w:rsidP="00792141">
      <w:pPr>
        <w:shd w:val="clear" w:color="auto" w:fill="FFFFFF"/>
        <w:spacing w:before="100" w:beforeAutospacing="1" w:line="360" w:lineRule="auto"/>
        <w:ind w:left="480"/>
        <w:rPr>
          <w:rFonts w:ascii="Tahoma" w:hAnsi="Tahoma" w:cs="Tahoma"/>
          <w:sz w:val="24"/>
          <w:szCs w:val="24"/>
        </w:rPr>
      </w:pPr>
      <w:r w:rsidRPr="00792141">
        <w:rPr>
          <w:rFonts w:ascii="Tahoma" w:hAnsi="Tahoma" w:cs="Tahoma"/>
          <w:color w:val="000000"/>
          <w:sz w:val="24"/>
          <w:szCs w:val="24"/>
        </w:rPr>
        <w:t>1.1 Projektowany stan zagospodarowania terenu, niezbędny do realizacji inwestycji.</w:t>
      </w:r>
    </w:p>
    <w:p w:rsidR="0072611F" w:rsidRPr="00792141" w:rsidRDefault="0072611F" w:rsidP="001C7891">
      <w:pPr>
        <w:shd w:val="clear" w:color="auto" w:fill="FFFFFF"/>
        <w:spacing w:before="100" w:beforeAutospacing="1" w:line="360" w:lineRule="auto"/>
        <w:ind w:left="245"/>
        <w:jc w:val="both"/>
        <w:rPr>
          <w:rFonts w:ascii="Tahoma" w:hAnsi="Tahoma" w:cs="Tahoma"/>
          <w:color w:val="000000"/>
          <w:sz w:val="24"/>
          <w:szCs w:val="24"/>
        </w:rPr>
      </w:pPr>
      <w:r w:rsidRPr="00792141">
        <w:rPr>
          <w:rFonts w:ascii="Tahoma" w:hAnsi="Tahoma" w:cs="Tahoma"/>
          <w:color w:val="000000"/>
          <w:sz w:val="24"/>
          <w:szCs w:val="24"/>
        </w:rPr>
        <w:t xml:space="preserve">Przedmiotem inwestycji jest projekt </w:t>
      </w:r>
      <w:r>
        <w:rPr>
          <w:rFonts w:ascii="Tahoma" w:hAnsi="Tahoma" w:cs="Tahoma"/>
          <w:color w:val="000000"/>
          <w:sz w:val="24"/>
          <w:szCs w:val="24"/>
        </w:rPr>
        <w:t xml:space="preserve">remontu i modernizacji </w:t>
      </w:r>
      <w:r w:rsidRPr="001C7891">
        <w:rPr>
          <w:rFonts w:ascii="Tahoma" w:hAnsi="Tahoma" w:cs="Tahoma"/>
          <w:color w:val="000000"/>
          <w:sz w:val="24"/>
          <w:szCs w:val="24"/>
        </w:rPr>
        <w:t>boiska wielofunkcyjnego</w:t>
      </w:r>
      <w:r>
        <w:rPr>
          <w:rFonts w:ascii="Tahoma" w:hAnsi="Tahoma" w:cs="Tahoma"/>
          <w:color w:val="000000"/>
          <w:sz w:val="24"/>
          <w:szCs w:val="24"/>
        </w:rPr>
        <w:t xml:space="preserve"> o nawierzchni poliuretanowej</w:t>
      </w:r>
      <w:r w:rsidRPr="001C7891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z urządzeniami niezbędnej infrastruktury technicznej</w:t>
      </w:r>
      <w:r w:rsidRPr="00792141">
        <w:rPr>
          <w:rFonts w:ascii="Tahoma" w:hAnsi="Tahoma" w:cs="Tahoma"/>
          <w:color w:val="000000"/>
          <w:sz w:val="24"/>
          <w:szCs w:val="24"/>
        </w:rPr>
        <w:t>. Inwestycja przeznaczona jest do celów sportu, wypoczynku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2141">
        <w:rPr>
          <w:rFonts w:ascii="Tahoma" w:hAnsi="Tahoma" w:cs="Tahoma"/>
          <w:color w:val="000000"/>
          <w:sz w:val="24"/>
          <w:szCs w:val="24"/>
        </w:rPr>
        <w:t>i rekreacji. Zakres projektowanej inwestycji obejmuje: -</w:t>
      </w:r>
    </w:p>
    <w:p w:rsidR="0072611F" w:rsidRPr="00792141" w:rsidRDefault="0072611F" w:rsidP="00792141">
      <w:pPr>
        <w:shd w:val="clear" w:color="auto" w:fill="FFFFFF"/>
        <w:spacing w:before="100" w:beforeAutospacing="1" w:line="360" w:lineRule="auto"/>
        <w:ind w:left="245"/>
        <w:rPr>
          <w:rFonts w:ascii="Tahoma" w:hAnsi="Tahoma" w:cs="Tahoma"/>
          <w:sz w:val="24"/>
          <w:szCs w:val="24"/>
        </w:rPr>
      </w:pP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right="850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Modernizacje </w:t>
      </w:r>
      <w:r w:rsidRPr="00792141">
        <w:rPr>
          <w:rFonts w:ascii="Tahoma" w:hAnsi="Tahoma" w:cs="Tahoma"/>
          <w:color w:val="000000"/>
          <w:sz w:val="24"/>
          <w:szCs w:val="24"/>
        </w:rPr>
        <w:t>boisk do piłki ręcznej</w:t>
      </w:r>
      <w:r>
        <w:rPr>
          <w:rFonts w:ascii="Tahoma" w:hAnsi="Tahoma" w:cs="Tahoma"/>
          <w:color w:val="000000"/>
          <w:sz w:val="24"/>
          <w:szCs w:val="24"/>
        </w:rPr>
        <w:t xml:space="preserve">/mini piłki nożnej </w:t>
      </w:r>
      <w:r w:rsidRPr="00792141">
        <w:rPr>
          <w:rFonts w:ascii="Tahoma" w:hAnsi="Tahoma" w:cs="Tahoma"/>
          <w:color w:val="000000"/>
          <w:sz w:val="24"/>
          <w:szCs w:val="24"/>
        </w:rPr>
        <w:t>, tenisa, koszykówki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2141">
        <w:rPr>
          <w:rFonts w:ascii="Tahoma" w:hAnsi="Tahoma" w:cs="Tahoma"/>
          <w:color w:val="000000"/>
          <w:sz w:val="24"/>
          <w:szCs w:val="24"/>
        </w:rPr>
        <w:t>i siatków</w:t>
      </w:r>
      <w:r>
        <w:rPr>
          <w:rFonts w:ascii="Tahoma" w:hAnsi="Tahoma" w:cs="Tahoma"/>
          <w:color w:val="000000"/>
          <w:sz w:val="24"/>
          <w:szCs w:val="24"/>
        </w:rPr>
        <w:t xml:space="preserve">ki – nawierzchnia syntetyczna z </w:t>
      </w:r>
      <w:r w:rsidRPr="00792141">
        <w:rPr>
          <w:rFonts w:ascii="Tahoma" w:hAnsi="Tahoma" w:cs="Tahoma"/>
          <w:color w:val="000000"/>
          <w:sz w:val="24"/>
          <w:szCs w:val="24"/>
        </w:rPr>
        <w:t>poliuretanu</w:t>
      </w: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 w:rsidRPr="00792141">
        <w:rPr>
          <w:rFonts w:ascii="Tahoma" w:hAnsi="Tahoma" w:cs="Tahoma"/>
          <w:color w:val="000000"/>
          <w:sz w:val="24"/>
          <w:szCs w:val="24"/>
        </w:rPr>
        <w:t>budowę ciągów komunikacyjnych (</w:t>
      </w:r>
      <w:r>
        <w:rPr>
          <w:rFonts w:ascii="Tahoma" w:hAnsi="Tahoma" w:cs="Tahoma"/>
          <w:color w:val="000000"/>
          <w:sz w:val="24"/>
          <w:szCs w:val="24"/>
        </w:rPr>
        <w:t>ciąg pieszy przy linii boiska)</w:t>
      </w:r>
    </w:p>
    <w:p w:rsidR="0072611F" w:rsidRPr="00B825FC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 w:rsidRPr="00792141">
        <w:rPr>
          <w:rFonts w:ascii="Tahoma" w:hAnsi="Tahoma" w:cs="Tahoma"/>
          <w:color w:val="000000"/>
          <w:sz w:val="24"/>
          <w:szCs w:val="24"/>
        </w:rPr>
        <w:t>budowę infrastruktury technicznej podziemnej – drenaż odwadniający</w:t>
      </w:r>
      <w:r>
        <w:rPr>
          <w:rFonts w:ascii="Tahoma" w:hAnsi="Tahoma" w:cs="Tahoma"/>
          <w:color w:val="000000"/>
          <w:sz w:val="24"/>
          <w:szCs w:val="24"/>
        </w:rPr>
        <w:t>+ kolektor odprowadzający wody deszczowe</w:t>
      </w: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wykonanie skoczni w dal</w:t>
      </w: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montażu ogrodzenia wysokości h=4.0m</w:t>
      </w: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montażu 4szt. Ławek trenerskich  oraz 2szt. koszy na śmieci</w:t>
      </w:r>
    </w:p>
    <w:p w:rsidR="0072611F" w:rsidRPr="00792141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montażu piłkochwytów (jako dwu metrowa nadstawa ogrodzenia za bramkami)</w:t>
      </w:r>
    </w:p>
    <w:p w:rsidR="0072611F" w:rsidRPr="00C36017" w:rsidRDefault="0072611F" w:rsidP="007E7EF2">
      <w:pPr>
        <w:numPr>
          <w:ilvl w:val="0"/>
          <w:numId w:val="25"/>
        </w:numPr>
        <w:shd w:val="clear" w:color="auto" w:fill="FFFFFF"/>
        <w:tabs>
          <w:tab w:val="left" w:pos="567"/>
        </w:tabs>
        <w:spacing w:before="100" w:beforeAutospacing="1" w:line="360" w:lineRule="auto"/>
        <w:ind w:left="1134" w:hanging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montażu urządzeń sportowych</w:t>
      </w:r>
    </w:p>
    <w:p w:rsidR="0072611F" w:rsidRDefault="0072611F" w:rsidP="007E7EF2">
      <w:pPr>
        <w:shd w:val="clear" w:color="auto" w:fill="FFFFFF"/>
        <w:tabs>
          <w:tab w:val="left" w:pos="1133"/>
        </w:tabs>
        <w:spacing w:before="100" w:beforeAutospacing="1" w:line="360" w:lineRule="auto"/>
        <w:rPr>
          <w:rFonts w:ascii="Tahoma" w:hAnsi="Tahoma" w:cs="Tahoma"/>
          <w:color w:val="000000"/>
          <w:sz w:val="24"/>
          <w:szCs w:val="24"/>
        </w:rPr>
      </w:pPr>
    </w:p>
    <w:p w:rsidR="0072611F" w:rsidRPr="007021CA" w:rsidRDefault="0072611F" w:rsidP="004B4702">
      <w:pPr>
        <w:shd w:val="clear" w:color="auto" w:fill="FFFFFF"/>
        <w:spacing w:before="259" w:line="475" w:lineRule="exact"/>
        <w:ind w:left="182" w:right="883"/>
        <w:rPr>
          <w:rFonts w:ascii="Tahoma" w:hAnsi="Tahoma" w:cs="Tahoma"/>
          <w:color w:val="000000"/>
          <w:spacing w:val="-1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1"/>
          <w:sz w:val="22"/>
          <w:szCs w:val="22"/>
          <w:u w:val="single"/>
        </w:rPr>
        <w:t>2.DANE LICZBOWE dla terenu określonego literami A-B-C-D</w:t>
      </w:r>
      <w:r>
        <w:rPr>
          <w:rFonts w:ascii="Tahoma" w:hAnsi="Tahoma" w:cs="Tahoma"/>
          <w:color w:val="000000"/>
          <w:spacing w:val="-1"/>
          <w:sz w:val="22"/>
          <w:szCs w:val="22"/>
          <w:u w:val="single"/>
        </w:rPr>
        <w:t>-E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4555"/>
        <w:gridCol w:w="4368"/>
      </w:tblGrid>
      <w:tr w:rsidR="0072611F" w:rsidRPr="00D15814">
        <w:trPr>
          <w:trHeight w:val="84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BA10B6">
            <w:pPr>
              <w:shd w:val="clear" w:color="auto" w:fill="FFFFFF"/>
              <w:spacing w:line="230" w:lineRule="exact"/>
              <w:ind w:right="629" w:firstLine="5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1"/>
                <w:sz w:val="22"/>
                <w:szCs w:val="22"/>
              </w:rPr>
              <w:t>Powierzchnia obj</w:t>
            </w:r>
            <w:r w:rsidRPr="007021CA">
              <w:rPr>
                <w:rFonts w:ascii="Tahoma" w:hAnsi="Tahoma" w:cs="Tahoma"/>
                <w:color w:val="000000"/>
                <w:spacing w:val="-1"/>
                <w:sz w:val="22"/>
                <w:szCs w:val="22"/>
              </w:rPr>
              <w:t xml:space="preserve">ęta opracowaniem </w:t>
            </w:r>
            <w:r w:rsidRPr="007021CA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 xml:space="preserve">Określona literami </w:t>
            </w:r>
            <w:r w:rsidRPr="00703633">
              <w:rPr>
                <w:rFonts w:ascii="Tahoma" w:hAnsi="Tahoma" w:cs="Tahoma"/>
                <w:color w:val="000000"/>
                <w:spacing w:val="-2"/>
                <w:sz w:val="22"/>
                <w:szCs w:val="22"/>
                <w:u w:val="single"/>
              </w:rPr>
              <w:t>A-B-C-D</w:t>
            </w:r>
            <w:r w:rsidRPr="00703633"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  <w:t>–</w:t>
            </w:r>
            <w:r w:rsidRPr="00703633"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  <w:t>-F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AD5E01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3161.00m2</w:t>
            </w:r>
          </w:p>
        </w:tc>
      </w:tr>
      <w:tr w:rsidR="0072611F" w:rsidRPr="00D15814">
        <w:trPr>
          <w:trHeight w:hRule="exact" w:val="67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11F" w:rsidRPr="00D15814" w:rsidRDefault="0072611F" w:rsidP="00F8022A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4"/>
                <w:sz w:val="22"/>
                <w:szCs w:val="22"/>
              </w:rPr>
              <w:t>Powierzchnia całego boiska wielofunkcyjnego, wszystkie dyscypliny sportowe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03633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1408.00 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86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B47311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>Powierzchnia boiska do piłki ręcznej</w:t>
            </w:r>
            <w:r w:rsidRPr="007021CA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 xml:space="preserve"> (zawarta w całości powierzchni boiska wielofunkcyjnego)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800.00 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84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>Powierzchnia boisk do koszyk</w:t>
            </w:r>
            <w:r w:rsidRPr="007021CA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>ówki (zawarta w całości powierzchni boiska wielofunkcyjnego)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03633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840.00m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70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B0363D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>Powierzchnia boisk do siatkówki</w:t>
            </w:r>
            <w:r w:rsidRPr="007021CA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 xml:space="preserve"> (zawarta w całości powierzchni boiska wielofunkcyjnego)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324.00 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70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C46998">
            <w:pPr>
              <w:shd w:val="clear" w:color="auto" w:fill="FFFFFF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B47311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 xml:space="preserve">Powierzchnia boiska do tenisa </w:t>
            </w:r>
            <w:r w:rsidRPr="007021CA"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  <w:t>(zawarta w całości powierzchni boiska wielofunkcyjnego)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03633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260.86m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47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AD5E01">
            <w:pPr>
              <w:shd w:val="clear" w:color="auto" w:fill="FFFFFF"/>
              <w:rPr>
                <w:rFonts w:ascii="Tahoma" w:hAnsi="Tahoma" w:cs="Tahoma"/>
                <w:color w:val="000000"/>
                <w:spacing w:val="-2"/>
                <w:sz w:val="22"/>
                <w:szCs w:val="22"/>
              </w:rPr>
            </w:pPr>
            <w:r w:rsidRPr="00D15814">
              <w:rPr>
                <w:rFonts w:ascii="Tahoma" w:hAnsi="Tahoma" w:cs="Tahoma"/>
                <w:color w:val="000000"/>
                <w:spacing w:val="-6"/>
                <w:sz w:val="22"/>
                <w:szCs w:val="22"/>
              </w:rPr>
              <w:t>Powierzchnia chodnika przy boisku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AD5E01">
            <w:pPr>
              <w:shd w:val="clear" w:color="auto" w:fill="FFFFFF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155.25 m</w:t>
            </w: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2611F" w:rsidRPr="00D15814">
        <w:trPr>
          <w:trHeight w:hRule="exact" w:val="65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6"/>
                <w:sz w:val="22"/>
                <w:szCs w:val="22"/>
              </w:rPr>
              <w:t>Ogrodzenie h=4.0m</w:t>
            </w:r>
            <w:r w:rsidRPr="00D15814">
              <w:rPr>
                <w:rFonts w:ascii="Tahoma" w:hAnsi="Tahoma" w:cs="Tahoma"/>
                <w:color w:val="000000"/>
                <w:spacing w:val="-6"/>
                <w:sz w:val="22"/>
                <w:szCs w:val="22"/>
              </w:rPr>
              <w:tab/>
              <w:t>Siatka stalowa - powlekana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5D3543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202.00 m.b. </w:t>
            </w:r>
          </w:p>
        </w:tc>
      </w:tr>
      <w:tr w:rsidR="0072611F" w:rsidRPr="00D15814">
        <w:trPr>
          <w:trHeight w:hRule="exact" w:val="47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F8022A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t>Długość  piłkochwytów h=2.0m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F8022A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64 m.b.</w:t>
            </w:r>
          </w:p>
        </w:tc>
      </w:tr>
      <w:tr w:rsidR="0072611F" w:rsidRPr="00D15814">
        <w:trPr>
          <w:trHeight w:hRule="exact" w:val="6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796575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1930CE">
            <w:pPr>
              <w:shd w:val="clear" w:color="auto" w:fill="FFFFFF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color w:val="000000"/>
                <w:spacing w:val="-4"/>
                <w:sz w:val="22"/>
                <w:szCs w:val="22"/>
              </w:rPr>
              <w:t>Łączna długość kolektora kanalizacji deszczowej – Ø200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11F" w:rsidRPr="00D15814" w:rsidRDefault="0072611F" w:rsidP="00E80F67">
            <w:pPr>
              <w:shd w:val="clear" w:color="auto" w:fill="FFFFFF"/>
              <w:jc w:val="right"/>
              <w:rPr>
                <w:rFonts w:ascii="Tahoma" w:hAnsi="Tahoma" w:cs="Tahoma"/>
              </w:rPr>
            </w:pPr>
            <w:r w:rsidRPr="00D1581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24 m.b.</w:t>
            </w:r>
          </w:p>
        </w:tc>
      </w:tr>
    </w:tbl>
    <w:p w:rsidR="0072611F" w:rsidRPr="00204CA8" w:rsidRDefault="0072611F" w:rsidP="00AD5E01">
      <w:pPr>
        <w:pStyle w:val="ListParagraph"/>
        <w:numPr>
          <w:ilvl w:val="0"/>
          <w:numId w:val="19"/>
        </w:numPr>
        <w:shd w:val="clear" w:color="auto" w:fill="FFFFFF"/>
        <w:tabs>
          <w:tab w:val="left" w:pos="379"/>
        </w:tabs>
        <w:spacing w:before="360"/>
        <w:ind w:left="601" w:hanging="357"/>
        <w:rPr>
          <w:rFonts w:ascii="Tahoma" w:hAnsi="Tahoma" w:cs="Tahoma"/>
          <w:color w:val="000000"/>
          <w:sz w:val="22"/>
          <w:szCs w:val="22"/>
          <w:u w:val="single"/>
        </w:rPr>
      </w:pPr>
      <w:r w:rsidRPr="00204CA8">
        <w:rPr>
          <w:rFonts w:ascii="Tahoma" w:hAnsi="Tahoma" w:cs="Tahoma"/>
          <w:color w:val="000000"/>
          <w:sz w:val="22"/>
          <w:szCs w:val="22"/>
          <w:u w:val="single"/>
        </w:rPr>
        <w:t>UKŁAD KOMUNIKACYJNY</w:t>
      </w:r>
    </w:p>
    <w:p w:rsidR="0072611F" w:rsidRPr="00204CA8" w:rsidRDefault="0072611F" w:rsidP="007E7EF2">
      <w:pPr>
        <w:shd w:val="clear" w:color="auto" w:fill="FFFFFF"/>
        <w:spacing w:line="360" w:lineRule="auto"/>
        <w:ind w:left="379" w:right="505"/>
        <w:jc w:val="both"/>
        <w:rPr>
          <w:rFonts w:ascii="Tahoma" w:hAnsi="Tahoma" w:cs="Tahoma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 xml:space="preserve">Projektowany jest ciąg komunikacyjny w postaci chodnika szerokości </w:t>
      </w:r>
      <w:r>
        <w:rPr>
          <w:rFonts w:ascii="Tahoma" w:hAnsi="Tahoma" w:cs="Tahoma"/>
          <w:color w:val="000000"/>
          <w:sz w:val="24"/>
          <w:szCs w:val="24"/>
        </w:rPr>
        <w:t>-3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.5m zlokalizowanego </w:t>
      </w:r>
      <w:r>
        <w:rPr>
          <w:rFonts w:ascii="Tahoma" w:hAnsi="Tahoma" w:cs="Tahoma"/>
          <w:color w:val="000000"/>
          <w:sz w:val="24"/>
          <w:szCs w:val="24"/>
        </w:rPr>
        <w:t>przy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 linii bocznej boiska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 wykonan</w:t>
      </w:r>
      <w:r>
        <w:rPr>
          <w:rFonts w:ascii="Tahoma" w:hAnsi="Tahoma" w:cs="Tahoma"/>
          <w:color w:val="000000"/>
          <w:sz w:val="24"/>
          <w:szCs w:val="24"/>
        </w:rPr>
        <w:t>y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 z kostki betonowej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br/>
        <w:t>gr. 6cm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 xml:space="preserve">Ciąg połączony 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z istniejącym układem komunikacyjnym Szkoły 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204CA8">
        <w:rPr>
          <w:rFonts w:ascii="Tahoma" w:hAnsi="Tahoma" w:cs="Tahoma"/>
          <w:color w:val="000000"/>
          <w:sz w:val="24"/>
          <w:szCs w:val="24"/>
        </w:rPr>
        <w:t>w postaci drogi p.poż.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04CA8">
        <w:rPr>
          <w:rFonts w:ascii="Tahoma" w:hAnsi="Tahoma" w:cs="Tahoma"/>
          <w:color w:val="000000"/>
          <w:sz w:val="24"/>
          <w:szCs w:val="24"/>
        </w:rPr>
        <w:t>Zaprojektowano obsługę komunikacyjną boiska od strony budynków Zespołu Szkół</w:t>
      </w:r>
      <w:r>
        <w:rPr>
          <w:rFonts w:ascii="Tahoma" w:hAnsi="Tahoma" w:cs="Tahoma"/>
          <w:color w:val="000000"/>
          <w:sz w:val="24"/>
          <w:szCs w:val="24"/>
        </w:rPr>
        <w:t xml:space="preserve"> Licealnych i Zawodowych,</w:t>
      </w:r>
      <w:r w:rsidRPr="00204CA8">
        <w:rPr>
          <w:rFonts w:ascii="Tahoma" w:hAnsi="Tahoma" w:cs="Tahoma"/>
          <w:color w:val="000000"/>
          <w:sz w:val="24"/>
          <w:szCs w:val="24"/>
        </w:rPr>
        <w:t xml:space="preserve"> bezpośrednio od strony </w:t>
      </w:r>
      <w:r>
        <w:rPr>
          <w:rFonts w:ascii="Tahoma" w:hAnsi="Tahoma" w:cs="Tahoma"/>
          <w:color w:val="000000"/>
          <w:sz w:val="24"/>
          <w:szCs w:val="24"/>
        </w:rPr>
        <w:t>ul. Gołdpaskiej.</w:t>
      </w:r>
    </w:p>
    <w:p w:rsidR="0072611F" w:rsidRPr="007021CA" w:rsidRDefault="0072611F" w:rsidP="004B4702">
      <w:pPr>
        <w:shd w:val="clear" w:color="auto" w:fill="FFFFFF"/>
        <w:tabs>
          <w:tab w:val="left" w:pos="379"/>
        </w:tabs>
        <w:spacing w:before="206"/>
        <w:rPr>
          <w:rFonts w:ascii="Tahoma" w:hAnsi="Tahoma" w:cs="Tahoma"/>
        </w:rPr>
      </w:pPr>
      <w:r w:rsidRPr="007021CA">
        <w:rPr>
          <w:rFonts w:ascii="Tahoma" w:hAnsi="Tahoma" w:cs="Tahoma"/>
          <w:color w:val="000000"/>
          <w:spacing w:val="-8"/>
          <w:sz w:val="22"/>
          <w:szCs w:val="22"/>
        </w:rPr>
        <w:t>4.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SIECI UZBROJENIA TERENU</w:t>
      </w:r>
    </w:p>
    <w:p w:rsidR="0072611F" w:rsidRPr="00204CA8" w:rsidRDefault="0072611F" w:rsidP="00204CA8">
      <w:pPr>
        <w:shd w:val="clear" w:color="auto" w:fill="FFFFFF"/>
        <w:tabs>
          <w:tab w:val="left" w:pos="504"/>
        </w:tabs>
        <w:spacing w:before="418" w:line="360" w:lineRule="auto"/>
        <w:ind w:left="380"/>
        <w:rPr>
          <w:rFonts w:ascii="Tahoma" w:hAnsi="Tahoma" w:cs="Tahoma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>-</w:t>
      </w:r>
      <w:r w:rsidRPr="00204CA8">
        <w:rPr>
          <w:rFonts w:ascii="Tahoma" w:hAnsi="Tahoma" w:cs="Tahoma"/>
          <w:color w:val="000000"/>
          <w:sz w:val="24"/>
          <w:szCs w:val="24"/>
        </w:rPr>
        <w:tab/>
        <w:t>Sieć wodociągowa – nie planuje się</w:t>
      </w:r>
    </w:p>
    <w:p w:rsidR="0072611F" w:rsidRPr="00204CA8" w:rsidRDefault="0072611F" w:rsidP="00204CA8">
      <w:pPr>
        <w:shd w:val="clear" w:color="auto" w:fill="FFFFFF"/>
        <w:tabs>
          <w:tab w:val="left" w:pos="504"/>
        </w:tabs>
        <w:spacing w:before="187" w:line="360" w:lineRule="auto"/>
        <w:ind w:left="380"/>
        <w:rPr>
          <w:rFonts w:ascii="Tahoma" w:hAnsi="Tahoma" w:cs="Tahoma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>-</w:t>
      </w:r>
      <w:r w:rsidRPr="00204CA8">
        <w:rPr>
          <w:rFonts w:ascii="Tahoma" w:hAnsi="Tahoma" w:cs="Tahoma"/>
          <w:color w:val="000000"/>
          <w:sz w:val="24"/>
          <w:szCs w:val="24"/>
        </w:rPr>
        <w:tab/>
      </w:r>
      <w:r w:rsidRPr="00204CA8">
        <w:rPr>
          <w:rFonts w:ascii="Tahoma" w:hAnsi="Tahoma" w:cs="Tahoma"/>
          <w:color w:val="000000"/>
          <w:spacing w:val="-2"/>
          <w:sz w:val="24"/>
          <w:szCs w:val="24"/>
        </w:rPr>
        <w:t>Sieć kanalizacyjna sanitarna – nie planuje się</w:t>
      </w:r>
    </w:p>
    <w:p w:rsidR="0072611F" w:rsidRPr="00204CA8" w:rsidRDefault="0072611F" w:rsidP="00204CA8">
      <w:pPr>
        <w:shd w:val="clear" w:color="auto" w:fill="FFFFFF"/>
        <w:tabs>
          <w:tab w:val="left" w:pos="504"/>
        </w:tabs>
        <w:spacing w:before="182" w:line="360" w:lineRule="auto"/>
        <w:ind w:left="380" w:right="442"/>
        <w:rPr>
          <w:rFonts w:ascii="Tahoma" w:hAnsi="Tahoma" w:cs="Tahoma"/>
          <w:color w:val="000000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>-</w:t>
      </w:r>
      <w:r w:rsidRPr="00204CA8">
        <w:rPr>
          <w:rFonts w:ascii="Tahoma" w:hAnsi="Tahoma" w:cs="Tahoma"/>
          <w:color w:val="000000"/>
          <w:sz w:val="24"/>
          <w:szCs w:val="24"/>
        </w:rPr>
        <w:tab/>
      </w:r>
      <w:r w:rsidRPr="00204CA8">
        <w:rPr>
          <w:rFonts w:ascii="Tahoma" w:hAnsi="Tahoma" w:cs="Tahoma"/>
          <w:color w:val="000000"/>
          <w:spacing w:val="-2"/>
          <w:sz w:val="24"/>
          <w:szCs w:val="24"/>
        </w:rPr>
        <w:t>Sieć elektroenergetyczna  - nie planuje się</w:t>
      </w:r>
    </w:p>
    <w:p w:rsidR="0072611F" w:rsidRPr="00204CA8" w:rsidRDefault="0072611F" w:rsidP="00204CA8">
      <w:pPr>
        <w:shd w:val="clear" w:color="auto" w:fill="FFFFFF"/>
        <w:tabs>
          <w:tab w:val="left" w:pos="504"/>
        </w:tabs>
        <w:spacing w:before="182" w:line="360" w:lineRule="auto"/>
        <w:ind w:left="380" w:right="442"/>
        <w:rPr>
          <w:rFonts w:ascii="Tahoma" w:hAnsi="Tahoma" w:cs="Tahoma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>-</w:t>
      </w:r>
      <w:r w:rsidRPr="00204CA8">
        <w:rPr>
          <w:rFonts w:ascii="Tahoma" w:hAnsi="Tahoma" w:cs="Tahoma"/>
          <w:color w:val="000000"/>
          <w:sz w:val="24"/>
          <w:szCs w:val="24"/>
        </w:rPr>
        <w:tab/>
      </w:r>
      <w:r w:rsidRPr="00204CA8">
        <w:rPr>
          <w:rFonts w:ascii="Tahoma" w:hAnsi="Tahoma" w:cs="Tahoma"/>
          <w:color w:val="000000"/>
          <w:spacing w:val="-3"/>
          <w:sz w:val="24"/>
          <w:szCs w:val="24"/>
        </w:rPr>
        <w:t xml:space="preserve">Sieć drenaży pod nawierzchnią boiska i wody opadowe odprowadzane </w:t>
      </w:r>
      <w:r>
        <w:rPr>
          <w:rFonts w:ascii="Tahoma" w:hAnsi="Tahoma" w:cs="Tahoma"/>
          <w:color w:val="000000"/>
          <w:spacing w:val="-3"/>
          <w:sz w:val="24"/>
          <w:szCs w:val="24"/>
        </w:rPr>
        <w:t>projektowanym przy</w:t>
      </w:r>
      <w:r w:rsidRPr="00204CA8">
        <w:rPr>
          <w:rFonts w:ascii="Tahoma" w:hAnsi="Tahoma" w:cs="Tahoma"/>
          <w:color w:val="000000"/>
          <w:spacing w:val="-3"/>
          <w:sz w:val="24"/>
          <w:szCs w:val="24"/>
        </w:rPr>
        <w:t>kanalikiem</w:t>
      </w:r>
      <w:r>
        <w:rPr>
          <w:rFonts w:ascii="Tahoma" w:hAnsi="Tahoma" w:cs="Tahoma"/>
          <w:color w:val="000000"/>
          <w:spacing w:val="-3"/>
          <w:sz w:val="24"/>
          <w:szCs w:val="24"/>
        </w:rPr>
        <w:t>.</w:t>
      </w:r>
    </w:p>
    <w:p w:rsidR="0072611F" w:rsidRPr="007021CA" w:rsidRDefault="0072611F" w:rsidP="004B4702">
      <w:pPr>
        <w:shd w:val="clear" w:color="auto" w:fill="FFFFFF"/>
        <w:tabs>
          <w:tab w:val="left" w:pos="379"/>
        </w:tabs>
        <w:spacing w:before="206"/>
        <w:rPr>
          <w:rFonts w:ascii="Tahoma" w:hAnsi="Tahoma" w:cs="Tahoma"/>
        </w:rPr>
      </w:pPr>
      <w:r w:rsidRPr="007021CA">
        <w:rPr>
          <w:rFonts w:ascii="Tahoma" w:hAnsi="Tahoma" w:cs="Tahoma"/>
          <w:color w:val="000000"/>
          <w:spacing w:val="-1"/>
          <w:sz w:val="22"/>
          <w:szCs w:val="22"/>
        </w:rPr>
        <w:t>5.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UKSZTAŁTOWANIE TERENU</w:t>
      </w:r>
    </w:p>
    <w:p w:rsidR="0072611F" w:rsidRDefault="0072611F" w:rsidP="00204CA8">
      <w:pPr>
        <w:shd w:val="clear" w:color="auto" w:fill="FFFFFF"/>
        <w:spacing w:line="360" w:lineRule="auto"/>
        <w:ind w:left="380" w:right="557" w:firstLine="357"/>
        <w:jc w:val="both"/>
        <w:rPr>
          <w:rFonts w:ascii="Tahoma" w:hAnsi="Tahoma" w:cs="Tahoma"/>
          <w:color w:val="000000"/>
          <w:sz w:val="24"/>
          <w:szCs w:val="24"/>
        </w:rPr>
      </w:pPr>
    </w:p>
    <w:p w:rsidR="0072611F" w:rsidRDefault="0072611F" w:rsidP="00204CA8">
      <w:pPr>
        <w:shd w:val="clear" w:color="auto" w:fill="FFFFFF"/>
        <w:spacing w:line="360" w:lineRule="auto"/>
        <w:ind w:left="380" w:right="557" w:firstLine="357"/>
        <w:jc w:val="both"/>
        <w:rPr>
          <w:rFonts w:ascii="Tahoma" w:hAnsi="Tahoma" w:cs="Tahoma"/>
          <w:color w:val="000000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 xml:space="preserve">Teren jest płaski nie wymaga większej makroniwelacji. </w:t>
      </w:r>
      <w:r>
        <w:rPr>
          <w:rFonts w:ascii="Tahoma" w:hAnsi="Tahoma" w:cs="Tahoma"/>
          <w:color w:val="000000"/>
          <w:sz w:val="24"/>
          <w:szCs w:val="24"/>
        </w:rPr>
        <w:t>Opada swobodnie w kierunku południowo-wschodnim.</w:t>
      </w:r>
    </w:p>
    <w:p w:rsidR="0072611F" w:rsidRDefault="0072611F" w:rsidP="00204CA8">
      <w:pPr>
        <w:shd w:val="clear" w:color="auto" w:fill="FFFFFF"/>
        <w:spacing w:line="360" w:lineRule="auto"/>
        <w:ind w:left="380" w:right="557" w:firstLine="35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Boisko istniejące pokryte nawierzchnią asfaltową.</w:t>
      </w:r>
    </w:p>
    <w:p w:rsidR="0072611F" w:rsidRPr="00204CA8" w:rsidRDefault="0072611F" w:rsidP="00204CA8">
      <w:pPr>
        <w:shd w:val="clear" w:color="auto" w:fill="FFFFFF"/>
        <w:spacing w:line="360" w:lineRule="auto"/>
        <w:ind w:left="380" w:right="552" w:firstLine="357"/>
        <w:jc w:val="both"/>
        <w:rPr>
          <w:rFonts w:ascii="Tahoma" w:hAnsi="Tahoma" w:cs="Tahoma"/>
          <w:sz w:val="24"/>
          <w:szCs w:val="24"/>
        </w:rPr>
      </w:pPr>
      <w:r w:rsidRPr="00204CA8">
        <w:rPr>
          <w:rFonts w:ascii="Tahoma" w:hAnsi="Tahoma" w:cs="Tahoma"/>
          <w:color w:val="000000"/>
          <w:sz w:val="24"/>
          <w:szCs w:val="24"/>
        </w:rPr>
        <w:t xml:space="preserve">Wszelkie spadki projektowane na ciągu komunikacyjnym oraz boisku należy wykonać zgodnie z rysunkami przekrojowymi stanowiące część opracowania projektowego. Maksymalne </w:t>
      </w:r>
      <w:r w:rsidRPr="00204CA8">
        <w:rPr>
          <w:rFonts w:ascii="Tahoma" w:hAnsi="Tahoma" w:cs="Tahoma"/>
          <w:color w:val="000000"/>
          <w:spacing w:val="-1"/>
          <w:sz w:val="24"/>
          <w:szCs w:val="24"/>
        </w:rPr>
        <w:t xml:space="preserve">spadki podłużne wynoszą ok. </w:t>
      </w:r>
      <w:r>
        <w:rPr>
          <w:rFonts w:ascii="Tahoma" w:hAnsi="Tahoma" w:cs="Tahoma"/>
          <w:color w:val="000000"/>
          <w:spacing w:val="-1"/>
          <w:sz w:val="24"/>
          <w:szCs w:val="24"/>
        </w:rPr>
        <w:t>0.5</w:t>
      </w:r>
      <w:r w:rsidRPr="00204CA8">
        <w:rPr>
          <w:rFonts w:ascii="Tahoma" w:hAnsi="Tahoma" w:cs="Tahoma"/>
          <w:color w:val="000000"/>
          <w:spacing w:val="-1"/>
          <w:sz w:val="24"/>
          <w:szCs w:val="24"/>
        </w:rPr>
        <w:t xml:space="preserve">%, a spadki poprzeczne </w:t>
      </w:r>
      <w:r>
        <w:rPr>
          <w:rFonts w:ascii="Tahoma" w:hAnsi="Tahoma" w:cs="Tahoma"/>
          <w:color w:val="000000"/>
          <w:spacing w:val="-1"/>
          <w:sz w:val="24"/>
          <w:szCs w:val="24"/>
        </w:rPr>
        <w:t>1</w:t>
      </w:r>
      <w:r w:rsidRPr="00204CA8">
        <w:rPr>
          <w:rFonts w:ascii="Tahoma" w:hAnsi="Tahoma" w:cs="Tahoma"/>
          <w:color w:val="000000"/>
          <w:spacing w:val="-1"/>
          <w:sz w:val="24"/>
          <w:szCs w:val="24"/>
        </w:rPr>
        <w:t>%. Spadki przewidziane w obszarze boisk dobrano zgodne są z wytycznymi producentów nawierzchni sportowych.</w:t>
      </w:r>
    </w:p>
    <w:p w:rsidR="0072611F" w:rsidRPr="007021CA" w:rsidRDefault="0072611F" w:rsidP="004B4702">
      <w:pPr>
        <w:shd w:val="clear" w:color="auto" w:fill="FFFFFF"/>
        <w:tabs>
          <w:tab w:val="left" w:pos="379"/>
        </w:tabs>
        <w:spacing w:before="206"/>
        <w:rPr>
          <w:rFonts w:ascii="Tahoma" w:hAnsi="Tahoma" w:cs="Tahoma"/>
        </w:rPr>
      </w:pPr>
      <w:r w:rsidRPr="007021CA">
        <w:rPr>
          <w:rFonts w:ascii="Tahoma" w:hAnsi="Tahoma" w:cs="Tahoma"/>
          <w:color w:val="000000"/>
          <w:spacing w:val="-1"/>
          <w:sz w:val="22"/>
          <w:szCs w:val="22"/>
        </w:rPr>
        <w:t>6.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DANE O WPŁYWIE EKSPLOATACJI GÓRNICZEJ</w:t>
      </w:r>
    </w:p>
    <w:p w:rsidR="0072611F" w:rsidRPr="009140FD" w:rsidRDefault="0072611F" w:rsidP="004B4702">
      <w:pPr>
        <w:shd w:val="clear" w:color="auto" w:fill="FFFFFF"/>
        <w:spacing w:before="187"/>
        <w:ind w:left="739"/>
        <w:rPr>
          <w:rFonts w:ascii="Tahoma" w:hAnsi="Tahoma" w:cs="Tahoma"/>
          <w:color w:val="000000"/>
          <w:sz w:val="24"/>
          <w:szCs w:val="24"/>
        </w:rPr>
      </w:pPr>
      <w:r w:rsidRPr="009140FD">
        <w:rPr>
          <w:rFonts w:ascii="Tahoma" w:hAnsi="Tahoma" w:cs="Tahoma"/>
          <w:color w:val="000000"/>
          <w:sz w:val="24"/>
          <w:szCs w:val="24"/>
        </w:rPr>
        <w:t>Nie występują</w:t>
      </w:r>
    </w:p>
    <w:p w:rsidR="0072611F" w:rsidRPr="007021CA" w:rsidRDefault="0072611F" w:rsidP="004B4702">
      <w:pPr>
        <w:shd w:val="clear" w:color="auto" w:fill="FFFFFF"/>
        <w:tabs>
          <w:tab w:val="left" w:pos="379"/>
        </w:tabs>
        <w:spacing w:before="427" w:line="230" w:lineRule="exact"/>
        <w:ind w:left="379" w:hanging="379"/>
        <w:rPr>
          <w:rFonts w:ascii="Tahoma" w:hAnsi="Tahoma" w:cs="Tahoma"/>
        </w:rPr>
      </w:pPr>
      <w:r w:rsidRPr="007021CA">
        <w:rPr>
          <w:rFonts w:ascii="Tahoma" w:hAnsi="Tahoma" w:cs="Tahoma"/>
          <w:color w:val="000000"/>
          <w:sz w:val="22"/>
          <w:szCs w:val="22"/>
        </w:rPr>
        <w:t>7.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pacing w:val="-1"/>
          <w:sz w:val="22"/>
          <w:szCs w:val="22"/>
          <w:u w:val="single"/>
        </w:rPr>
        <w:t>DANE O ISTNIEJĄCYCH I PRZEWIDYWANYCH CECHACH ZAGROŻENIA DLA ŚRODOWISKA</w:t>
      </w:r>
      <w:r w:rsidRPr="007021CA">
        <w:rPr>
          <w:rFonts w:ascii="Tahoma" w:hAnsi="Tahoma" w:cs="Tahoma"/>
          <w:color w:val="000000"/>
          <w:spacing w:val="-1"/>
          <w:sz w:val="22"/>
          <w:szCs w:val="22"/>
          <w:u w:val="single"/>
        </w:rPr>
        <w:br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ORAZ HIGIENY I ZDROWIA UŻYTKOWNIKÓW</w:t>
      </w:r>
    </w:p>
    <w:p w:rsidR="0072611F" w:rsidRDefault="0072611F" w:rsidP="009140FD">
      <w:pPr>
        <w:shd w:val="clear" w:color="auto" w:fill="FFFFFF"/>
        <w:spacing w:line="360" w:lineRule="auto"/>
        <w:ind w:left="380" w:right="552" w:firstLine="35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Default="0072611F" w:rsidP="009140FD">
      <w:pPr>
        <w:shd w:val="clear" w:color="auto" w:fill="FFFFFF"/>
        <w:spacing w:line="360" w:lineRule="auto"/>
        <w:ind w:left="380" w:right="552" w:firstLine="357"/>
        <w:jc w:val="both"/>
        <w:rPr>
          <w:rFonts w:ascii="Tahoma" w:hAnsi="Tahoma" w:cs="Tahoma"/>
          <w:color w:val="000000"/>
          <w:sz w:val="22"/>
          <w:szCs w:val="22"/>
        </w:rPr>
      </w:pPr>
      <w:r w:rsidRPr="009140FD">
        <w:rPr>
          <w:rFonts w:ascii="Tahoma" w:hAnsi="Tahoma" w:cs="Tahoma"/>
          <w:color w:val="000000"/>
          <w:spacing w:val="-1"/>
          <w:sz w:val="24"/>
          <w:szCs w:val="24"/>
        </w:rPr>
        <w:t>Projektowany obiekt nie ma negatywnego wpływu na środowisko przyrodnicze.</w:t>
      </w:r>
    </w:p>
    <w:p w:rsidR="0072611F" w:rsidRDefault="0072611F" w:rsidP="009140FD">
      <w:pPr>
        <w:shd w:val="clear" w:color="auto" w:fill="FFFFFF"/>
        <w:spacing w:before="422"/>
        <w:ind w:left="739"/>
        <w:rPr>
          <w:rFonts w:ascii="Tahoma" w:hAnsi="Tahoma" w:cs="Tahoma"/>
          <w:color w:val="000000"/>
          <w:sz w:val="22"/>
          <w:szCs w:val="22"/>
        </w:rPr>
      </w:pPr>
    </w:p>
    <w:p w:rsidR="0072611F" w:rsidRDefault="0072611F" w:rsidP="004B4702">
      <w:pPr>
        <w:shd w:val="clear" w:color="auto" w:fill="FFFFFF"/>
        <w:tabs>
          <w:tab w:val="left" w:pos="360"/>
        </w:tabs>
        <w:rPr>
          <w:rFonts w:ascii="Tahoma" w:hAnsi="Tahoma" w:cs="Tahoma"/>
          <w:color w:val="000000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2"/>
          <w:sz w:val="22"/>
          <w:szCs w:val="22"/>
        </w:rPr>
        <w:t>8.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SPOSÓB DOSTOSOWANIA DO KRAJOBRAZU I OTOCZENIA ( ZABUDOWY)</w:t>
      </w:r>
    </w:p>
    <w:p w:rsidR="0072611F" w:rsidRPr="007021CA" w:rsidRDefault="0072611F" w:rsidP="004B4702">
      <w:pPr>
        <w:shd w:val="clear" w:color="auto" w:fill="FFFFFF"/>
        <w:tabs>
          <w:tab w:val="left" w:pos="360"/>
        </w:tabs>
        <w:rPr>
          <w:rFonts w:ascii="Tahoma" w:hAnsi="Tahoma" w:cs="Tahoma"/>
        </w:rPr>
      </w:pPr>
    </w:p>
    <w:p w:rsidR="0072611F" w:rsidRDefault="0072611F" w:rsidP="009140FD">
      <w:pPr>
        <w:shd w:val="clear" w:color="auto" w:fill="FFFFFF"/>
        <w:spacing w:line="360" w:lineRule="auto"/>
        <w:ind w:left="380" w:right="556" w:firstLine="35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9140FD">
        <w:rPr>
          <w:rFonts w:ascii="Tahoma" w:hAnsi="Tahoma" w:cs="Tahoma"/>
          <w:color w:val="000000"/>
          <w:spacing w:val="-1"/>
          <w:sz w:val="24"/>
          <w:szCs w:val="24"/>
        </w:rPr>
        <w:t>Usytuowanie obiektu od granicy działki i budynków sąsiednich zgodne              z ROZPORZĄDZENIEM MINISTRA INFRASTRUKTURY z dnia 12 kwietnia 2002 r. w sprawie warunków technicznych, jakim powinny odpowiadać budynki i ich usytuowanie Dz. U z 2002r. nr 75 z późniejszymi zmianami.</w:t>
      </w:r>
    </w:p>
    <w:p w:rsidR="0072611F" w:rsidRDefault="0072611F" w:rsidP="004B4702">
      <w:pPr>
        <w:shd w:val="clear" w:color="auto" w:fill="FFFFFF"/>
        <w:tabs>
          <w:tab w:val="left" w:pos="360"/>
        </w:tabs>
        <w:spacing w:before="206"/>
        <w:rPr>
          <w:rFonts w:ascii="Tahoma" w:hAnsi="Tahoma" w:cs="Tahoma"/>
          <w:color w:val="000000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2"/>
          <w:sz w:val="22"/>
          <w:szCs w:val="22"/>
        </w:rPr>
        <w:t>9.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z w:val="22"/>
          <w:szCs w:val="22"/>
          <w:u w:val="single"/>
        </w:rPr>
        <w:t>INFORMACJE DOTYCZĄCE HIGIENY I ZDROWIA UŻYTKOWNIKÓW</w:t>
      </w:r>
    </w:p>
    <w:p w:rsidR="0072611F" w:rsidRPr="007021CA" w:rsidRDefault="0072611F" w:rsidP="009140FD">
      <w:pPr>
        <w:shd w:val="clear" w:color="auto" w:fill="FFFFFF"/>
        <w:tabs>
          <w:tab w:val="left" w:pos="360"/>
        </w:tabs>
        <w:spacing w:before="206" w:line="360" w:lineRule="auto"/>
        <w:rPr>
          <w:rFonts w:ascii="Tahoma" w:hAnsi="Tahoma" w:cs="Tahoma"/>
        </w:rPr>
      </w:pPr>
    </w:p>
    <w:p w:rsidR="0072611F" w:rsidRPr="009140FD" w:rsidRDefault="0072611F" w:rsidP="009140FD">
      <w:pPr>
        <w:shd w:val="clear" w:color="auto" w:fill="FFFFFF"/>
        <w:spacing w:line="360" w:lineRule="auto"/>
        <w:ind w:left="125" w:right="23" w:firstLine="2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Boisko </w:t>
      </w:r>
      <w:r w:rsidRPr="009140FD">
        <w:rPr>
          <w:rFonts w:ascii="Tahoma" w:hAnsi="Tahoma" w:cs="Tahoma"/>
          <w:color w:val="000000"/>
          <w:sz w:val="24"/>
          <w:szCs w:val="24"/>
        </w:rPr>
        <w:t>spełnia warunki dla potrzeb higieniczno-sanitarnych jego Użytkowników.</w:t>
      </w:r>
    </w:p>
    <w:p w:rsidR="0072611F" w:rsidRDefault="0072611F" w:rsidP="004B4702">
      <w:pPr>
        <w:shd w:val="clear" w:color="auto" w:fill="FFFFFF"/>
        <w:tabs>
          <w:tab w:val="left" w:pos="360"/>
        </w:tabs>
        <w:spacing w:before="206"/>
        <w:rPr>
          <w:rFonts w:ascii="Tahoma" w:hAnsi="Tahoma" w:cs="Tahoma"/>
          <w:color w:val="000000"/>
          <w:spacing w:val="-1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2"/>
          <w:sz w:val="22"/>
          <w:szCs w:val="22"/>
        </w:rPr>
        <w:t>10.</w:t>
      </w:r>
      <w:r w:rsidRPr="007021CA">
        <w:rPr>
          <w:rFonts w:ascii="Tahoma" w:hAnsi="Tahoma" w:cs="Tahoma"/>
          <w:color w:val="000000"/>
          <w:sz w:val="22"/>
          <w:szCs w:val="22"/>
        </w:rPr>
        <w:tab/>
      </w:r>
      <w:r w:rsidRPr="007021CA">
        <w:rPr>
          <w:rFonts w:ascii="Tahoma" w:hAnsi="Tahoma" w:cs="Tahoma"/>
          <w:color w:val="000000"/>
          <w:spacing w:val="-1"/>
          <w:sz w:val="22"/>
          <w:szCs w:val="22"/>
          <w:u w:val="single"/>
        </w:rPr>
        <w:t>INFORMACJE DOTYCZĄCE BEZPIECZEŃSTWA I ZDROWIA UŻYTKOWNIKÓW</w:t>
      </w:r>
    </w:p>
    <w:p w:rsidR="0072611F" w:rsidRPr="007021CA" w:rsidRDefault="0072611F" w:rsidP="004B4702">
      <w:pPr>
        <w:shd w:val="clear" w:color="auto" w:fill="FFFFFF"/>
        <w:tabs>
          <w:tab w:val="left" w:pos="360"/>
        </w:tabs>
        <w:spacing w:before="206"/>
        <w:rPr>
          <w:rFonts w:ascii="Tahoma" w:hAnsi="Tahoma" w:cs="Tahoma"/>
        </w:rPr>
      </w:pPr>
    </w:p>
    <w:p w:rsidR="0072611F" w:rsidRPr="00021B9D" w:rsidRDefault="0072611F" w:rsidP="00021B9D">
      <w:pPr>
        <w:shd w:val="clear" w:color="auto" w:fill="FFFFFF"/>
        <w:spacing w:line="360" w:lineRule="auto"/>
        <w:ind w:left="357" w:right="45" w:firstLine="488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>Projektowany obiekt spełnia wymogi bezpieczeństwa i zdrowia użytkowników. Wykładzina syntetyczna jest produktem przeciw urazowym, pod warunkiem Użytkowania obiektu zgodnie z wytycznymi producenta.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72611F" w:rsidRPr="007021CA" w:rsidRDefault="0072611F" w:rsidP="002D22EC">
      <w:pPr>
        <w:shd w:val="clear" w:color="auto" w:fill="FFFFFF"/>
        <w:spacing w:line="480" w:lineRule="auto"/>
        <w:rPr>
          <w:rFonts w:ascii="Tahoma" w:hAnsi="Tahoma" w:cs="Tahoma"/>
          <w:color w:val="000000"/>
          <w:spacing w:val="-2"/>
          <w:sz w:val="32"/>
          <w:szCs w:val="32"/>
          <w:u w:val="single"/>
        </w:rPr>
      </w:pPr>
      <w:r w:rsidRPr="002D22EC">
        <w:rPr>
          <w:rFonts w:ascii="Tahoma" w:hAnsi="Tahoma" w:cs="Tahoma"/>
          <w:color w:val="000000"/>
          <w:spacing w:val="-2"/>
          <w:sz w:val="32"/>
          <w:szCs w:val="32"/>
          <w:highlight w:val="lightGray"/>
          <w:u w:val="single"/>
        </w:rPr>
        <w:t>OPIS TECHNICZNY</w:t>
      </w:r>
    </w:p>
    <w:p w:rsidR="0072611F" w:rsidRPr="007021CA" w:rsidRDefault="0072611F" w:rsidP="009367D6">
      <w:pPr>
        <w:shd w:val="clear" w:color="auto" w:fill="FFFFFF"/>
        <w:tabs>
          <w:tab w:val="left" w:pos="446"/>
        </w:tabs>
        <w:spacing w:before="187" w:line="48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7021CA">
        <w:rPr>
          <w:rFonts w:ascii="Tahoma" w:hAnsi="Tahoma" w:cs="Tahoma"/>
          <w:b/>
          <w:bCs/>
          <w:color w:val="000000"/>
          <w:sz w:val="24"/>
          <w:szCs w:val="24"/>
        </w:rPr>
        <w:t>NAWIERZCHNIE i CIĄGI PIESZE :</w:t>
      </w:r>
    </w:p>
    <w:p w:rsidR="0072611F" w:rsidRPr="00021B9D" w:rsidRDefault="0072611F" w:rsidP="00021B9D">
      <w:pPr>
        <w:pStyle w:val="ListParagraph"/>
        <w:numPr>
          <w:ilvl w:val="1"/>
          <w:numId w:val="20"/>
        </w:numPr>
        <w:shd w:val="clear" w:color="auto" w:fill="FFFFFF"/>
        <w:tabs>
          <w:tab w:val="left" w:pos="446"/>
        </w:tabs>
        <w:spacing w:line="360" w:lineRule="auto"/>
        <w:jc w:val="both"/>
        <w:rPr>
          <w:rFonts w:ascii="Tahoma" w:hAnsi="Tahoma" w:cs="Tahoma"/>
          <w:color w:val="000000"/>
          <w:spacing w:val="-3"/>
          <w:sz w:val="24"/>
          <w:szCs w:val="24"/>
          <w:u w:val="single"/>
        </w:rPr>
      </w:pPr>
      <w:r w:rsidRPr="00021B9D">
        <w:rPr>
          <w:rFonts w:ascii="Tahoma" w:hAnsi="Tahoma" w:cs="Tahoma"/>
          <w:color w:val="000000"/>
          <w:spacing w:val="-3"/>
          <w:sz w:val="24"/>
          <w:szCs w:val="24"/>
          <w:u w:val="single"/>
        </w:rPr>
        <w:t>Zakres opracowania :</w:t>
      </w:r>
    </w:p>
    <w:p w:rsidR="0072611F" w:rsidRPr="00021B9D" w:rsidRDefault="0072611F" w:rsidP="00021B9D">
      <w:pPr>
        <w:shd w:val="clear" w:color="auto" w:fill="FFFFFF"/>
        <w:tabs>
          <w:tab w:val="left" w:pos="44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2611F" w:rsidRPr="00021B9D" w:rsidRDefault="0072611F" w:rsidP="00021B9D">
      <w:pPr>
        <w:shd w:val="clear" w:color="auto" w:fill="FFFFFF"/>
        <w:spacing w:line="360" w:lineRule="auto"/>
        <w:ind w:firstLine="427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>Przedmiotem opracowania jest budowa ciągu pieszego przy boisku wielofunkcyjnym . Zakres rzeczowy projektowanej Inwestycji obejmuje :</w:t>
      </w:r>
    </w:p>
    <w:p w:rsidR="0072611F" w:rsidRPr="00021B9D" w:rsidRDefault="0072611F" w:rsidP="00021B9D">
      <w:pPr>
        <w:shd w:val="clear" w:color="auto" w:fill="FFFFFF"/>
        <w:tabs>
          <w:tab w:val="left" w:pos="427"/>
        </w:tabs>
        <w:spacing w:line="360" w:lineRule="auto"/>
        <w:ind w:left="427" w:hanging="427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>·</w:t>
      </w:r>
      <w:r w:rsidRPr="00021B9D">
        <w:rPr>
          <w:rFonts w:ascii="Tahoma" w:hAnsi="Tahoma" w:cs="Tahoma"/>
          <w:color w:val="000000"/>
          <w:sz w:val="24"/>
          <w:szCs w:val="24"/>
        </w:rPr>
        <w:tab/>
        <w:t>Wykonanie  konstrukcji podbudowy</w:t>
      </w:r>
    </w:p>
    <w:p w:rsidR="0072611F" w:rsidRPr="00021B9D" w:rsidRDefault="0072611F" w:rsidP="00021B9D">
      <w:pPr>
        <w:shd w:val="clear" w:color="auto" w:fill="FFFFFF"/>
        <w:tabs>
          <w:tab w:val="left" w:pos="427"/>
        </w:tabs>
        <w:spacing w:line="360" w:lineRule="auto"/>
        <w:ind w:left="427" w:hanging="427"/>
        <w:jc w:val="both"/>
        <w:rPr>
          <w:rFonts w:ascii="Tahoma" w:hAnsi="Tahoma" w:cs="Tahoma"/>
          <w:color w:val="000000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 xml:space="preserve">·   </w:t>
      </w:r>
      <w:r w:rsidRPr="00021B9D">
        <w:rPr>
          <w:rFonts w:ascii="Tahoma" w:hAnsi="Tahoma" w:cs="Tahoma"/>
          <w:color w:val="000000"/>
          <w:spacing w:val="-1"/>
          <w:sz w:val="24"/>
          <w:szCs w:val="24"/>
        </w:rPr>
        <w:t xml:space="preserve">Ułożenie obrzeży </w:t>
      </w:r>
    </w:p>
    <w:p w:rsidR="0072611F" w:rsidRPr="00021B9D" w:rsidRDefault="0072611F" w:rsidP="00021B9D">
      <w:pPr>
        <w:shd w:val="clear" w:color="auto" w:fill="FFFFFF"/>
        <w:tabs>
          <w:tab w:val="left" w:pos="427"/>
        </w:tabs>
        <w:spacing w:line="360" w:lineRule="auto"/>
        <w:ind w:left="427" w:hanging="42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021B9D">
        <w:rPr>
          <w:rFonts w:ascii="Tahoma" w:hAnsi="Tahoma" w:cs="Tahoma"/>
          <w:color w:val="000000"/>
          <w:sz w:val="24"/>
          <w:szCs w:val="24"/>
        </w:rPr>
        <w:tab/>
        <w:t>Wykonanie nawierzchni z kostki betonowej</w:t>
      </w:r>
    </w:p>
    <w:p w:rsidR="0072611F" w:rsidRPr="007021CA" w:rsidRDefault="0072611F" w:rsidP="009367D6">
      <w:pPr>
        <w:shd w:val="clear" w:color="auto" w:fill="FFFFFF"/>
        <w:tabs>
          <w:tab w:val="left" w:pos="427"/>
        </w:tabs>
        <w:spacing w:line="398" w:lineRule="exact"/>
        <w:jc w:val="both"/>
        <w:rPr>
          <w:rFonts w:ascii="Tahoma" w:hAnsi="Tahoma" w:cs="Tahoma"/>
          <w:sz w:val="22"/>
          <w:szCs w:val="22"/>
        </w:rPr>
      </w:pPr>
    </w:p>
    <w:p w:rsidR="0072611F" w:rsidRPr="007021CA" w:rsidRDefault="0072611F" w:rsidP="009654C6">
      <w:pPr>
        <w:shd w:val="clear" w:color="auto" w:fill="FFFFFF"/>
        <w:tabs>
          <w:tab w:val="left" w:pos="446"/>
        </w:tabs>
        <w:spacing w:before="187"/>
        <w:jc w:val="both"/>
        <w:rPr>
          <w:rFonts w:ascii="Tahoma" w:hAnsi="Tahoma" w:cs="Tahoma"/>
          <w:color w:val="000000"/>
          <w:sz w:val="24"/>
          <w:szCs w:val="24"/>
        </w:rPr>
      </w:pPr>
      <w:r w:rsidRPr="007021CA">
        <w:rPr>
          <w:rFonts w:ascii="Tahoma" w:hAnsi="Tahoma" w:cs="Tahoma"/>
          <w:color w:val="000000"/>
          <w:sz w:val="24"/>
          <w:szCs w:val="24"/>
        </w:rPr>
        <w:t>1.2.</w:t>
      </w:r>
      <w:r w:rsidRPr="007021CA">
        <w:rPr>
          <w:rFonts w:ascii="Tahoma" w:hAnsi="Tahoma" w:cs="Tahoma"/>
          <w:color w:val="000000"/>
          <w:sz w:val="24"/>
          <w:szCs w:val="24"/>
        </w:rPr>
        <w:tab/>
      </w:r>
      <w:r w:rsidRPr="00021B9D">
        <w:rPr>
          <w:rFonts w:ascii="Tahoma" w:hAnsi="Tahoma" w:cs="Tahoma"/>
          <w:color w:val="000000"/>
          <w:sz w:val="24"/>
          <w:szCs w:val="24"/>
          <w:u w:val="single"/>
        </w:rPr>
        <w:t>Dane projektowe:</w:t>
      </w:r>
    </w:p>
    <w:p w:rsidR="0072611F" w:rsidRPr="007021CA" w:rsidRDefault="0072611F" w:rsidP="009654C6">
      <w:pPr>
        <w:shd w:val="clear" w:color="auto" w:fill="FFFFFF"/>
        <w:tabs>
          <w:tab w:val="left" w:pos="446"/>
        </w:tabs>
        <w:spacing w:before="187"/>
        <w:jc w:val="both"/>
        <w:rPr>
          <w:rFonts w:ascii="Tahoma" w:hAnsi="Tahoma" w:cs="Tahoma"/>
          <w:color w:val="000000"/>
          <w:sz w:val="24"/>
          <w:szCs w:val="24"/>
        </w:rPr>
      </w:pPr>
    </w:p>
    <w:p w:rsidR="0072611F" w:rsidRPr="00021B9D" w:rsidRDefault="0072611F" w:rsidP="00021B9D">
      <w:pPr>
        <w:shd w:val="clear" w:color="auto" w:fill="FFFFFF"/>
        <w:tabs>
          <w:tab w:val="left" w:pos="566"/>
        </w:tabs>
        <w:spacing w:line="360" w:lineRule="auto"/>
        <w:jc w:val="both"/>
        <w:rPr>
          <w:rFonts w:ascii="Tahoma" w:hAnsi="Tahoma" w:cs="Tahoma"/>
          <w:color w:val="000000"/>
          <w:spacing w:val="-3"/>
          <w:sz w:val="24"/>
          <w:szCs w:val="24"/>
          <w:vertAlign w:val="superscript"/>
        </w:rPr>
      </w:pPr>
      <w:r w:rsidRPr="007021CA">
        <w:rPr>
          <w:rFonts w:ascii="Tahoma" w:hAnsi="Tahoma" w:cs="Tahoma"/>
          <w:color w:val="000000"/>
          <w:sz w:val="24"/>
          <w:szCs w:val="24"/>
        </w:rPr>
        <w:t>·</w:t>
      </w:r>
      <w:r w:rsidRPr="00021B9D">
        <w:rPr>
          <w:rFonts w:ascii="Tahoma" w:hAnsi="Tahoma" w:cs="Tahoma"/>
          <w:color w:val="000000"/>
          <w:sz w:val="24"/>
          <w:szCs w:val="24"/>
        </w:rPr>
        <w:tab/>
      </w: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>Szerokość ciągu</w:t>
      </w:r>
      <w:r>
        <w:rPr>
          <w:rFonts w:ascii="Tahoma" w:hAnsi="Tahoma" w:cs="Tahoma"/>
          <w:color w:val="000000"/>
          <w:spacing w:val="-3"/>
          <w:sz w:val="24"/>
          <w:szCs w:val="24"/>
        </w:rPr>
        <w:t xml:space="preserve"> pieszego</w:t>
      </w: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 xml:space="preserve"> – </w:t>
      </w:r>
      <w:r>
        <w:rPr>
          <w:rFonts w:ascii="Tahoma" w:hAnsi="Tahoma" w:cs="Tahoma"/>
          <w:color w:val="000000"/>
          <w:spacing w:val="-3"/>
          <w:sz w:val="24"/>
          <w:szCs w:val="24"/>
        </w:rPr>
        <w:t>3</w:t>
      </w: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>.50m</w:t>
      </w:r>
    </w:p>
    <w:p w:rsidR="0072611F" w:rsidRPr="00021B9D" w:rsidRDefault="0072611F" w:rsidP="00021B9D">
      <w:pPr>
        <w:shd w:val="clear" w:color="auto" w:fill="FFFFFF"/>
        <w:tabs>
          <w:tab w:val="left" w:pos="56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>-</w:t>
      </w: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ab/>
        <w:t xml:space="preserve">Powierzchnia ciągu z kostki betonowej </w:t>
      </w:r>
      <w:r>
        <w:rPr>
          <w:rFonts w:ascii="Tahoma" w:hAnsi="Tahoma" w:cs="Tahoma"/>
          <w:color w:val="000000"/>
          <w:spacing w:val="-3"/>
          <w:sz w:val="24"/>
          <w:szCs w:val="24"/>
        </w:rPr>
        <w:t>155,25</w:t>
      </w:r>
      <w:r w:rsidRPr="00021B9D">
        <w:rPr>
          <w:rFonts w:ascii="Tahoma" w:hAnsi="Tahoma" w:cs="Tahoma"/>
          <w:color w:val="000000"/>
          <w:spacing w:val="-3"/>
          <w:sz w:val="24"/>
          <w:szCs w:val="24"/>
        </w:rPr>
        <w:t>m</w:t>
      </w:r>
      <w:r w:rsidRPr="00021B9D">
        <w:rPr>
          <w:rFonts w:ascii="Tahoma" w:hAnsi="Tahoma" w:cs="Tahoma"/>
          <w:color w:val="000000"/>
          <w:spacing w:val="-3"/>
          <w:sz w:val="24"/>
          <w:szCs w:val="24"/>
          <w:vertAlign w:val="superscript"/>
        </w:rPr>
        <w:t>2</w:t>
      </w:r>
    </w:p>
    <w:p w:rsidR="0072611F" w:rsidRPr="00021B9D" w:rsidRDefault="0072611F" w:rsidP="00021B9D">
      <w:pPr>
        <w:shd w:val="clear" w:color="auto" w:fill="FFFFFF"/>
        <w:tabs>
          <w:tab w:val="left" w:pos="56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>·</w:t>
      </w:r>
      <w:r w:rsidRPr="00021B9D">
        <w:rPr>
          <w:rFonts w:ascii="Tahoma" w:hAnsi="Tahoma" w:cs="Tahoma"/>
          <w:color w:val="000000"/>
          <w:sz w:val="24"/>
          <w:szCs w:val="24"/>
        </w:rPr>
        <w:tab/>
      </w:r>
      <w:r w:rsidRPr="00021B9D">
        <w:rPr>
          <w:rFonts w:ascii="Tahoma" w:hAnsi="Tahoma" w:cs="Tahoma"/>
          <w:color w:val="000000"/>
          <w:spacing w:val="-15"/>
          <w:sz w:val="24"/>
          <w:szCs w:val="24"/>
        </w:rPr>
        <w:t>Podłoże – G1</w:t>
      </w:r>
    </w:p>
    <w:p w:rsidR="0072611F" w:rsidRPr="00021B9D" w:rsidRDefault="0072611F" w:rsidP="00021B9D">
      <w:pPr>
        <w:shd w:val="clear" w:color="auto" w:fill="FFFFFF"/>
        <w:tabs>
          <w:tab w:val="left" w:pos="56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21B9D">
        <w:rPr>
          <w:rFonts w:ascii="Tahoma" w:hAnsi="Tahoma" w:cs="Tahoma"/>
          <w:color w:val="000000"/>
          <w:sz w:val="24"/>
          <w:szCs w:val="24"/>
        </w:rPr>
        <w:t>·</w:t>
      </w:r>
      <w:r w:rsidRPr="00021B9D">
        <w:rPr>
          <w:rFonts w:ascii="Tahoma" w:hAnsi="Tahoma" w:cs="Tahoma"/>
          <w:color w:val="000000"/>
          <w:sz w:val="24"/>
          <w:szCs w:val="24"/>
        </w:rPr>
        <w:tab/>
        <w:t>Warunki wodne – dobre</w:t>
      </w:r>
    </w:p>
    <w:p w:rsidR="0072611F" w:rsidRPr="007021CA" w:rsidRDefault="0072611F" w:rsidP="009367D6">
      <w:pPr>
        <w:shd w:val="clear" w:color="auto" w:fill="FFFFFF"/>
        <w:spacing w:before="494" w:line="480" w:lineRule="auto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 w:rsidRPr="007021CA">
        <w:rPr>
          <w:rFonts w:ascii="Tahoma" w:hAnsi="Tahoma" w:cs="Tahoma"/>
          <w:color w:val="000000"/>
          <w:sz w:val="24"/>
          <w:szCs w:val="24"/>
        </w:rPr>
        <w:t xml:space="preserve">1.3. </w:t>
      </w:r>
      <w:r w:rsidRPr="007021CA">
        <w:rPr>
          <w:rFonts w:ascii="Tahoma" w:hAnsi="Tahoma" w:cs="Tahoma"/>
          <w:color w:val="000000"/>
          <w:sz w:val="24"/>
          <w:szCs w:val="24"/>
          <w:u w:val="single"/>
        </w:rPr>
        <w:t>Opis przyjętych rozwiązań projektowych:</w:t>
      </w:r>
    </w:p>
    <w:p w:rsidR="0072611F" w:rsidRPr="00353386" w:rsidRDefault="0072611F" w:rsidP="00353386">
      <w:pPr>
        <w:shd w:val="clear" w:color="auto" w:fill="FFFFFF"/>
        <w:tabs>
          <w:tab w:val="left" w:pos="56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pacing w:val="-1"/>
          <w:sz w:val="22"/>
          <w:szCs w:val="22"/>
        </w:rPr>
        <w:tab/>
      </w:r>
      <w:r w:rsidRPr="00353386">
        <w:rPr>
          <w:rFonts w:ascii="Tahoma" w:hAnsi="Tahoma" w:cs="Tahoma"/>
          <w:color w:val="000000"/>
          <w:spacing w:val="-1"/>
          <w:sz w:val="24"/>
          <w:szCs w:val="24"/>
        </w:rPr>
        <w:t xml:space="preserve">Rozwiązanie sytuacyjne pokazano </w:t>
      </w:r>
      <w:r w:rsidRPr="00353386">
        <w:rPr>
          <w:rFonts w:ascii="Tahoma" w:hAnsi="Tahoma" w:cs="Tahoma"/>
          <w:color w:val="000000"/>
          <w:sz w:val="24"/>
          <w:szCs w:val="24"/>
        </w:rPr>
        <w:t xml:space="preserve">w części rysunkowej – </w:t>
      </w:r>
      <w:r>
        <w:rPr>
          <w:rFonts w:ascii="Tahoma" w:hAnsi="Tahoma" w:cs="Tahoma"/>
          <w:color w:val="000000"/>
          <w:sz w:val="24"/>
          <w:szCs w:val="24"/>
        </w:rPr>
        <w:t xml:space="preserve">rys. 1Z </w:t>
      </w:r>
      <w:r w:rsidRPr="00353386">
        <w:rPr>
          <w:rFonts w:ascii="Tahoma" w:hAnsi="Tahoma" w:cs="Tahoma"/>
          <w:color w:val="000000"/>
          <w:sz w:val="24"/>
          <w:szCs w:val="24"/>
        </w:rPr>
        <w:t>(zagospodarowanie terenu).</w:t>
      </w:r>
    </w:p>
    <w:p w:rsidR="0072611F" w:rsidRPr="007021CA" w:rsidRDefault="0072611F" w:rsidP="00BE58C2">
      <w:pPr>
        <w:shd w:val="clear" w:color="auto" w:fill="FFFFFF"/>
        <w:tabs>
          <w:tab w:val="left" w:pos="427"/>
        </w:tabs>
        <w:spacing w:before="389"/>
        <w:ind w:right="5"/>
        <w:rPr>
          <w:rFonts w:ascii="Tahoma" w:hAnsi="Tahoma" w:cs="Tahoma"/>
          <w:color w:val="000000"/>
          <w:sz w:val="24"/>
          <w:szCs w:val="24"/>
          <w:u w:val="single"/>
        </w:rPr>
      </w:pPr>
      <w:r w:rsidRPr="007021CA"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 xml:space="preserve">4 </w:t>
      </w:r>
      <w:r w:rsidRPr="007021CA">
        <w:rPr>
          <w:rFonts w:ascii="Tahoma" w:hAnsi="Tahoma" w:cs="Tahoma"/>
          <w:color w:val="000000"/>
          <w:sz w:val="24"/>
          <w:szCs w:val="24"/>
        </w:rPr>
        <w:t>.</w:t>
      </w:r>
      <w:r w:rsidRPr="007021CA">
        <w:rPr>
          <w:rFonts w:ascii="Tahoma" w:hAnsi="Tahoma" w:cs="Tahoma"/>
          <w:color w:val="000000"/>
          <w:sz w:val="24"/>
          <w:szCs w:val="24"/>
        </w:rPr>
        <w:tab/>
      </w:r>
      <w:r w:rsidRPr="007021CA">
        <w:rPr>
          <w:rFonts w:ascii="Tahoma" w:hAnsi="Tahoma" w:cs="Tahoma"/>
          <w:color w:val="000000"/>
          <w:sz w:val="24"/>
          <w:szCs w:val="24"/>
          <w:u w:val="single"/>
        </w:rPr>
        <w:t>Konstrukcja i technologia nawierzchni</w:t>
      </w:r>
    </w:p>
    <w:p w:rsidR="0072611F" w:rsidRPr="00353386" w:rsidRDefault="0072611F" w:rsidP="00353386">
      <w:pPr>
        <w:shd w:val="clear" w:color="auto" w:fill="FFFFFF"/>
        <w:spacing w:before="288" w:line="360" w:lineRule="auto"/>
        <w:ind w:right="5"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353386">
        <w:rPr>
          <w:rFonts w:ascii="Tahoma" w:hAnsi="Tahoma" w:cs="Tahoma"/>
          <w:color w:val="000000"/>
          <w:sz w:val="24"/>
          <w:szCs w:val="24"/>
        </w:rPr>
        <w:t>Konstrukcję i technologię ciągu pieszego opracowano na podstawie rozeznania w terenie w odniesieniu do typowych rozwiązań spotykanych przy obiektach sportowych. Przyjęto następującą konstrukcję elementów:</w:t>
      </w:r>
    </w:p>
    <w:p w:rsidR="0072611F" w:rsidRPr="00353386" w:rsidRDefault="0072611F" w:rsidP="00353386">
      <w:pPr>
        <w:shd w:val="clear" w:color="auto" w:fill="FFFFFF"/>
        <w:spacing w:before="283" w:line="360" w:lineRule="auto"/>
        <w:rPr>
          <w:rFonts w:ascii="Tahoma" w:hAnsi="Tahoma" w:cs="Tahoma"/>
          <w:color w:val="000000"/>
          <w:sz w:val="24"/>
          <w:szCs w:val="24"/>
        </w:rPr>
      </w:pPr>
      <w:r w:rsidRPr="00353386">
        <w:rPr>
          <w:rFonts w:ascii="Tahoma" w:hAnsi="Tahoma" w:cs="Tahoma"/>
          <w:color w:val="000000"/>
          <w:sz w:val="24"/>
          <w:szCs w:val="24"/>
        </w:rPr>
        <w:t>Betonowa kostka brukowa (szara) - gr. 6cm</w:t>
      </w:r>
    </w:p>
    <w:p w:rsidR="0072611F" w:rsidRPr="00353386" w:rsidRDefault="0072611F" w:rsidP="00353386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353386">
        <w:rPr>
          <w:rFonts w:ascii="Tahoma" w:hAnsi="Tahoma" w:cs="Tahoma"/>
          <w:color w:val="000000"/>
          <w:sz w:val="24"/>
          <w:szCs w:val="24"/>
        </w:rPr>
        <w:t>Podsypka cementowo – piaskowa 1:4 – 5.0cm</w:t>
      </w:r>
    </w:p>
    <w:p w:rsidR="0072611F" w:rsidRPr="00353386" w:rsidRDefault="0072611F" w:rsidP="00353386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353386">
        <w:rPr>
          <w:rFonts w:ascii="Tahoma" w:hAnsi="Tahoma" w:cs="Tahoma"/>
          <w:color w:val="000000"/>
          <w:sz w:val="24"/>
          <w:szCs w:val="24"/>
        </w:rPr>
        <w:t>Podbudowa z mieszanki kruszywa naturalnego – gr. 10cm</w:t>
      </w:r>
    </w:p>
    <w:p w:rsidR="0072611F" w:rsidRDefault="0072611F" w:rsidP="004F3F54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</w:p>
    <w:p w:rsidR="0072611F" w:rsidRPr="007021CA" w:rsidRDefault="0072611F" w:rsidP="001F4E82">
      <w:pPr>
        <w:shd w:val="clear" w:color="auto" w:fill="FFFFFF"/>
        <w:tabs>
          <w:tab w:val="left" w:pos="446"/>
        </w:tabs>
        <w:spacing w:before="187" w:line="48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7021CA">
        <w:rPr>
          <w:rFonts w:ascii="Tahoma" w:hAnsi="Tahoma" w:cs="Tahoma"/>
          <w:b/>
          <w:bCs/>
          <w:color w:val="000000"/>
          <w:sz w:val="24"/>
          <w:szCs w:val="24"/>
        </w:rPr>
        <w:t>URZĄDZENIA SPORTOWE :</w:t>
      </w:r>
    </w:p>
    <w:p w:rsidR="0072611F" w:rsidRPr="007021CA" w:rsidRDefault="0072611F" w:rsidP="00DA61A4">
      <w:pPr>
        <w:shd w:val="clear" w:color="auto" w:fill="FFFFFF"/>
        <w:rPr>
          <w:rFonts w:ascii="Tahoma" w:hAnsi="Tahoma" w:cs="Tahoma"/>
          <w:b/>
          <w:bCs/>
          <w:color w:val="000000"/>
          <w:spacing w:val="-1"/>
          <w:sz w:val="22"/>
          <w:szCs w:val="22"/>
        </w:rPr>
      </w:pPr>
    </w:p>
    <w:p w:rsidR="0072611F" w:rsidRPr="0061296F" w:rsidRDefault="0072611F" w:rsidP="0061296F">
      <w:pPr>
        <w:shd w:val="clear" w:color="auto" w:fill="FFFFFF"/>
        <w:spacing w:line="360" w:lineRule="auto"/>
        <w:rPr>
          <w:rFonts w:ascii="Tahoma" w:hAnsi="Tahoma" w:cs="Tahoma"/>
          <w:sz w:val="24"/>
          <w:szCs w:val="24"/>
        </w:rPr>
      </w:pP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 xml:space="preserve">2.1 </w:t>
      </w:r>
      <w:r w:rsidRPr="0061296F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 xml:space="preserve">Boisko </w:t>
      </w:r>
      <w:r>
        <w:rPr>
          <w:rFonts w:ascii="Tahoma" w:hAnsi="Tahoma" w:cs="Tahoma"/>
          <w:color w:val="000000"/>
          <w:spacing w:val="-1"/>
          <w:sz w:val="24"/>
          <w:szCs w:val="24"/>
          <w:u w:val="single"/>
        </w:rPr>
        <w:t xml:space="preserve">o nawierzchni </w:t>
      </w:r>
      <w:r w:rsidRPr="0061296F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>syntetyczn</w:t>
      </w:r>
      <w:r>
        <w:rPr>
          <w:rFonts w:ascii="Tahoma" w:hAnsi="Tahoma" w:cs="Tahoma"/>
          <w:color w:val="000000"/>
          <w:spacing w:val="-1"/>
          <w:sz w:val="24"/>
          <w:szCs w:val="24"/>
          <w:u w:val="single"/>
        </w:rPr>
        <w:t>ej</w:t>
      </w:r>
      <w:r w:rsidRPr="0061296F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 xml:space="preserve"> do gry w piłkę ręczną,</w:t>
      </w:r>
      <w:r>
        <w:rPr>
          <w:rFonts w:ascii="Tahoma" w:hAnsi="Tahoma" w:cs="Tahoma"/>
          <w:color w:val="000000"/>
          <w:spacing w:val="-1"/>
          <w:sz w:val="24"/>
          <w:szCs w:val="24"/>
          <w:u w:val="single"/>
        </w:rPr>
        <w:t xml:space="preserve"> </w:t>
      </w:r>
      <w:r w:rsidRPr="0061296F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>mini piłkę nożną</w:t>
      </w:r>
      <w:r>
        <w:rPr>
          <w:rFonts w:ascii="Tahoma" w:hAnsi="Tahoma" w:cs="Tahoma"/>
          <w:color w:val="000000"/>
          <w:spacing w:val="-1"/>
          <w:sz w:val="24"/>
          <w:szCs w:val="24"/>
          <w:u w:val="single"/>
        </w:rPr>
        <w:t xml:space="preserve">, </w:t>
      </w:r>
      <w:r w:rsidRPr="0061296F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>tenisa, koszykówkę i siatkówkę</w:t>
      </w:r>
    </w:p>
    <w:p w:rsidR="0072611F" w:rsidRDefault="0072611F" w:rsidP="00DA61A4">
      <w:pPr>
        <w:shd w:val="clear" w:color="auto" w:fill="FFFFFF"/>
        <w:spacing w:before="350"/>
        <w:ind w:left="139"/>
        <w:rPr>
          <w:rFonts w:ascii="Tahoma" w:hAnsi="Tahoma" w:cs="Tahoma"/>
          <w:color w:val="000000"/>
          <w:spacing w:val="-13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13"/>
          <w:sz w:val="22"/>
          <w:szCs w:val="22"/>
          <w:u w:val="single"/>
        </w:rPr>
        <w:t>PODBUDOWA:</w:t>
      </w:r>
    </w:p>
    <w:p w:rsidR="0072611F" w:rsidRPr="007021CA" w:rsidRDefault="0072611F" w:rsidP="00DA61A4">
      <w:pPr>
        <w:shd w:val="clear" w:color="auto" w:fill="FFFFFF"/>
        <w:spacing w:before="350"/>
        <w:ind w:left="139"/>
        <w:rPr>
          <w:rFonts w:ascii="Tahoma" w:hAnsi="Tahoma" w:cs="Tahoma"/>
          <w:color w:val="000000"/>
          <w:spacing w:val="-13"/>
          <w:sz w:val="22"/>
          <w:szCs w:val="22"/>
          <w:u w:val="single"/>
        </w:rPr>
      </w:pPr>
    </w:p>
    <w:p w:rsidR="0072611F" w:rsidRPr="0061296F" w:rsidRDefault="0072611F" w:rsidP="00DA61A4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398" w:lineRule="exact"/>
        <w:ind w:left="139"/>
        <w:rPr>
          <w:rFonts w:ascii="Tahoma" w:hAnsi="Tahoma" w:cs="Tahoma"/>
          <w:color w:val="000000"/>
          <w:sz w:val="24"/>
          <w:szCs w:val="24"/>
        </w:rPr>
      </w:pPr>
      <w:r w:rsidRPr="0061296F">
        <w:rPr>
          <w:rFonts w:ascii="Tahoma" w:hAnsi="Tahoma" w:cs="Tahoma"/>
          <w:color w:val="000000"/>
          <w:sz w:val="24"/>
          <w:szCs w:val="24"/>
        </w:rPr>
        <w:t>grunt rodzimy – do rzędnej geodezyjnej wynikającej  z występowania warstw nasypowych</w:t>
      </w:r>
    </w:p>
    <w:p w:rsidR="0072611F" w:rsidRPr="0061296F" w:rsidRDefault="0072611F" w:rsidP="00DA61A4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98" w:lineRule="exact"/>
        <w:ind w:left="139"/>
        <w:rPr>
          <w:rFonts w:ascii="Tahoma" w:hAnsi="Tahoma" w:cs="Tahoma"/>
          <w:color w:val="000000"/>
          <w:sz w:val="24"/>
          <w:szCs w:val="24"/>
        </w:rPr>
      </w:pP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>warstwa odsączająca z pospółki o gr.</w:t>
      </w:r>
      <w:r>
        <w:rPr>
          <w:rFonts w:ascii="Tahoma" w:hAnsi="Tahoma" w:cs="Tahoma"/>
          <w:color w:val="000000"/>
          <w:spacing w:val="-1"/>
          <w:sz w:val="24"/>
          <w:szCs w:val="24"/>
        </w:rPr>
        <w:t xml:space="preserve"> do  40</w:t>
      </w: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>cm, (wymiana gruntu</w:t>
      </w:r>
      <w:r>
        <w:rPr>
          <w:rFonts w:ascii="Tahoma" w:hAnsi="Tahoma" w:cs="Tahoma"/>
          <w:color w:val="000000"/>
          <w:spacing w:val="-1"/>
          <w:sz w:val="24"/>
          <w:szCs w:val="24"/>
        </w:rPr>
        <w:t>)</w:t>
      </w:r>
    </w:p>
    <w:p w:rsidR="0072611F" w:rsidRPr="0061296F" w:rsidRDefault="0072611F" w:rsidP="00DA61A4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98" w:lineRule="exact"/>
        <w:ind w:left="139"/>
        <w:rPr>
          <w:rFonts w:ascii="Tahoma" w:hAnsi="Tahoma" w:cs="Tahoma"/>
          <w:color w:val="000000"/>
          <w:sz w:val="24"/>
          <w:szCs w:val="24"/>
        </w:rPr>
      </w:pP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 xml:space="preserve">warstwa konstrukcyjna z kruszywa kamiennego </w:t>
      </w:r>
      <w:r w:rsidRPr="0061296F">
        <w:rPr>
          <w:rFonts w:ascii="Tahoma" w:hAnsi="Tahoma" w:cs="Tahoma"/>
          <w:color w:val="000000"/>
          <w:sz w:val="24"/>
          <w:szCs w:val="24"/>
        </w:rPr>
        <w:t xml:space="preserve">(fr. 31.5-63mm) </w:t>
      </w: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>o gr. 10cm</w:t>
      </w:r>
    </w:p>
    <w:p w:rsidR="0072611F" w:rsidRPr="0061296F" w:rsidRDefault="0072611F" w:rsidP="00DA61A4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98" w:lineRule="exact"/>
        <w:ind w:left="139"/>
        <w:rPr>
          <w:rFonts w:ascii="Tahoma" w:hAnsi="Tahoma" w:cs="Tahoma"/>
          <w:color w:val="000000"/>
          <w:sz w:val="24"/>
          <w:szCs w:val="24"/>
        </w:rPr>
      </w:pPr>
      <w:r w:rsidRPr="0061296F">
        <w:rPr>
          <w:rFonts w:ascii="Tahoma" w:hAnsi="Tahoma" w:cs="Tahoma"/>
          <w:color w:val="000000"/>
          <w:sz w:val="24"/>
          <w:szCs w:val="24"/>
        </w:rPr>
        <w:t>warstwa klinująca (fr. 0-31.5mm) o gr. 5cm,</w:t>
      </w:r>
    </w:p>
    <w:p w:rsidR="0072611F" w:rsidRPr="0061296F" w:rsidRDefault="0072611F" w:rsidP="00DA61A4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98" w:lineRule="exact"/>
        <w:ind w:left="139"/>
        <w:rPr>
          <w:rFonts w:ascii="Tahoma" w:hAnsi="Tahoma" w:cs="Tahoma"/>
          <w:color w:val="000000"/>
          <w:sz w:val="24"/>
          <w:szCs w:val="24"/>
        </w:rPr>
      </w:pPr>
      <w:r w:rsidRPr="0061296F">
        <w:rPr>
          <w:rFonts w:ascii="Tahoma" w:hAnsi="Tahoma" w:cs="Tahoma"/>
          <w:color w:val="000000"/>
          <w:sz w:val="24"/>
          <w:szCs w:val="24"/>
        </w:rPr>
        <w:t>nawierzchnia poliuretanowa na podbudowie z granulatu – całkowita gr.</w:t>
      </w:r>
      <w:r>
        <w:rPr>
          <w:rFonts w:ascii="Tahoma" w:hAnsi="Tahoma" w:cs="Tahoma"/>
          <w:color w:val="000000"/>
          <w:sz w:val="24"/>
          <w:szCs w:val="24"/>
        </w:rPr>
        <w:t xml:space="preserve"> 4,7÷4,8</w:t>
      </w:r>
      <w:r w:rsidRPr="0061296F">
        <w:rPr>
          <w:rFonts w:ascii="Tahoma" w:hAnsi="Tahoma" w:cs="Tahoma"/>
          <w:color w:val="000000"/>
          <w:sz w:val="24"/>
          <w:szCs w:val="24"/>
        </w:rPr>
        <w:t>cm</w:t>
      </w:r>
    </w:p>
    <w:p w:rsidR="0072611F" w:rsidRDefault="0072611F" w:rsidP="00DA61A4">
      <w:pPr>
        <w:shd w:val="clear" w:color="auto" w:fill="FFFFFF"/>
        <w:spacing w:before="451"/>
        <w:ind w:left="139"/>
        <w:rPr>
          <w:rFonts w:ascii="Tahoma" w:hAnsi="Tahoma" w:cs="Tahoma"/>
          <w:color w:val="000000"/>
          <w:spacing w:val="-12"/>
          <w:sz w:val="22"/>
          <w:szCs w:val="22"/>
          <w:u w:val="single"/>
        </w:rPr>
      </w:pPr>
      <w:r w:rsidRPr="007021CA">
        <w:rPr>
          <w:rFonts w:ascii="Tahoma" w:hAnsi="Tahoma" w:cs="Tahoma"/>
          <w:color w:val="000000"/>
          <w:spacing w:val="-12"/>
          <w:sz w:val="22"/>
          <w:szCs w:val="22"/>
          <w:u w:val="single"/>
        </w:rPr>
        <w:t>ELEMENTY  KONSTRUKCYJNE NAWIERZCHNI:</w:t>
      </w:r>
    </w:p>
    <w:p w:rsidR="0072611F" w:rsidRDefault="0072611F" w:rsidP="00316208">
      <w:pPr>
        <w:shd w:val="clear" w:color="auto" w:fill="FFFFFF"/>
        <w:spacing w:line="360" w:lineRule="auto"/>
        <w:ind w:left="142" w:firstLine="578"/>
        <w:jc w:val="both"/>
        <w:rPr>
          <w:rFonts w:ascii="Tahoma" w:hAnsi="Tahoma" w:cs="Tahoma"/>
          <w:color w:val="000000"/>
          <w:sz w:val="24"/>
          <w:szCs w:val="24"/>
        </w:rPr>
      </w:pPr>
    </w:p>
    <w:p w:rsidR="0072611F" w:rsidRPr="00316208" w:rsidRDefault="0072611F" w:rsidP="00316208">
      <w:pPr>
        <w:shd w:val="clear" w:color="auto" w:fill="FFFFFF"/>
        <w:spacing w:line="360" w:lineRule="auto"/>
        <w:ind w:left="142" w:firstLine="578"/>
        <w:jc w:val="both"/>
        <w:rPr>
          <w:rFonts w:ascii="Tahoma" w:hAnsi="Tahoma" w:cs="Tahoma"/>
          <w:color w:val="000000"/>
          <w:sz w:val="24"/>
          <w:szCs w:val="24"/>
        </w:rPr>
      </w:pPr>
      <w:r w:rsidRPr="00316208">
        <w:rPr>
          <w:rFonts w:ascii="Tahoma" w:hAnsi="Tahoma" w:cs="Tahoma"/>
          <w:color w:val="000000"/>
          <w:sz w:val="24"/>
          <w:szCs w:val="24"/>
        </w:rPr>
        <w:t xml:space="preserve">Boisko należy oddzielić od sąsiadujących elementów terenu za pomocą krawężników betonowych 15 x 30x100cm układanych na ławie z betonu B15 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16208">
        <w:rPr>
          <w:rFonts w:ascii="Tahoma" w:hAnsi="Tahoma" w:cs="Tahoma"/>
          <w:color w:val="000000"/>
          <w:sz w:val="24"/>
          <w:szCs w:val="24"/>
        </w:rPr>
        <w:t>z oporem. Na powierzchni boiska należy wyprofilować spadki o wartości 1%. Krawężniki te pełnią jednocześnie rolę belki podwali nowej ogrodzenia wokół boiska.</w:t>
      </w:r>
    </w:p>
    <w:p w:rsidR="0072611F" w:rsidRDefault="0072611F" w:rsidP="00316208">
      <w:pPr>
        <w:shd w:val="clear" w:color="auto" w:fill="FFFFFF"/>
        <w:spacing w:line="360" w:lineRule="auto"/>
        <w:ind w:left="142" w:firstLine="578"/>
        <w:jc w:val="both"/>
        <w:rPr>
          <w:rFonts w:ascii="Tahoma" w:hAnsi="Tahoma" w:cs="Tahoma"/>
          <w:color w:val="000000"/>
          <w:sz w:val="24"/>
          <w:szCs w:val="24"/>
        </w:rPr>
      </w:pPr>
      <w:r w:rsidRPr="00316208">
        <w:rPr>
          <w:rFonts w:ascii="Tahoma" w:hAnsi="Tahoma" w:cs="Tahoma"/>
          <w:color w:val="000000"/>
          <w:sz w:val="24"/>
          <w:szCs w:val="24"/>
        </w:rPr>
        <w:t>W związku z panującymi warunkami terenowymi i gruntowymi  przewidziano wykonanie odwodnienia wewnętrznego pod całą powierzchnią boiska wielofunkcyjnego  w postaci sączków drenarskich średnicy Ø 80mm podłączonych do kolektora o średnicy Ø160mm.</w:t>
      </w:r>
      <w:r>
        <w:rPr>
          <w:rFonts w:ascii="Tahoma" w:hAnsi="Tahoma" w:cs="Tahoma"/>
          <w:color w:val="000000"/>
          <w:sz w:val="24"/>
          <w:szCs w:val="24"/>
        </w:rPr>
        <w:t xml:space="preserve"> Wody opadowe będą odprowadzane przykanalikiem Ø200 na przyległy teren. </w:t>
      </w:r>
    </w:p>
    <w:p w:rsidR="0072611F" w:rsidRPr="00316208" w:rsidRDefault="0072611F" w:rsidP="00316208">
      <w:pPr>
        <w:shd w:val="clear" w:color="auto" w:fill="FFFFFF"/>
        <w:spacing w:before="226"/>
        <w:ind w:left="139"/>
        <w:rPr>
          <w:rFonts w:ascii="Tahoma" w:hAnsi="Tahoma" w:cs="Tahoma"/>
          <w:color w:val="000000"/>
          <w:sz w:val="24"/>
          <w:szCs w:val="24"/>
        </w:rPr>
      </w:pPr>
      <w:r w:rsidRPr="007021CA">
        <w:rPr>
          <w:rFonts w:ascii="Tahoma" w:hAnsi="Tahoma" w:cs="Tahoma"/>
          <w:color w:val="000000"/>
          <w:spacing w:val="-8"/>
          <w:sz w:val="22"/>
          <w:szCs w:val="22"/>
          <w:u w:val="single"/>
        </w:rPr>
        <w:t>NAWIERZCHNIA BOISKA WIELOFUNKCYJNEGO :</w:t>
      </w:r>
    </w:p>
    <w:p w:rsidR="0072611F" w:rsidRPr="007021CA" w:rsidRDefault="0072611F" w:rsidP="00DA61A4">
      <w:pPr>
        <w:shd w:val="clear" w:color="auto" w:fill="FFFFFF"/>
        <w:spacing w:before="226"/>
        <w:ind w:left="139"/>
        <w:rPr>
          <w:rFonts w:ascii="Tahoma" w:hAnsi="Tahoma" w:cs="Tahoma"/>
          <w:u w:val="single"/>
        </w:rPr>
      </w:pPr>
    </w:p>
    <w:p w:rsidR="0072611F" w:rsidRPr="00781ABC" w:rsidRDefault="0072611F" w:rsidP="00781ABC">
      <w:pPr>
        <w:shd w:val="clear" w:color="auto" w:fill="FFFFFF"/>
        <w:tabs>
          <w:tab w:val="left" w:pos="706"/>
        </w:tabs>
        <w:spacing w:before="5" w:line="40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Pr="00781ABC">
        <w:rPr>
          <w:color w:val="000000"/>
          <w:spacing w:val="-1"/>
          <w:sz w:val="24"/>
          <w:szCs w:val="24"/>
        </w:rPr>
        <w:t xml:space="preserve">Nawierzchnia syntetyczna, poliuretanowa o całkowitej grubości ok. </w:t>
      </w:r>
      <w:r>
        <w:rPr>
          <w:color w:val="000000"/>
          <w:spacing w:val="-1"/>
          <w:sz w:val="24"/>
          <w:szCs w:val="24"/>
        </w:rPr>
        <w:t>47/48</w:t>
      </w:r>
      <w:r w:rsidRPr="00781ABC">
        <w:rPr>
          <w:color w:val="000000"/>
          <w:spacing w:val="-1"/>
          <w:sz w:val="24"/>
          <w:szCs w:val="24"/>
        </w:rPr>
        <w:t xml:space="preserve">mm. </w:t>
      </w:r>
      <w:r>
        <w:rPr>
          <w:color w:val="000000"/>
          <w:spacing w:val="-1"/>
          <w:sz w:val="24"/>
          <w:szCs w:val="24"/>
        </w:rPr>
        <w:t xml:space="preserve"> Podbudowa typu ET 3</w:t>
      </w:r>
      <w:r w:rsidRPr="00781ABC">
        <w:rPr>
          <w:color w:val="000000"/>
          <w:spacing w:val="-1"/>
          <w:sz w:val="24"/>
          <w:szCs w:val="24"/>
        </w:rPr>
        <w:t>5mm</w:t>
      </w:r>
      <w:r>
        <w:rPr>
          <w:color w:val="000000"/>
          <w:spacing w:val="-1"/>
          <w:sz w:val="24"/>
          <w:szCs w:val="24"/>
        </w:rPr>
        <w:t xml:space="preserve"> </w:t>
      </w:r>
      <w:r w:rsidRPr="00781ABC">
        <w:rPr>
          <w:color w:val="000000"/>
          <w:spacing w:val="-1"/>
          <w:sz w:val="24"/>
          <w:szCs w:val="24"/>
        </w:rPr>
        <w:t>+ warstwa nośna</w:t>
      </w:r>
      <w:r>
        <w:rPr>
          <w:color w:val="000000"/>
          <w:spacing w:val="-1"/>
          <w:sz w:val="24"/>
          <w:szCs w:val="24"/>
        </w:rPr>
        <w:t xml:space="preserve"> typu SBR</w:t>
      </w:r>
      <w:r w:rsidRPr="00781ABC">
        <w:rPr>
          <w:color w:val="000000"/>
          <w:spacing w:val="-1"/>
          <w:sz w:val="24"/>
          <w:szCs w:val="24"/>
        </w:rPr>
        <w:t xml:space="preserve"> + natrysk (razem</w:t>
      </w:r>
      <w:r>
        <w:rPr>
          <w:color w:val="000000"/>
          <w:spacing w:val="-1"/>
          <w:sz w:val="24"/>
          <w:szCs w:val="24"/>
        </w:rPr>
        <w:t xml:space="preserve"> około </w:t>
      </w:r>
      <w:r w:rsidRPr="00781ABC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2/13</w:t>
      </w:r>
      <w:r w:rsidRPr="00781ABC">
        <w:rPr>
          <w:color w:val="000000"/>
          <w:spacing w:val="-1"/>
          <w:sz w:val="24"/>
          <w:szCs w:val="24"/>
        </w:rPr>
        <w:t>mm) Nawierzchnia przepuszczalna dla wody, o zwartej strukturze wykonana na podbudowie mineralnej.</w:t>
      </w:r>
    </w:p>
    <w:p w:rsidR="0072611F" w:rsidRPr="00781ABC" w:rsidRDefault="0072611F" w:rsidP="004E1264">
      <w:pPr>
        <w:shd w:val="clear" w:color="auto" w:fill="FFFFFF"/>
        <w:spacing w:line="413" w:lineRule="exact"/>
        <w:jc w:val="both"/>
        <w:rPr>
          <w:color w:val="000000"/>
          <w:spacing w:val="-1"/>
          <w:sz w:val="24"/>
          <w:szCs w:val="24"/>
        </w:rPr>
      </w:pPr>
      <w:r w:rsidRPr="00957C5A">
        <w:rPr>
          <w:color w:val="000000"/>
          <w:spacing w:val="-1"/>
          <w:sz w:val="24"/>
          <w:szCs w:val="24"/>
          <w:u w:val="single"/>
        </w:rPr>
        <w:t xml:space="preserve">Nawierzchnia składa się z dwóch warstw </w:t>
      </w:r>
      <w:r>
        <w:rPr>
          <w:color w:val="000000"/>
          <w:spacing w:val="-1"/>
          <w:sz w:val="24"/>
          <w:szCs w:val="24"/>
          <w:u w:val="single"/>
        </w:rPr>
        <w:t xml:space="preserve">: </w:t>
      </w:r>
      <w:r w:rsidRPr="00957C5A">
        <w:rPr>
          <w:color w:val="000000"/>
          <w:spacing w:val="-1"/>
          <w:sz w:val="24"/>
          <w:szCs w:val="24"/>
        </w:rPr>
        <w:t>elastycznej</w:t>
      </w:r>
      <w:r w:rsidRPr="00781ABC">
        <w:rPr>
          <w:color w:val="000000"/>
          <w:spacing w:val="-1"/>
          <w:sz w:val="24"/>
          <w:szCs w:val="24"/>
        </w:rPr>
        <w:t xml:space="preserve"> – nośnej – i użytkowej. Warstwa nośna to mieszanina granulatu gumowego i lepiszcza poliuretanowego. Układana jest mechanicznie, bez spoinowo, przy pomocy rozkładarki dla mas poliuretanowych. Tak wykonaną warstwę należy pokryć warstwą użytkową, którą stanowi system   poliuretanowy zmieszany z granulatem EPDM. Grubość warstwy użytkowej wynosi od</w:t>
      </w:r>
      <w:r>
        <w:rPr>
          <w:color w:val="000000"/>
          <w:spacing w:val="-1"/>
          <w:sz w:val="24"/>
          <w:szCs w:val="24"/>
        </w:rPr>
        <w:t xml:space="preserve"> 2 do</w:t>
      </w:r>
      <w:r w:rsidRPr="00781AB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ok. 3</w:t>
      </w:r>
      <w:r w:rsidRPr="00781ABC">
        <w:rPr>
          <w:color w:val="000000"/>
          <w:spacing w:val="-1"/>
          <w:sz w:val="24"/>
          <w:szCs w:val="24"/>
        </w:rPr>
        <w:t xml:space="preserve">mm. Po całkowitym związaniu mieszaniny, malowane są linie farbami poliuretanowymi metodą natrysku. </w:t>
      </w:r>
      <w:r>
        <w:rPr>
          <w:color w:val="000000"/>
          <w:spacing w:val="-1"/>
          <w:sz w:val="24"/>
          <w:szCs w:val="24"/>
        </w:rPr>
        <w:t>Nawierzchnia dwukolorowa czerwona główna + niebieska – RAL 5003 (boisko do piłki ręcznej)</w:t>
      </w:r>
    </w:p>
    <w:p w:rsidR="0072611F" w:rsidRPr="00781ABC" w:rsidRDefault="0072611F" w:rsidP="004E1264">
      <w:pPr>
        <w:shd w:val="clear" w:color="auto" w:fill="FFFFFF"/>
        <w:spacing w:before="125" w:line="360" w:lineRule="auto"/>
        <w:ind w:firstLine="360"/>
        <w:jc w:val="both"/>
        <w:rPr>
          <w:color w:val="000000"/>
          <w:spacing w:val="-1"/>
          <w:sz w:val="24"/>
          <w:szCs w:val="24"/>
        </w:rPr>
      </w:pPr>
      <w:r w:rsidRPr="00781ABC">
        <w:rPr>
          <w:color w:val="000000"/>
          <w:spacing w:val="-1"/>
          <w:sz w:val="24"/>
          <w:szCs w:val="24"/>
        </w:rPr>
        <w:t>Produkt winien posiadać badania na zgodność z normą PN-EN</w:t>
      </w:r>
      <w:r>
        <w:rPr>
          <w:color w:val="000000"/>
          <w:spacing w:val="-1"/>
          <w:sz w:val="24"/>
          <w:szCs w:val="24"/>
        </w:rPr>
        <w:t xml:space="preserve"> </w:t>
      </w:r>
      <w:r w:rsidRPr="004E1264">
        <w:rPr>
          <w:color w:val="000000"/>
          <w:spacing w:val="-1"/>
          <w:sz w:val="24"/>
          <w:szCs w:val="24"/>
        </w:rPr>
        <w:t xml:space="preserve"> 14877:2008.</w:t>
      </w:r>
      <w:r w:rsidRPr="00781ABC">
        <w:rPr>
          <w:color w:val="000000"/>
          <w:spacing w:val="-1"/>
          <w:sz w:val="24"/>
          <w:szCs w:val="24"/>
        </w:rPr>
        <w:t>, lub aprobatę techniczna ITB, lub rekomendacje techniczna ITB, lub wynik badań specjalistycznego laboratorium badającego nawierzchnie sportowe. Pozostałe wymagania dotyczące posiadania niezbędnyc</w:t>
      </w:r>
      <w:r>
        <w:rPr>
          <w:color w:val="000000"/>
          <w:spacing w:val="-1"/>
          <w:sz w:val="24"/>
          <w:szCs w:val="24"/>
        </w:rPr>
        <w:t xml:space="preserve">h dokumentów przedstawiają się </w:t>
      </w:r>
      <w:r>
        <w:rPr>
          <w:color w:val="000000"/>
          <w:spacing w:val="-1"/>
          <w:sz w:val="24"/>
          <w:szCs w:val="24"/>
        </w:rPr>
        <w:br/>
      </w:r>
      <w:r w:rsidRPr="00781ABC">
        <w:rPr>
          <w:color w:val="000000"/>
          <w:spacing w:val="-1"/>
          <w:sz w:val="24"/>
          <w:szCs w:val="24"/>
        </w:rPr>
        <w:t>w następujący sposób:</w:t>
      </w:r>
    </w:p>
    <w:p w:rsidR="0072611F" w:rsidRPr="00781ABC" w:rsidRDefault="0072611F" w:rsidP="004E1264">
      <w:pPr>
        <w:numPr>
          <w:ilvl w:val="0"/>
          <w:numId w:val="21"/>
        </w:numPr>
        <w:shd w:val="clear" w:color="auto" w:fill="FFFFFF"/>
        <w:tabs>
          <w:tab w:val="left" w:pos="706"/>
        </w:tabs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  <w:r w:rsidRPr="00781ABC">
        <w:rPr>
          <w:rFonts w:ascii="Tahoma" w:hAnsi="Tahoma" w:cs="Tahoma"/>
          <w:color w:val="000000"/>
          <w:sz w:val="24"/>
          <w:szCs w:val="24"/>
        </w:rPr>
        <w:t>Karta techniczna oferowanej nawierzchni potwierdzona przez jej producenta.</w:t>
      </w:r>
    </w:p>
    <w:p w:rsidR="0072611F" w:rsidRPr="00781ABC" w:rsidRDefault="0072611F" w:rsidP="004E1264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81ABC">
        <w:rPr>
          <w:rFonts w:ascii="Tahoma" w:hAnsi="Tahoma" w:cs="Tahoma"/>
          <w:color w:val="000000"/>
          <w:spacing w:val="-1"/>
          <w:sz w:val="24"/>
          <w:szCs w:val="24"/>
        </w:rPr>
        <w:t>Atest PZH dla oferowanej nawierzchni.</w:t>
      </w:r>
    </w:p>
    <w:p w:rsidR="0072611F" w:rsidRDefault="0072611F" w:rsidP="004E1264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360" w:lineRule="auto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781ABC">
        <w:rPr>
          <w:rFonts w:ascii="Tahoma" w:hAnsi="Tahoma" w:cs="Tahoma"/>
          <w:color w:val="000000"/>
          <w:spacing w:val="-1"/>
          <w:sz w:val="24"/>
          <w:szCs w:val="24"/>
        </w:rPr>
        <w:t xml:space="preserve">Autoryzacja producenta </w:t>
      </w:r>
      <w:r>
        <w:rPr>
          <w:rFonts w:ascii="Tahoma" w:hAnsi="Tahoma" w:cs="Tahoma"/>
          <w:color w:val="000000"/>
          <w:spacing w:val="-1"/>
          <w:sz w:val="24"/>
          <w:szCs w:val="24"/>
        </w:rPr>
        <w:t>nawierzchni</w:t>
      </w:r>
      <w:r w:rsidRPr="00781ABC">
        <w:rPr>
          <w:rFonts w:ascii="Tahoma" w:hAnsi="Tahoma" w:cs="Tahoma"/>
          <w:color w:val="000000"/>
          <w:spacing w:val="-1"/>
          <w:sz w:val="24"/>
          <w:szCs w:val="24"/>
        </w:rPr>
        <w:t xml:space="preserve"> syntetycznej, wystawiona dla wykonawcy na realizowan</w:t>
      </w:r>
      <w:r>
        <w:rPr>
          <w:rFonts w:ascii="Tahoma" w:hAnsi="Tahoma" w:cs="Tahoma"/>
          <w:color w:val="000000"/>
          <w:spacing w:val="-1"/>
          <w:sz w:val="24"/>
          <w:szCs w:val="24"/>
        </w:rPr>
        <w:t xml:space="preserve">ą </w:t>
      </w:r>
      <w:r w:rsidRPr="00781ABC">
        <w:rPr>
          <w:rFonts w:ascii="Tahoma" w:hAnsi="Tahoma" w:cs="Tahoma"/>
          <w:color w:val="000000"/>
          <w:spacing w:val="-1"/>
          <w:sz w:val="24"/>
          <w:szCs w:val="24"/>
        </w:rPr>
        <w:t>inwestycję wraz z potwierdzeniem gwarancji ud</w:t>
      </w:r>
      <w:r>
        <w:rPr>
          <w:rFonts w:ascii="Tahoma" w:hAnsi="Tahoma" w:cs="Tahoma"/>
          <w:color w:val="000000"/>
          <w:spacing w:val="-1"/>
          <w:sz w:val="24"/>
          <w:szCs w:val="24"/>
        </w:rPr>
        <w:t xml:space="preserve">zielonej przez producenta na tą </w:t>
      </w:r>
      <w:r w:rsidRPr="00781ABC">
        <w:rPr>
          <w:rFonts w:ascii="Tahoma" w:hAnsi="Tahoma" w:cs="Tahoma"/>
          <w:color w:val="000000"/>
          <w:spacing w:val="-1"/>
          <w:sz w:val="24"/>
          <w:szCs w:val="24"/>
        </w:rPr>
        <w:t>nawierzchnię.</w:t>
      </w:r>
    </w:p>
    <w:p w:rsidR="0072611F" w:rsidRDefault="0072611F" w:rsidP="00AC5647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Default="0072611F" w:rsidP="00AC5647">
      <w:pPr>
        <w:shd w:val="clear" w:color="auto" w:fill="FFFFFF"/>
        <w:spacing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pacing w:val="-1"/>
          <w:sz w:val="24"/>
          <w:szCs w:val="24"/>
        </w:rPr>
        <w:t>2</w:t>
      </w: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>.</w:t>
      </w:r>
      <w:r>
        <w:rPr>
          <w:rFonts w:ascii="Tahoma" w:hAnsi="Tahoma" w:cs="Tahoma"/>
          <w:color w:val="000000"/>
          <w:spacing w:val="-1"/>
          <w:sz w:val="24"/>
          <w:szCs w:val="24"/>
        </w:rPr>
        <w:t>2</w:t>
      </w:r>
      <w:r w:rsidRPr="0061296F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Skocznia w dal</w:t>
      </w:r>
    </w:p>
    <w:p w:rsidR="0072611F" w:rsidRDefault="0072611F" w:rsidP="00AC5647">
      <w:pPr>
        <w:shd w:val="clear" w:color="auto" w:fill="FFFFFF"/>
        <w:spacing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2611F" w:rsidRPr="007743E0" w:rsidRDefault="0072611F" w:rsidP="00AC5647">
      <w:pPr>
        <w:shd w:val="clear" w:color="auto" w:fill="FFFFFF"/>
        <w:spacing w:line="360" w:lineRule="auto"/>
        <w:rPr>
          <w:rFonts w:ascii="Tahoma" w:hAnsi="Tahoma" w:cs="Tahoma"/>
          <w:sz w:val="24"/>
          <w:szCs w:val="24"/>
        </w:rPr>
      </w:pPr>
      <w:r w:rsidRPr="007743E0">
        <w:rPr>
          <w:rFonts w:ascii="Tahoma" w:hAnsi="Tahoma" w:cs="Tahoma"/>
          <w:color w:val="000000"/>
          <w:sz w:val="24"/>
          <w:szCs w:val="24"/>
        </w:rPr>
        <w:t>Konstrukcja nawierzchni:</w:t>
      </w:r>
    </w:p>
    <w:p w:rsidR="0072611F" w:rsidRDefault="0072611F" w:rsidP="00AC5647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sz w:val="24"/>
          <w:szCs w:val="24"/>
          <w:u w:val="single"/>
        </w:rPr>
      </w:pPr>
    </w:p>
    <w:p w:rsidR="0072611F" w:rsidRPr="00D612E2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5" w:line="398" w:lineRule="exact"/>
        <w:rPr>
          <w:rFonts w:ascii="Tahoma" w:hAnsi="Tahoma" w:cs="Tahoma"/>
          <w:color w:val="000000"/>
          <w:sz w:val="24"/>
          <w:szCs w:val="24"/>
        </w:rPr>
      </w:pPr>
      <w:r w:rsidRPr="00D612E2">
        <w:rPr>
          <w:rFonts w:ascii="Tahoma" w:hAnsi="Tahoma" w:cs="Tahoma"/>
          <w:color w:val="000000"/>
          <w:sz w:val="24"/>
          <w:szCs w:val="24"/>
        </w:rPr>
        <w:t>grunt rodzimy – do rzędnej geodezyjnej wynikającej  z występowania warstw nasypowych</w:t>
      </w:r>
    </w:p>
    <w:p w:rsidR="0072611F" w:rsidRPr="00B0094F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pacing w:val="-1"/>
          <w:sz w:val="24"/>
          <w:szCs w:val="24"/>
        </w:rPr>
      </w:pPr>
      <w:r w:rsidRPr="00B0094F">
        <w:rPr>
          <w:rFonts w:ascii="Tahoma" w:hAnsi="Tahoma" w:cs="Tahoma"/>
          <w:color w:val="000000"/>
          <w:spacing w:val="-1"/>
          <w:sz w:val="24"/>
          <w:szCs w:val="24"/>
        </w:rPr>
        <w:t>istniejąca podbudowa żwirowa</w:t>
      </w:r>
    </w:p>
    <w:p w:rsidR="0072611F" w:rsidRPr="00B0094F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pacing w:val="-1"/>
          <w:sz w:val="24"/>
          <w:szCs w:val="24"/>
        </w:rPr>
      </w:pPr>
      <w:r w:rsidRPr="00B0094F">
        <w:rPr>
          <w:rFonts w:ascii="Tahoma" w:hAnsi="Tahoma" w:cs="Tahoma"/>
          <w:color w:val="000000"/>
          <w:spacing w:val="-1"/>
          <w:sz w:val="24"/>
          <w:szCs w:val="24"/>
        </w:rPr>
        <w:t>warstwa wyrównująca z piasku gr.5cm</w:t>
      </w:r>
    </w:p>
    <w:p w:rsidR="0072611F" w:rsidRPr="00D612E2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z w:val="24"/>
          <w:szCs w:val="24"/>
        </w:rPr>
      </w:pPr>
      <w:r w:rsidRPr="00D612E2">
        <w:rPr>
          <w:rFonts w:ascii="Tahoma" w:hAnsi="Tahoma" w:cs="Tahoma"/>
          <w:color w:val="000000"/>
          <w:spacing w:val="-1"/>
          <w:sz w:val="24"/>
          <w:szCs w:val="24"/>
        </w:rPr>
        <w:t xml:space="preserve">warstwa konstrukcyjna z kruszywa kamiennego </w:t>
      </w:r>
      <w:r w:rsidRPr="00D612E2">
        <w:rPr>
          <w:rFonts w:ascii="Tahoma" w:hAnsi="Tahoma" w:cs="Tahoma"/>
          <w:color w:val="000000"/>
          <w:sz w:val="24"/>
          <w:szCs w:val="24"/>
        </w:rPr>
        <w:t xml:space="preserve">(fr. 31.5-63mm) </w:t>
      </w:r>
      <w:r w:rsidRPr="00D612E2">
        <w:rPr>
          <w:rFonts w:ascii="Tahoma" w:hAnsi="Tahoma" w:cs="Tahoma"/>
          <w:color w:val="000000"/>
          <w:spacing w:val="-1"/>
          <w:sz w:val="24"/>
          <w:szCs w:val="24"/>
        </w:rPr>
        <w:t>o gr. 10cm</w:t>
      </w:r>
    </w:p>
    <w:p w:rsidR="0072611F" w:rsidRPr="00D612E2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z w:val="24"/>
          <w:szCs w:val="24"/>
        </w:rPr>
      </w:pPr>
      <w:r w:rsidRPr="00D612E2">
        <w:rPr>
          <w:rFonts w:ascii="Tahoma" w:hAnsi="Tahoma" w:cs="Tahoma"/>
          <w:color w:val="000000"/>
          <w:sz w:val="24"/>
          <w:szCs w:val="24"/>
        </w:rPr>
        <w:t>warstwa klinująca (fr. 0-31.5mm) o gr. 5cm,</w:t>
      </w:r>
    </w:p>
    <w:p w:rsidR="0072611F" w:rsidRPr="001C161E" w:rsidRDefault="0072611F" w:rsidP="00AC564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z w:val="24"/>
          <w:szCs w:val="24"/>
        </w:rPr>
      </w:pPr>
      <w:r w:rsidRPr="00D612E2">
        <w:rPr>
          <w:rFonts w:ascii="Tahoma" w:hAnsi="Tahoma" w:cs="Tahoma"/>
          <w:color w:val="000000"/>
          <w:sz w:val="24"/>
          <w:szCs w:val="24"/>
        </w:rPr>
        <w:t>nawierzchnia poliuretanowa na podbudowi</w:t>
      </w:r>
      <w:r>
        <w:rPr>
          <w:rFonts w:ascii="Tahoma" w:hAnsi="Tahoma" w:cs="Tahoma"/>
          <w:color w:val="000000"/>
          <w:sz w:val="24"/>
          <w:szCs w:val="24"/>
        </w:rPr>
        <w:t>e z granulatu – całkowita gr. 4,7 ÷4,8</w:t>
      </w:r>
      <w:r w:rsidRPr="00D612E2">
        <w:rPr>
          <w:rFonts w:ascii="Tahoma" w:hAnsi="Tahoma" w:cs="Tahoma"/>
          <w:color w:val="000000"/>
          <w:sz w:val="24"/>
          <w:szCs w:val="24"/>
        </w:rPr>
        <w:t>cm</w:t>
      </w:r>
    </w:p>
    <w:p w:rsidR="0072611F" w:rsidRPr="00192088" w:rsidRDefault="0072611F" w:rsidP="00AC5647">
      <w:pPr>
        <w:shd w:val="clear" w:color="auto" w:fill="FFFFFF"/>
        <w:tabs>
          <w:tab w:val="left" w:pos="0"/>
        </w:tabs>
        <w:spacing w:line="398" w:lineRule="exact"/>
        <w:rPr>
          <w:rFonts w:ascii="Tahoma" w:hAnsi="Tahoma" w:cs="Tahoma"/>
          <w:color w:val="000000"/>
          <w:sz w:val="24"/>
          <w:szCs w:val="24"/>
        </w:rPr>
      </w:pPr>
    </w:p>
    <w:p w:rsidR="0072611F" w:rsidRPr="00B136CD" w:rsidRDefault="0072611F" w:rsidP="00AC5647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:rsidR="0072611F" w:rsidRPr="00B136CD" w:rsidRDefault="0072611F" w:rsidP="00AC5647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sz w:val="24"/>
          <w:szCs w:val="24"/>
          <w:u w:val="single"/>
        </w:rPr>
      </w:pPr>
      <w:r w:rsidRPr="00B136CD">
        <w:rPr>
          <w:rFonts w:ascii="Tahoma" w:hAnsi="Tahoma" w:cs="Tahoma"/>
          <w:sz w:val="24"/>
          <w:szCs w:val="24"/>
          <w:u w:val="single"/>
        </w:rPr>
        <w:t>Elementy  konstrukcyjne nawierzchni:</w:t>
      </w:r>
    </w:p>
    <w:p w:rsidR="0072611F" w:rsidRPr="00B136CD" w:rsidRDefault="0072611F" w:rsidP="00AC5647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:rsidR="0072611F" w:rsidRPr="00B136CD" w:rsidRDefault="0072611F" w:rsidP="00AC5647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B136CD">
        <w:rPr>
          <w:rFonts w:ascii="Tahoma" w:hAnsi="Tahoma" w:cs="Tahoma"/>
          <w:sz w:val="24"/>
          <w:szCs w:val="24"/>
        </w:rPr>
        <w:t xml:space="preserve">Skocznie należy oddzielić od sąsiadujących elementów terenu za pomocą obrzeży chodnikowych betonowych 8x30x100cm układanych na ławie z betonu B15              z oporem. Na powierzchni skoczni należy wyprofilować spadki o wartości 1%. </w:t>
      </w:r>
    </w:p>
    <w:p w:rsidR="0072611F" w:rsidRPr="00781ABC" w:rsidRDefault="0072611F" w:rsidP="00AC5647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</w:p>
    <w:p w:rsidR="0072611F" w:rsidRPr="007021CA" w:rsidRDefault="0072611F" w:rsidP="00076BE6">
      <w:pPr>
        <w:shd w:val="clear" w:color="auto" w:fill="FFFFFF"/>
        <w:spacing w:before="451"/>
        <w:ind w:left="139"/>
        <w:jc w:val="both"/>
        <w:rPr>
          <w:rFonts w:ascii="Tahoma" w:hAnsi="Tahoma" w:cs="Tahoma"/>
          <w:u w:val="single"/>
        </w:rPr>
      </w:pPr>
      <w:r w:rsidRPr="007021CA">
        <w:rPr>
          <w:rFonts w:ascii="Tahoma" w:hAnsi="Tahoma" w:cs="Tahoma"/>
          <w:color w:val="000000"/>
          <w:spacing w:val="-14"/>
          <w:sz w:val="22"/>
          <w:szCs w:val="22"/>
          <w:u w:val="single"/>
        </w:rPr>
        <w:t>WYPOSAŻENIE SPORTOWE.</w:t>
      </w:r>
    </w:p>
    <w:p w:rsidR="0072611F" w:rsidRPr="004E1264" w:rsidRDefault="0072611F" w:rsidP="004E1264">
      <w:pPr>
        <w:pStyle w:val="ListParagraph"/>
        <w:numPr>
          <w:ilvl w:val="0"/>
          <w:numId w:val="23"/>
        </w:numPr>
        <w:shd w:val="clear" w:color="auto" w:fill="FFFFFF"/>
        <w:spacing w:before="298"/>
        <w:ind w:left="426" w:hanging="284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 w:rsidRPr="004E1264">
        <w:rPr>
          <w:rFonts w:ascii="Tahoma" w:hAnsi="Tahoma" w:cs="Tahoma"/>
          <w:color w:val="000000"/>
          <w:sz w:val="24"/>
          <w:szCs w:val="24"/>
          <w:u w:val="single"/>
        </w:rPr>
        <w:t>Koszykówka:</w:t>
      </w:r>
    </w:p>
    <w:p w:rsidR="0072611F" w:rsidRPr="004E1264" w:rsidRDefault="0072611F" w:rsidP="004E1264">
      <w:pPr>
        <w:shd w:val="clear" w:color="auto" w:fill="FFFFFF"/>
        <w:spacing w:line="360" w:lineRule="auto"/>
        <w:ind w:left="142" w:right="442"/>
        <w:jc w:val="both"/>
        <w:rPr>
          <w:rFonts w:ascii="Tahoma" w:hAnsi="Tahoma" w:cs="Tahoma"/>
          <w:sz w:val="24"/>
          <w:szCs w:val="24"/>
        </w:rPr>
      </w:pPr>
      <w:r w:rsidRPr="004E1264">
        <w:rPr>
          <w:rFonts w:ascii="Tahoma" w:hAnsi="Tahoma" w:cs="Tahoma"/>
          <w:color w:val="000000"/>
          <w:spacing w:val="-1"/>
          <w:sz w:val="24"/>
          <w:szCs w:val="24"/>
        </w:rPr>
        <w:t xml:space="preserve">Stojak stalowy ocynkowany regulowany o wysięgu 160cm, tablica 180x105cm, obręcz </w:t>
      </w:r>
      <w:r w:rsidRPr="004E1264">
        <w:rPr>
          <w:rFonts w:ascii="Tahoma" w:hAnsi="Tahoma" w:cs="Tahoma"/>
          <w:color w:val="000000"/>
          <w:sz w:val="24"/>
          <w:szCs w:val="24"/>
        </w:rPr>
        <w:t>uchylna, siateczka do obręczy. Ilość: 4 zestawy.</w:t>
      </w:r>
    </w:p>
    <w:p w:rsidR="0072611F" w:rsidRPr="004E1264" w:rsidRDefault="0072611F" w:rsidP="00076BE6">
      <w:pPr>
        <w:shd w:val="clear" w:color="auto" w:fill="FFFFFF"/>
        <w:spacing w:before="192"/>
        <w:ind w:left="139"/>
        <w:jc w:val="both"/>
        <w:rPr>
          <w:rFonts w:ascii="Tahoma" w:hAnsi="Tahoma" w:cs="Tahoma"/>
          <w:sz w:val="24"/>
          <w:szCs w:val="24"/>
        </w:rPr>
      </w:pPr>
      <w:r w:rsidRPr="004E1264">
        <w:rPr>
          <w:rFonts w:ascii="Tahoma" w:hAnsi="Tahoma" w:cs="Tahoma"/>
          <w:color w:val="000000"/>
          <w:sz w:val="24"/>
          <w:szCs w:val="24"/>
          <w:u w:val="single"/>
        </w:rPr>
        <w:t>II. Siatkówka:</w:t>
      </w:r>
    </w:p>
    <w:p w:rsidR="0072611F" w:rsidRPr="004E1264" w:rsidRDefault="0072611F" w:rsidP="004E1264">
      <w:pPr>
        <w:shd w:val="clear" w:color="auto" w:fill="FFFFFF"/>
        <w:spacing w:line="360" w:lineRule="auto"/>
        <w:ind w:left="142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4E1264">
        <w:rPr>
          <w:rFonts w:ascii="Tahoma" w:hAnsi="Tahoma" w:cs="Tahoma"/>
          <w:color w:val="000000"/>
          <w:spacing w:val="-1"/>
          <w:sz w:val="24"/>
          <w:szCs w:val="24"/>
        </w:rPr>
        <w:t>Słupki stalowe montowane w tulejach z regulacją wysokości mocowania siatki i mechanizmem naciągowym, siatka całosezonowa. Ilość: 2 zestawy.</w:t>
      </w:r>
    </w:p>
    <w:p w:rsidR="0072611F" w:rsidRPr="004E1264" w:rsidRDefault="0072611F" w:rsidP="00AA40F1">
      <w:pPr>
        <w:shd w:val="clear" w:color="auto" w:fill="FFFFFF"/>
        <w:spacing w:before="192"/>
        <w:ind w:left="139"/>
        <w:jc w:val="both"/>
        <w:rPr>
          <w:rFonts w:ascii="Tahoma" w:hAnsi="Tahoma" w:cs="Tahoma"/>
          <w:sz w:val="24"/>
          <w:szCs w:val="24"/>
        </w:rPr>
      </w:pPr>
      <w:r w:rsidRPr="004E1264">
        <w:rPr>
          <w:rFonts w:ascii="Tahoma" w:hAnsi="Tahoma" w:cs="Tahoma"/>
          <w:color w:val="000000"/>
          <w:sz w:val="24"/>
          <w:szCs w:val="24"/>
          <w:u w:val="single"/>
        </w:rPr>
        <w:t>III. boisko do tenisa:</w:t>
      </w:r>
    </w:p>
    <w:p w:rsidR="0072611F" w:rsidRPr="004E1264" w:rsidRDefault="0072611F" w:rsidP="003E4870">
      <w:pPr>
        <w:shd w:val="clear" w:color="auto" w:fill="FFFFFF"/>
        <w:spacing w:line="360" w:lineRule="auto"/>
        <w:ind w:left="142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4E1264">
        <w:rPr>
          <w:rFonts w:ascii="Tahoma" w:hAnsi="Tahoma" w:cs="Tahoma"/>
          <w:color w:val="000000"/>
          <w:spacing w:val="-1"/>
          <w:sz w:val="24"/>
          <w:szCs w:val="24"/>
        </w:rPr>
        <w:t>Słupki stalowe montowane w tulejach z regulacją wysokości mocowania siatki i mechanizmem naciągowym, siatka całosezonowa. Ilość: 1 zestaw.</w:t>
      </w:r>
    </w:p>
    <w:p w:rsidR="0072611F" w:rsidRPr="004E1264" w:rsidRDefault="0072611F" w:rsidP="00B41B95">
      <w:pPr>
        <w:shd w:val="clear" w:color="auto" w:fill="FFFFFF"/>
        <w:spacing w:before="192"/>
        <w:ind w:left="139"/>
        <w:jc w:val="both"/>
        <w:rPr>
          <w:rFonts w:ascii="Tahoma" w:hAnsi="Tahoma" w:cs="Tahoma"/>
          <w:sz w:val="24"/>
          <w:szCs w:val="24"/>
        </w:rPr>
      </w:pPr>
      <w:r w:rsidRPr="004E1264">
        <w:rPr>
          <w:rFonts w:ascii="Tahoma" w:hAnsi="Tahoma" w:cs="Tahoma"/>
          <w:color w:val="000000"/>
          <w:sz w:val="24"/>
          <w:szCs w:val="24"/>
          <w:u w:val="single"/>
        </w:rPr>
        <w:t>IV. boisko do piłki ręcznej:</w:t>
      </w:r>
    </w:p>
    <w:p w:rsidR="0072611F" w:rsidRDefault="0072611F" w:rsidP="00B41B95">
      <w:pPr>
        <w:shd w:val="clear" w:color="auto" w:fill="FFFFFF"/>
        <w:spacing w:before="187" w:line="230" w:lineRule="exact"/>
        <w:ind w:left="139" w:right="2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4E1264">
        <w:rPr>
          <w:rFonts w:ascii="Tahoma" w:hAnsi="Tahoma" w:cs="Tahoma"/>
          <w:color w:val="000000"/>
          <w:spacing w:val="-1"/>
          <w:sz w:val="24"/>
          <w:szCs w:val="24"/>
        </w:rPr>
        <w:t>Bramki aluminiowe wraz z siatkami, wymiary zgodne z wymogami dyscypliny</w:t>
      </w:r>
    </w:p>
    <w:p w:rsidR="0072611F" w:rsidRDefault="0072611F" w:rsidP="003E4870">
      <w:pPr>
        <w:shd w:val="clear" w:color="auto" w:fill="FFFFFF"/>
        <w:spacing w:before="192"/>
        <w:ind w:left="139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</w:p>
    <w:p w:rsidR="0072611F" w:rsidRPr="003E4870" w:rsidRDefault="0072611F" w:rsidP="003E4870">
      <w:pPr>
        <w:shd w:val="clear" w:color="auto" w:fill="FFFFFF"/>
        <w:spacing w:before="192"/>
        <w:ind w:left="139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 w:rsidRPr="003E4870">
        <w:rPr>
          <w:rFonts w:ascii="Tahoma" w:hAnsi="Tahoma" w:cs="Tahoma"/>
          <w:color w:val="000000"/>
          <w:sz w:val="24"/>
          <w:szCs w:val="24"/>
          <w:u w:val="single"/>
        </w:rPr>
        <w:t xml:space="preserve">IV. boisko do </w:t>
      </w:r>
      <w:r>
        <w:rPr>
          <w:rFonts w:ascii="Tahoma" w:hAnsi="Tahoma" w:cs="Tahoma"/>
          <w:color w:val="000000"/>
          <w:sz w:val="24"/>
          <w:szCs w:val="24"/>
          <w:u w:val="single"/>
        </w:rPr>
        <w:t xml:space="preserve">mini </w:t>
      </w:r>
      <w:r w:rsidRPr="003E4870">
        <w:rPr>
          <w:rFonts w:ascii="Tahoma" w:hAnsi="Tahoma" w:cs="Tahoma"/>
          <w:color w:val="000000"/>
          <w:sz w:val="24"/>
          <w:szCs w:val="24"/>
          <w:u w:val="single"/>
        </w:rPr>
        <w:t xml:space="preserve">piłki </w:t>
      </w:r>
      <w:r>
        <w:rPr>
          <w:rFonts w:ascii="Tahoma" w:hAnsi="Tahoma" w:cs="Tahoma"/>
          <w:color w:val="000000"/>
          <w:sz w:val="24"/>
          <w:szCs w:val="24"/>
          <w:u w:val="single"/>
        </w:rPr>
        <w:t>nożnej</w:t>
      </w:r>
      <w:r w:rsidRPr="003E4870">
        <w:rPr>
          <w:rFonts w:ascii="Tahoma" w:hAnsi="Tahoma" w:cs="Tahoma"/>
          <w:color w:val="000000"/>
          <w:sz w:val="24"/>
          <w:szCs w:val="24"/>
          <w:u w:val="single"/>
        </w:rPr>
        <w:t>:</w:t>
      </w:r>
    </w:p>
    <w:p w:rsidR="0072611F" w:rsidRPr="003E4870" w:rsidRDefault="0072611F" w:rsidP="003E4870">
      <w:pPr>
        <w:shd w:val="clear" w:color="auto" w:fill="FFFFFF"/>
        <w:spacing w:before="192"/>
        <w:ind w:left="139"/>
        <w:jc w:val="both"/>
        <w:rPr>
          <w:rFonts w:ascii="Tahoma" w:hAnsi="Tahoma" w:cs="Tahoma"/>
          <w:color w:val="000000"/>
          <w:sz w:val="24"/>
          <w:szCs w:val="24"/>
        </w:rPr>
      </w:pPr>
      <w:r w:rsidRPr="003E4870">
        <w:rPr>
          <w:rFonts w:ascii="Tahoma" w:hAnsi="Tahoma" w:cs="Tahoma"/>
          <w:color w:val="000000"/>
          <w:sz w:val="24"/>
          <w:szCs w:val="24"/>
        </w:rPr>
        <w:t>Bramki aluminiowe wraz z siatkami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72611F" w:rsidRDefault="0072611F" w:rsidP="00076BE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2"/>
          <w:sz w:val="22"/>
          <w:szCs w:val="22"/>
        </w:rPr>
      </w:pPr>
    </w:p>
    <w:p w:rsidR="0072611F" w:rsidRDefault="0072611F" w:rsidP="00076BE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2"/>
          <w:sz w:val="22"/>
          <w:szCs w:val="22"/>
        </w:rPr>
      </w:pPr>
    </w:p>
    <w:p w:rsidR="0072611F" w:rsidRDefault="0072611F" w:rsidP="00076BE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2"/>
          <w:sz w:val="22"/>
          <w:szCs w:val="22"/>
        </w:rPr>
      </w:pPr>
    </w:p>
    <w:p w:rsidR="0072611F" w:rsidRPr="007021CA" w:rsidRDefault="0072611F" w:rsidP="00076BE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2"/>
          <w:sz w:val="22"/>
          <w:szCs w:val="22"/>
        </w:rPr>
      </w:pPr>
    </w:p>
    <w:p w:rsidR="0072611F" w:rsidRPr="007021CA" w:rsidRDefault="0072611F" w:rsidP="00D612E2">
      <w:pPr>
        <w:shd w:val="clear" w:color="auto" w:fill="FFFFFF"/>
        <w:spacing w:before="451"/>
        <w:ind w:left="139"/>
        <w:rPr>
          <w:rFonts w:ascii="Tahoma" w:hAnsi="Tahoma" w:cs="Tahoma"/>
          <w:b/>
          <w:bCs/>
          <w:color w:val="000000"/>
          <w:sz w:val="24"/>
          <w:szCs w:val="24"/>
        </w:rPr>
      </w:pPr>
      <w:r w:rsidRPr="00D612E2">
        <w:rPr>
          <w:rFonts w:ascii="Tahoma" w:hAnsi="Tahoma" w:cs="Tahoma"/>
          <w:color w:val="000000"/>
          <w:spacing w:val="-12"/>
          <w:sz w:val="22"/>
          <w:szCs w:val="22"/>
          <w:u w:val="single"/>
        </w:rPr>
        <w:t>OGRODZENIE TERENU :</w:t>
      </w:r>
    </w:p>
    <w:p w:rsidR="0072611F" w:rsidRDefault="0072611F" w:rsidP="00FD71E4">
      <w:pPr>
        <w:shd w:val="clear" w:color="auto" w:fill="FFFFFF"/>
        <w:spacing w:before="288" w:line="360" w:lineRule="auto"/>
        <w:ind w:left="142" w:right="5"/>
        <w:jc w:val="both"/>
        <w:rPr>
          <w:rFonts w:ascii="Tahoma" w:hAnsi="Tahoma" w:cs="Tahoma"/>
          <w:color w:val="000000"/>
          <w:sz w:val="24"/>
          <w:szCs w:val="24"/>
        </w:rPr>
      </w:pPr>
      <w:r w:rsidRPr="00FD71E4">
        <w:rPr>
          <w:rFonts w:ascii="Tahoma" w:hAnsi="Tahoma" w:cs="Tahoma"/>
          <w:color w:val="000000"/>
          <w:sz w:val="24"/>
          <w:szCs w:val="24"/>
        </w:rPr>
        <w:t>Ogrodzenie terenu na słupkach stalowych ocynkowanych</w:t>
      </w:r>
      <w:r>
        <w:rPr>
          <w:rFonts w:ascii="Tahoma" w:hAnsi="Tahoma" w:cs="Tahoma"/>
          <w:color w:val="000000"/>
          <w:sz w:val="24"/>
          <w:szCs w:val="24"/>
        </w:rPr>
        <w:t xml:space="preserve"> i pomalowanych</w:t>
      </w:r>
      <w:r w:rsidRPr="00FD71E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proszkowo</w:t>
      </w:r>
      <w:r w:rsidRPr="00FD71E4">
        <w:rPr>
          <w:rFonts w:ascii="Tahoma" w:hAnsi="Tahoma" w:cs="Tahoma"/>
          <w:color w:val="000000"/>
          <w:sz w:val="24"/>
          <w:szCs w:val="24"/>
        </w:rPr>
        <w:t xml:space="preserve"> o  </w:t>
      </w:r>
      <w:r>
        <w:rPr>
          <w:rFonts w:ascii="Tahoma" w:hAnsi="Tahoma" w:cs="Tahoma"/>
          <w:color w:val="000000"/>
          <w:sz w:val="24"/>
          <w:szCs w:val="24"/>
        </w:rPr>
        <w:t>wymiarach</w:t>
      </w:r>
      <w:r w:rsidRPr="00FD71E4">
        <w:rPr>
          <w:rFonts w:ascii="Tahoma" w:hAnsi="Tahoma" w:cs="Tahoma"/>
          <w:color w:val="000000"/>
          <w:sz w:val="24"/>
          <w:szCs w:val="24"/>
        </w:rPr>
        <w:t xml:space="preserve"> 80mm</w:t>
      </w:r>
      <w:r>
        <w:rPr>
          <w:rFonts w:ascii="Tahoma" w:hAnsi="Tahoma" w:cs="Tahoma"/>
          <w:color w:val="000000"/>
          <w:sz w:val="24"/>
          <w:szCs w:val="24"/>
        </w:rPr>
        <w:t xml:space="preserve"> x 80mm x 4mm</w:t>
      </w:r>
      <w:r w:rsidRPr="00FD71E4">
        <w:rPr>
          <w:rFonts w:ascii="Tahoma" w:hAnsi="Tahoma" w:cs="Tahoma"/>
          <w:color w:val="000000"/>
          <w:sz w:val="24"/>
          <w:szCs w:val="24"/>
        </w:rPr>
        <w:t xml:space="preserve"> w stopkach  betonowych o przekroju 30x30cm. Wypełnienie z siatki stalowej</w:t>
      </w:r>
      <w:r>
        <w:rPr>
          <w:rFonts w:ascii="Tahoma" w:hAnsi="Tahoma" w:cs="Tahoma"/>
          <w:color w:val="000000"/>
          <w:sz w:val="24"/>
          <w:szCs w:val="24"/>
        </w:rPr>
        <w:t xml:space="preserve"> – powlekanej </w:t>
      </w:r>
      <w:r w:rsidRPr="00FD71E4">
        <w:rPr>
          <w:rFonts w:ascii="Tahoma" w:hAnsi="Tahoma" w:cs="Tahoma"/>
          <w:color w:val="000000"/>
          <w:sz w:val="24"/>
          <w:szCs w:val="24"/>
        </w:rPr>
        <w:t xml:space="preserve">o wymiarze oczka 40x40mm wykonanej </w:t>
      </w:r>
      <w:r>
        <w:rPr>
          <w:rFonts w:ascii="Tahoma" w:hAnsi="Tahoma" w:cs="Tahoma"/>
          <w:color w:val="000000"/>
          <w:sz w:val="24"/>
          <w:szCs w:val="24"/>
        </w:rPr>
        <w:t xml:space="preserve">             </w:t>
      </w:r>
      <w:r w:rsidRPr="00FD71E4">
        <w:rPr>
          <w:rFonts w:ascii="Tahoma" w:hAnsi="Tahoma" w:cs="Tahoma"/>
          <w:color w:val="000000"/>
          <w:sz w:val="24"/>
          <w:szCs w:val="24"/>
        </w:rPr>
        <w:t>z drutu 3.4mm. Ocynkowana. Projektowana wysokość ogrodzenia 4m. Rozstaw słupków od minimum 2m do maksimum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D71E4">
        <w:rPr>
          <w:rFonts w:ascii="Tahoma" w:hAnsi="Tahoma" w:cs="Tahoma"/>
          <w:color w:val="000000"/>
          <w:sz w:val="24"/>
          <w:szCs w:val="24"/>
        </w:rPr>
        <w:t>3m.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D71E4">
        <w:rPr>
          <w:rFonts w:ascii="Tahoma" w:hAnsi="Tahoma" w:cs="Tahoma"/>
          <w:color w:val="000000"/>
          <w:sz w:val="24"/>
          <w:szCs w:val="24"/>
        </w:rPr>
        <w:t>Zaprojektowano wejście na teren boiska przez bramę wykonaną jako konstrukcja dwuskrzydłowa. Lokalizacja wejścia według projektu zagospodarowania działki. Ogrodzenie musi spełniać wymogi bezpieczeństwa.</w:t>
      </w:r>
      <w:r>
        <w:rPr>
          <w:rFonts w:ascii="Tahoma" w:hAnsi="Tahoma" w:cs="Tahoma"/>
          <w:color w:val="000000"/>
          <w:sz w:val="24"/>
          <w:szCs w:val="24"/>
        </w:rPr>
        <w:t xml:space="preserve"> Bramy 3.0 x 3.0m.</w:t>
      </w:r>
    </w:p>
    <w:p w:rsidR="0072611F" w:rsidRDefault="0072611F" w:rsidP="002C7D3A">
      <w:pPr>
        <w:shd w:val="clear" w:color="auto" w:fill="FFFFFF"/>
        <w:spacing w:before="288" w:line="360" w:lineRule="auto"/>
        <w:ind w:left="142" w:right="5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>
        <w:rPr>
          <w:rFonts w:ascii="Tahoma" w:hAnsi="Tahoma" w:cs="Tahoma"/>
          <w:color w:val="000000"/>
          <w:sz w:val="24"/>
          <w:szCs w:val="24"/>
          <w:u w:val="single"/>
        </w:rPr>
        <w:t>SYSTEM DRENARSKI</w:t>
      </w:r>
      <w:r w:rsidRPr="002C7D3A">
        <w:rPr>
          <w:rFonts w:ascii="Tahoma" w:hAnsi="Tahoma" w:cs="Tahoma"/>
          <w:color w:val="000000"/>
          <w:sz w:val="24"/>
          <w:szCs w:val="24"/>
          <w:u w:val="single"/>
        </w:rPr>
        <w:t xml:space="preserve"> :</w:t>
      </w:r>
    </w:p>
    <w:p w:rsidR="0072611F" w:rsidRPr="002C7D3A" w:rsidRDefault="0072611F" w:rsidP="002C7D3A">
      <w:pPr>
        <w:shd w:val="clear" w:color="auto" w:fill="FFFFFF"/>
        <w:tabs>
          <w:tab w:val="left" w:pos="744"/>
        </w:tabs>
        <w:spacing w:before="5" w:line="384" w:lineRule="exact"/>
        <w:ind w:left="142" w:right="-2"/>
        <w:rPr>
          <w:rFonts w:ascii="Tahoma" w:hAnsi="Tahoma" w:cs="Tahoma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>Drenaż boiska sportowego należy wykonać w systemie dostępny</w:t>
      </w:r>
      <w:r>
        <w:rPr>
          <w:rFonts w:ascii="Tahoma" w:hAnsi="Tahoma" w:cs="Tahoma"/>
          <w:color w:val="000000"/>
          <w:sz w:val="24"/>
          <w:szCs w:val="24"/>
        </w:rPr>
        <w:t>ch</w:t>
      </w:r>
      <w:r w:rsidRPr="002C7D3A">
        <w:rPr>
          <w:rFonts w:ascii="Tahoma" w:hAnsi="Tahoma" w:cs="Tahoma"/>
          <w:color w:val="000000"/>
          <w:sz w:val="24"/>
          <w:szCs w:val="24"/>
        </w:rPr>
        <w:t xml:space="preserve"> na rynku materiałów instalacji sanitarnych. Ważne jest aby wszystkie składowe stanowiły „system” i objęte były gwarancją. </w:t>
      </w:r>
    </w:p>
    <w:p w:rsidR="0072611F" w:rsidRDefault="0072611F" w:rsidP="002C7D3A">
      <w:pPr>
        <w:shd w:val="clear" w:color="auto" w:fill="FFFFFF"/>
        <w:spacing w:before="5" w:line="384" w:lineRule="exact"/>
        <w:rPr>
          <w:rFonts w:ascii="Tahoma" w:hAnsi="Tahoma" w:cs="Tahoma"/>
          <w:color w:val="000000"/>
          <w:sz w:val="24"/>
          <w:szCs w:val="24"/>
        </w:rPr>
      </w:pPr>
    </w:p>
    <w:p w:rsidR="0072611F" w:rsidRPr="002C7D3A" w:rsidRDefault="0072611F" w:rsidP="002C7D3A">
      <w:pPr>
        <w:shd w:val="clear" w:color="auto" w:fill="FFFFFF"/>
        <w:spacing w:before="5" w:line="384" w:lineRule="exact"/>
        <w:ind w:left="567"/>
        <w:rPr>
          <w:rFonts w:ascii="Tahoma" w:hAnsi="Tahoma" w:cs="Tahoma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>Zaprojektowano rury drenarskie TYPU  PVC-U:</w:t>
      </w:r>
    </w:p>
    <w:p w:rsidR="0072611F" w:rsidRPr="002C7D3A" w:rsidRDefault="0072611F" w:rsidP="002C7D3A">
      <w:pPr>
        <w:pStyle w:val="ListParagraph"/>
        <w:numPr>
          <w:ilvl w:val="0"/>
          <w:numId w:val="24"/>
        </w:numPr>
        <w:shd w:val="clear" w:color="auto" w:fill="FFFFFF"/>
        <w:tabs>
          <w:tab w:val="left" w:pos="734"/>
        </w:tabs>
        <w:spacing w:line="403" w:lineRule="exact"/>
        <w:ind w:left="567"/>
        <w:rPr>
          <w:rFonts w:ascii="Tahoma" w:hAnsi="Tahoma" w:cs="Tahoma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>Rura częściowo ssąca DN80 lub 100</w:t>
      </w:r>
    </w:p>
    <w:p w:rsidR="0072611F" w:rsidRPr="002C7D3A" w:rsidRDefault="0072611F" w:rsidP="002C7D3A">
      <w:pPr>
        <w:pStyle w:val="ListParagraph"/>
        <w:numPr>
          <w:ilvl w:val="0"/>
          <w:numId w:val="24"/>
        </w:numPr>
        <w:shd w:val="clear" w:color="auto" w:fill="FFFFFF"/>
        <w:tabs>
          <w:tab w:val="left" w:pos="734"/>
        </w:tabs>
        <w:spacing w:line="403" w:lineRule="exact"/>
        <w:ind w:left="567"/>
        <w:rPr>
          <w:rFonts w:ascii="Tahoma" w:hAnsi="Tahoma" w:cs="Tahoma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 xml:space="preserve">Systemowe kształtki do rur drenarskich </w:t>
      </w:r>
    </w:p>
    <w:p w:rsidR="0072611F" w:rsidRPr="002C7D3A" w:rsidRDefault="0072611F" w:rsidP="00A41493">
      <w:pPr>
        <w:pStyle w:val="ListParagraph"/>
        <w:numPr>
          <w:ilvl w:val="0"/>
          <w:numId w:val="24"/>
        </w:numPr>
        <w:shd w:val="clear" w:color="auto" w:fill="FFFFFF"/>
        <w:tabs>
          <w:tab w:val="left" w:pos="734"/>
        </w:tabs>
        <w:spacing w:line="403" w:lineRule="exact"/>
        <w:ind w:left="567"/>
        <w:rPr>
          <w:rFonts w:ascii="Tahoma" w:hAnsi="Tahoma" w:cs="Tahoma"/>
          <w:color w:val="000000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>Studzienka uniwersalna</w:t>
      </w:r>
    </w:p>
    <w:p w:rsidR="0072611F" w:rsidRDefault="0072611F" w:rsidP="00A41493">
      <w:pPr>
        <w:pStyle w:val="ListParagraph"/>
        <w:numPr>
          <w:ilvl w:val="0"/>
          <w:numId w:val="24"/>
        </w:numPr>
        <w:shd w:val="clear" w:color="auto" w:fill="FFFFFF"/>
        <w:tabs>
          <w:tab w:val="left" w:pos="734"/>
        </w:tabs>
        <w:spacing w:line="403" w:lineRule="exact"/>
        <w:ind w:left="567"/>
        <w:rPr>
          <w:rFonts w:ascii="Tahoma" w:hAnsi="Tahoma" w:cs="Tahoma"/>
          <w:color w:val="000000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>Rura kanalizacyjna PCV160</w:t>
      </w:r>
    </w:p>
    <w:p w:rsidR="0072611F" w:rsidRDefault="0072611F" w:rsidP="00A41493">
      <w:pPr>
        <w:pStyle w:val="ListParagraph"/>
        <w:numPr>
          <w:ilvl w:val="0"/>
          <w:numId w:val="24"/>
        </w:numPr>
        <w:shd w:val="clear" w:color="auto" w:fill="FFFFFF"/>
        <w:tabs>
          <w:tab w:val="left" w:pos="734"/>
        </w:tabs>
        <w:spacing w:line="403" w:lineRule="exact"/>
        <w:ind w:left="567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Rura kanalizacyjna PCV200</w:t>
      </w:r>
      <w:bookmarkStart w:id="0" w:name="_GoBack"/>
      <w:bookmarkEnd w:id="0"/>
    </w:p>
    <w:p w:rsidR="0072611F" w:rsidRPr="00A41493" w:rsidRDefault="0072611F" w:rsidP="00A41493">
      <w:pPr>
        <w:shd w:val="clear" w:color="auto" w:fill="FFFFFF"/>
        <w:tabs>
          <w:tab w:val="left" w:pos="734"/>
        </w:tabs>
        <w:spacing w:line="403" w:lineRule="exact"/>
        <w:rPr>
          <w:rFonts w:ascii="Tahoma" w:hAnsi="Tahoma" w:cs="Tahoma"/>
          <w:color w:val="000000"/>
          <w:sz w:val="24"/>
          <w:szCs w:val="24"/>
        </w:rPr>
      </w:pPr>
    </w:p>
    <w:p w:rsidR="0072611F" w:rsidRDefault="0072611F" w:rsidP="002C7D3A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2C7D3A">
        <w:rPr>
          <w:rFonts w:ascii="Tahoma" w:hAnsi="Tahoma" w:cs="Tahoma"/>
          <w:color w:val="000000"/>
          <w:sz w:val="24"/>
          <w:szCs w:val="24"/>
        </w:rPr>
        <w:t xml:space="preserve">Projektuje się </w:t>
      </w:r>
      <w:r>
        <w:rPr>
          <w:rFonts w:ascii="Tahoma" w:hAnsi="Tahoma" w:cs="Tahoma"/>
          <w:color w:val="000000"/>
          <w:sz w:val="24"/>
          <w:szCs w:val="24"/>
        </w:rPr>
        <w:t>7</w:t>
      </w:r>
      <w:r w:rsidRPr="002C7D3A">
        <w:rPr>
          <w:rFonts w:ascii="Tahoma" w:hAnsi="Tahoma" w:cs="Tahoma"/>
          <w:color w:val="000000"/>
          <w:sz w:val="24"/>
          <w:szCs w:val="24"/>
        </w:rPr>
        <w:t xml:space="preserve"> szt. rur częściowo ssących Ø80  L=</w:t>
      </w:r>
      <w:r>
        <w:rPr>
          <w:rFonts w:ascii="Tahoma" w:hAnsi="Tahoma" w:cs="Tahoma"/>
          <w:color w:val="000000"/>
          <w:sz w:val="24"/>
          <w:szCs w:val="24"/>
        </w:rPr>
        <w:t>31.00</w:t>
      </w:r>
      <w:r w:rsidRPr="002C7D3A">
        <w:rPr>
          <w:rFonts w:ascii="Tahoma" w:hAnsi="Tahoma" w:cs="Tahoma"/>
          <w:color w:val="000000"/>
          <w:sz w:val="24"/>
          <w:szCs w:val="24"/>
        </w:rPr>
        <w:t xml:space="preserve"> m układanych w</w:t>
      </w:r>
      <w:r>
        <w:rPr>
          <w:rFonts w:ascii="Tahoma" w:hAnsi="Tahoma" w:cs="Tahoma"/>
          <w:sz w:val="24"/>
          <w:szCs w:val="24"/>
        </w:rPr>
        <w:t xml:space="preserve"> </w:t>
      </w:r>
      <w:r w:rsidRPr="002C7D3A">
        <w:rPr>
          <w:rFonts w:ascii="Tahoma" w:hAnsi="Tahoma" w:cs="Tahoma"/>
          <w:color w:val="000000"/>
          <w:sz w:val="24"/>
          <w:szCs w:val="24"/>
        </w:rPr>
        <w:t xml:space="preserve">poprzek boiska sportowego – równolegle do krótszego boku boiska. Odległości między rurami – </w:t>
      </w:r>
      <w:r>
        <w:rPr>
          <w:rFonts w:ascii="Tahoma" w:hAnsi="Tahoma" w:cs="Tahoma"/>
          <w:color w:val="000000"/>
          <w:sz w:val="24"/>
          <w:szCs w:val="24"/>
        </w:rPr>
        <w:t>7,0</w:t>
      </w:r>
      <w:r w:rsidRPr="002C7D3A">
        <w:rPr>
          <w:rFonts w:ascii="Tahoma" w:hAnsi="Tahoma" w:cs="Tahoma"/>
          <w:color w:val="000000"/>
          <w:sz w:val="24"/>
          <w:szCs w:val="24"/>
        </w:rPr>
        <w:t>m. Przewody należy układać ze spadkiem jak na rysunku nr D-1 w kierunku przewodu zbiorczego. Każdą rurę należy zakończyć zaślepką DN80.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C7D3A">
        <w:rPr>
          <w:rFonts w:ascii="Tahoma" w:hAnsi="Tahoma" w:cs="Tahoma"/>
          <w:color w:val="000000"/>
          <w:sz w:val="24"/>
          <w:szCs w:val="24"/>
        </w:rPr>
        <w:t>Przewód zbiorczy - rura PCV DN160, należy prowadzić równolegle wzdłuż boiska sportowego (wzdłuż dłuższego boku) ok. 0.5 m od granicy boiska ze spadkiem 1% w kierunku studzienki zbierającej</w:t>
      </w:r>
      <w:r>
        <w:rPr>
          <w:rFonts w:ascii="Tahoma" w:hAnsi="Tahoma" w:cs="Tahoma"/>
          <w:color w:val="000000"/>
          <w:sz w:val="24"/>
          <w:szCs w:val="24"/>
        </w:rPr>
        <w:t xml:space="preserve">.  </w:t>
      </w:r>
      <w:r w:rsidRPr="002C7D3A">
        <w:rPr>
          <w:rFonts w:ascii="Tahoma" w:hAnsi="Tahoma" w:cs="Tahoma"/>
          <w:color w:val="000000"/>
          <w:sz w:val="24"/>
          <w:szCs w:val="24"/>
        </w:rPr>
        <w:t>Włączenia rur należy wykonać poprzez trójniki drenarskie. Należy zastosować wówczas złączkę redukcyjną.</w:t>
      </w:r>
      <w:r>
        <w:rPr>
          <w:rFonts w:ascii="Tahoma" w:hAnsi="Tahoma" w:cs="Tahoma"/>
          <w:color w:val="000000"/>
          <w:sz w:val="24"/>
          <w:szCs w:val="24"/>
        </w:rPr>
        <w:t xml:space="preserve"> Do kolektora należy podłączyć dodatkowo cztery wpusty żeliwne odwadniające ciąg pieszy.</w:t>
      </w:r>
    </w:p>
    <w:p w:rsidR="0072611F" w:rsidRDefault="0072611F" w:rsidP="002C7D3A">
      <w:p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C7D3A">
        <w:rPr>
          <w:rFonts w:ascii="Tahoma" w:hAnsi="Tahoma" w:cs="Tahoma"/>
          <w:color w:val="000000"/>
          <w:sz w:val="24"/>
          <w:szCs w:val="24"/>
        </w:rPr>
        <w:t>Woda drenażowa ze studzienki centra</w:t>
      </w:r>
      <w:r>
        <w:rPr>
          <w:rFonts w:ascii="Tahoma" w:hAnsi="Tahoma" w:cs="Tahoma"/>
          <w:color w:val="000000"/>
          <w:sz w:val="24"/>
          <w:szCs w:val="24"/>
        </w:rPr>
        <w:t xml:space="preserve">lnej będzie odprowadzona </w:t>
      </w:r>
      <w:r w:rsidRPr="002C7D3A">
        <w:rPr>
          <w:rFonts w:ascii="Tahoma" w:hAnsi="Tahoma" w:cs="Tahoma"/>
          <w:color w:val="000000"/>
          <w:sz w:val="24"/>
          <w:szCs w:val="24"/>
        </w:rPr>
        <w:t xml:space="preserve">rurą kanalizacyjną PCV200 ze spadkiem </w:t>
      </w:r>
      <w:r>
        <w:rPr>
          <w:rFonts w:ascii="Tahoma" w:hAnsi="Tahoma" w:cs="Tahoma"/>
          <w:color w:val="000000"/>
          <w:sz w:val="24"/>
          <w:szCs w:val="24"/>
        </w:rPr>
        <w:t>1,0% na przylegający teren.</w:t>
      </w:r>
    </w:p>
    <w:p w:rsidR="0072611F" w:rsidRPr="00D96A16" w:rsidRDefault="0072611F" w:rsidP="00D96A16">
      <w:pPr>
        <w:widowControl/>
        <w:shd w:val="clear" w:color="auto" w:fill="FFFFFF"/>
        <w:tabs>
          <w:tab w:val="left" w:pos="1070"/>
        </w:tabs>
        <w:autoSpaceDE/>
        <w:autoSpaceDN/>
        <w:adjustRightInd/>
        <w:spacing w:after="200" w:line="293" w:lineRule="exact"/>
        <w:rPr>
          <w:rFonts w:ascii="Calibri" w:hAnsi="Calibri" w:cs="Calibri"/>
          <w:color w:val="000000"/>
          <w:spacing w:val="-2"/>
          <w:sz w:val="24"/>
          <w:szCs w:val="24"/>
          <w:lang w:eastAsia="en-US"/>
        </w:rPr>
      </w:pPr>
    </w:p>
    <w:p w:rsidR="0072611F" w:rsidRDefault="0072611F" w:rsidP="00D96A16">
      <w:pPr>
        <w:widowControl/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ahoma" w:hAnsi="Tahoma" w:cs="Tahoma"/>
          <w:color w:val="000000"/>
          <w:spacing w:val="-1"/>
          <w:sz w:val="24"/>
          <w:szCs w:val="24"/>
          <w:u w:val="single"/>
          <w:lang w:eastAsia="en-US"/>
        </w:rPr>
      </w:pPr>
    </w:p>
    <w:p w:rsidR="0072611F" w:rsidRPr="00D96A16" w:rsidRDefault="0072611F" w:rsidP="00D96A16">
      <w:pPr>
        <w:widowControl/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ahoma" w:hAnsi="Tahoma" w:cs="Tahoma"/>
          <w:color w:val="000000"/>
          <w:spacing w:val="-1"/>
          <w:sz w:val="24"/>
          <w:szCs w:val="24"/>
          <w:u w:val="single"/>
          <w:lang w:eastAsia="en-US"/>
        </w:rPr>
      </w:pPr>
      <w:r w:rsidRPr="00D96A16">
        <w:rPr>
          <w:rFonts w:ascii="Tahoma" w:hAnsi="Tahoma" w:cs="Tahoma"/>
          <w:color w:val="000000"/>
          <w:spacing w:val="-1"/>
          <w:sz w:val="24"/>
          <w:szCs w:val="24"/>
          <w:u w:val="single"/>
          <w:lang w:eastAsia="en-US"/>
        </w:rPr>
        <w:t>Wyposażenie w urządzenia dodatkowe</w:t>
      </w:r>
    </w:p>
    <w:p w:rsidR="0072611F" w:rsidRPr="00D96A16" w:rsidRDefault="0072611F" w:rsidP="00D96A16">
      <w:pPr>
        <w:widowControl/>
        <w:shd w:val="clear" w:color="auto" w:fill="FFFFFF"/>
        <w:tabs>
          <w:tab w:val="left" w:pos="1070"/>
        </w:tabs>
        <w:autoSpaceDE/>
        <w:autoSpaceDN/>
        <w:adjustRightInd/>
        <w:spacing w:after="200" w:line="293" w:lineRule="exact"/>
        <w:rPr>
          <w:rFonts w:ascii="Tahoma" w:hAnsi="Tahoma" w:cs="Tahoma"/>
          <w:color w:val="000000"/>
          <w:spacing w:val="-1"/>
          <w:sz w:val="24"/>
          <w:szCs w:val="24"/>
          <w:lang w:eastAsia="en-US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eastAsia="en-US"/>
        </w:rPr>
        <w:tab/>
      </w:r>
      <w:r w:rsidRPr="00D96A16">
        <w:rPr>
          <w:rFonts w:ascii="Tahoma" w:hAnsi="Tahoma" w:cs="Tahoma"/>
          <w:color w:val="000000"/>
          <w:spacing w:val="-1"/>
          <w:sz w:val="24"/>
          <w:szCs w:val="24"/>
          <w:lang w:eastAsia="en-US"/>
        </w:rPr>
        <w:t>Projektuje się zainstalowanie następujących obiektów małej architektury</w:t>
      </w:r>
    </w:p>
    <w:p w:rsidR="0072611F" w:rsidRPr="00D96A16" w:rsidRDefault="0072611F" w:rsidP="00D96A16">
      <w:pPr>
        <w:widowControl/>
        <w:shd w:val="clear" w:color="auto" w:fill="FFFFFF"/>
        <w:tabs>
          <w:tab w:val="left" w:pos="1070"/>
        </w:tabs>
        <w:autoSpaceDE/>
        <w:autoSpaceDN/>
        <w:adjustRightInd/>
        <w:spacing w:after="200" w:line="293" w:lineRule="exact"/>
        <w:rPr>
          <w:rFonts w:ascii="Tahoma" w:hAnsi="Tahoma" w:cs="Tahoma"/>
          <w:color w:val="000000"/>
          <w:spacing w:val="-1"/>
          <w:sz w:val="24"/>
          <w:szCs w:val="24"/>
          <w:lang w:eastAsia="en-US"/>
        </w:rPr>
      </w:pPr>
      <w:r w:rsidRPr="00D96A16">
        <w:rPr>
          <w:rFonts w:ascii="Tahoma" w:hAnsi="Tahoma" w:cs="Tahoma"/>
          <w:color w:val="000000"/>
          <w:spacing w:val="-1"/>
          <w:sz w:val="24"/>
          <w:szCs w:val="24"/>
          <w:lang w:eastAsia="en-US"/>
        </w:rPr>
        <w:tab/>
      </w:r>
    </w:p>
    <w:p w:rsidR="0072611F" w:rsidRPr="00D96A16" w:rsidRDefault="0072611F" w:rsidP="00D96A16">
      <w:pPr>
        <w:widowControl/>
        <w:numPr>
          <w:ilvl w:val="0"/>
          <w:numId w:val="27"/>
        </w:numPr>
        <w:shd w:val="clear" w:color="auto" w:fill="FFFFFF"/>
        <w:tabs>
          <w:tab w:val="left" w:pos="1070"/>
        </w:tabs>
        <w:autoSpaceDE/>
        <w:autoSpaceDN/>
        <w:adjustRightInd/>
        <w:spacing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>
        <w:rPr>
          <w:rFonts w:ascii="Tahoma" w:hAnsi="Tahoma" w:cs="Tahoma"/>
          <w:color w:val="000000"/>
          <w:spacing w:val="-2"/>
          <w:sz w:val="24"/>
          <w:szCs w:val="24"/>
          <w:lang w:eastAsia="en-US"/>
        </w:rPr>
        <w:t>ł</w:t>
      </w:r>
      <w:r w:rsidRPr="00D96A16">
        <w:rPr>
          <w:rFonts w:ascii="Tahoma" w:hAnsi="Tahoma" w:cs="Tahoma"/>
          <w:color w:val="000000"/>
          <w:spacing w:val="-2"/>
          <w:sz w:val="24"/>
          <w:szCs w:val="24"/>
          <w:lang w:eastAsia="en-US"/>
        </w:rPr>
        <w:t>aw</w:t>
      </w:r>
      <w:r>
        <w:rPr>
          <w:rFonts w:ascii="Tahoma" w:hAnsi="Tahoma" w:cs="Tahoma"/>
          <w:color w:val="000000"/>
          <w:spacing w:val="-2"/>
          <w:sz w:val="24"/>
          <w:szCs w:val="24"/>
          <w:lang w:eastAsia="en-US"/>
        </w:rPr>
        <w:t>ki trenerskie</w:t>
      </w:r>
    </w:p>
    <w:p w:rsidR="0072611F" w:rsidRPr="00D96A16" w:rsidRDefault="0072611F" w:rsidP="00D96A16">
      <w:pPr>
        <w:widowControl/>
        <w:numPr>
          <w:ilvl w:val="0"/>
          <w:numId w:val="26"/>
        </w:numPr>
        <w:shd w:val="clear" w:color="auto" w:fill="FFFFFF"/>
        <w:tabs>
          <w:tab w:val="left" w:pos="1080"/>
        </w:tabs>
        <w:autoSpaceDE/>
        <w:autoSpaceDN/>
        <w:adjustRightInd/>
        <w:spacing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D96A16">
        <w:rPr>
          <w:rFonts w:ascii="Tahoma" w:hAnsi="Tahoma" w:cs="Tahoma"/>
          <w:color w:val="000000"/>
          <w:spacing w:val="-2"/>
          <w:sz w:val="24"/>
          <w:szCs w:val="24"/>
          <w:lang w:eastAsia="en-US"/>
        </w:rPr>
        <w:t>kosze na śmieci</w:t>
      </w:r>
    </w:p>
    <w:p w:rsidR="0072611F" w:rsidRDefault="0072611F" w:rsidP="00D96A1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</w:p>
    <w:p w:rsidR="0072611F" w:rsidRPr="00D96A16" w:rsidRDefault="0072611F" w:rsidP="00D96A1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D96A16">
        <w:rPr>
          <w:rFonts w:ascii="Tahoma" w:hAnsi="Tahoma" w:cs="Tahoma"/>
          <w:color w:val="000000"/>
          <w:sz w:val="24"/>
          <w:szCs w:val="24"/>
          <w:lang w:eastAsia="en-US"/>
        </w:rPr>
        <w:tab/>
        <w:t xml:space="preserve">Zaproponowano kosze na śmieci o pojemności 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>3</w:t>
      </w:r>
      <w:r w:rsidRPr="00D96A16">
        <w:rPr>
          <w:rFonts w:ascii="Tahoma" w:hAnsi="Tahoma" w:cs="Tahoma"/>
          <w:color w:val="000000"/>
          <w:sz w:val="24"/>
          <w:szCs w:val="24"/>
          <w:lang w:eastAsia="en-US"/>
        </w:rPr>
        <w:t>5l. Ażurowe wykonane ze stali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 xml:space="preserve"> </w:t>
      </w:r>
      <w:r w:rsidRPr="00D96A16">
        <w:rPr>
          <w:rFonts w:ascii="Tahoma" w:hAnsi="Tahoma" w:cs="Tahoma"/>
          <w:color w:val="000000"/>
          <w:sz w:val="24"/>
          <w:szCs w:val="24"/>
          <w:lang w:eastAsia="en-US"/>
        </w:rPr>
        <w:t>i pomalowane w kolorze RAL 7042. Jako przykład posłużyć się rozwiązaniem producenckim typu STANFORD. Kosze zamontować w ziemi i zabetonować. Lokalizacja obiektów według rysunku projektu zagospodarowania terenu.</w:t>
      </w:r>
    </w:p>
    <w:p w:rsidR="0072611F" w:rsidRPr="00D96A16" w:rsidRDefault="0072611F" w:rsidP="00D96A1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D96A16">
        <w:rPr>
          <w:rFonts w:ascii="Tahoma" w:hAnsi="Tahoma" w:cs="Tahoma"/>
          <w:color w:val="000000"/>
          <w:sz w:val="24"/>
          <w:szCs w:val="24"/>
          <w:lang w:eastAsia="en-US"/>
        </w:rPr>
        <w:tab/>
        <w:t>Przewidziano zainstalowanie ławek żeliwnych z drewnianymi siedziskami. Elementy o szerokości 180cm należy porozstawiać zgodnie z rysunku projektu zagospodarowania terenu. Elementy pomalowana w kolorze RAL 6012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>.</w:t>
      </w:r>
    </w:p>
    <w:p w:rsidR="0072611F" w:rsidRDefault="0072611F" w:rsidP="00E7468E">
      <w:pPr>
        <w:widowControl/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D96A16">
        <w:rPr>
          <w:rFonts w:ascii="Tahoma" w:hAnsi="Tahoma" w:cs="Tahoma"/>
          <w:color w:val="000000"/>
          <w:sz w:val="24"/>
          <w:szCs w:val="24"/>
          <w:lang w:eastAsia="en-US"/>
        </w:rPr>
        <w:tab/>
      </w:r>
    </w:p>
    <w:p w:rsidR="0072611F" w:rsidRPr="00C12EE2" w:rsidRDefault="0072611F" w:rsidP="00E7468E">
      <w:pPr>
        <w:widowControl/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u w:val="single"/>
          <w:lang w:eastAsia="en-US"/>
        </w:rPr>
      </w:pPr>
      <w:r w:rsidRPr="00C12EE2">
        <w:rPr>
          <w:rFonts w:ascii="Tahoma" w:hAnsi="Tahoma" w:cs="Tahoma"/>
          <w:b/>
          <w:bCs/>
          <w:color w:val="000000"/>
          <w:sz w:val="32"/>
          <w:szCs w:val="32"/>
          <w:highlight w:val="lightGray"/>
          <w:u w:val="single"/>
          <w:lang w:eastAsia="en-US"/>
        </w:rPr>
        <w:t>INFORMACJA BiOZ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250" w:after="200" w:line="276" w:lineRule="auto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u w:val="single"/>
          <w:lang w:eastAsia="en-US"/>
        </w:rPr>
        <w:t>Warunki organizacji placu budowy</w:t>
      </w:r>
    </w:p>
    <w:p w:rsidR="0072611F" w:rsidRPr="00C12EE2" w:rsidRDefault="0072611F" w:rsidP="00C12EE2">
      <w:pPr>
        <w:widowControl/>
        <w:numPr>
          <w:ilvl w:val="0"/>
          <w:numId w:val="8"/>
        </w:numPr>
        <w:shd w:val="clear" w:color="auto" w:fill="FFFFFF"/>
        <w:tabs>
          <w:tab w:val="left" w:pos="163"/>
        </w:tabs>
        <w:autoSpaceDE/>
        <w:autoSpaceDN/>
        <w:adjustRightInd/>
        <w:spacing w:before="504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Wykonać plan zagospodarowania terenu budowy</w:t>
      </w:r>
    </w:p>
    <w:p w:rsidR="0072611F" w:rsidRPr="00C12EE2" w:rsidRDefault="0072611F" w:rsidP="00C12EE2">
      <w:pPr>
        <w:widowControl/>
        <w:numPr>
          <w:ilvl w:val="0"/>
          <w:numId w:val="8"/>
        </w:numPr>
        <w:shd w:val="clear" w:color="auto" w:fill="FFFFFF"/>
        <w:tabs>
          <w:tab w:val="left" w:pos="163"/>
        </w:tabs>
        <w:autoSpaceDE/>
        <w:autoSpaceDN/>
        <w:adjustRightInd/>
        <w:spacing w:before="274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ograniczyć dostęp na plac budowy osób postronnych poprzez wykonanie ogrodzenia tymczasowego i oznakowanie odpowiednimi tablicami informacyjnymi.</w:t>
      </w:r>
    </w:p>
    <w:p w:rsidR="0072611F" w:rsidRPr="00C12EE2" w:rsidRDefault="0072611F" w:rsidP="00C12EE2">
      <w:pPr>
        <w:widowControl/>
        <w:numPr>
          <w:ilvl w:val="0"/>
          <w:numId w:val="8"/>
        </w:numPr>
        <w:shd w:val="clear" w:color="auto" w:fill="FFFFFF"/>
        <w:tabs>
          <w:tab w:val="left" w:pos="163"/>
        </w:tabs>
        <w:autoSpaceDE/>
        <w:autoSpaceDN/>
        <w:adjustRightInd/>
        <w:spacing w:before="274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wydzielić stanowiska dla urządzeń mechanicznych (betoniarka, piła tarczowa itp.)</w:t>
      </w:r>
    </w:p>
    <w:p w:rsidR="0072611F" w:rsidRPr="00C12EE2" w:rsidRDefault="0072611F" w:rsidP="00C12EE2">
      <w:pPr>
        <w:widowControl/>
        <w:numPr>
          <w:ilvl w:val="0"/>
          <w:numId w:val="8"/>
        </w:numPr>
        <w:shd w:val="clear" w:color="auto" w:fill="FFFFFF"/>
        <w:tabs>
          <w:tab w:val="left" w:pos="163"/>
        </w:tabs>
        <w:autoSpaceDE/>
        <w:autoSpaceDN/>
        <w:adjustRightInd/>
        <w:spacing w:before="274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zabezpieczyć pomieszczenia socjalno-sanitarne dla pracowników - wygospodarować właściwe miejsca do składowania materiałów budowlanych z podziałem na poszczególne ich asortymenty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619"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I. Rodzaje robót występujących na budowie, których charakter, organizacja lub miejsce prowadzenia stwarzają wysokie ryzyko powstania zagrożenia bezpieczeństwa i zdrowia ludzi oraz sposoby zapobiegania powstającym zagrożeniom :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245" w:after="200" w:line="360" w:lineRule="auto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u w:val="single"/>
          <w:lang w:eastAsia="en-US"/>
        </w:rPr>
        <w:t>Roboty ziemne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37"/>
        </w:tabs>
        <w:autoSpaceDE/>
        <w:autoSpaceDN/>
        <w:adjustRightInd/>
        <w:spacing w:before="278"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przed przystąpieniem do robót ziemnych należy zapoznać się z dokumentacją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geodezyjną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283"/>
        </w:tabs>
        <w:autoSpaceDE/>
        <w:autoSpaceDN/>
        <w:adjustRightInd/>
        <w:spacing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zabronione jest usuwanie jakichkolwiek założonych w gruncie na stałe kabli,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przewodów, rurociągów i kanałów bez uzgodnienia z ich właścicielem</w:t>
      </w:r>
    </w:p>
    <w:p w:rsidR="0072611F" w:rsidRPr="00C12EE2" w:rsidRDefault="0072611F" w:rsidP="00C12EE2">
      <w:pPr>
        <w:widowControl/>
        <w:numPr>
          <w:ilvl w:val="0"/>
          <w:numId w:val="9"/>
        </w:numPr>
        <w:shd w:val="clear" w:color="auto" w:fill="FFFFFF"/>
        <w:tabs>
          <w:tab w:val="left" w:pos="187"/>
        </w:tabs>
        <w:autoSpaceDE/>
        <w:autoSpaceDN/>
        <w:adjustRightInd/>
        <w:spacing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 przypadku odkrycia nie zainwentaryzowanych urządzeń podziemnych, roboty należy przerwać do czasu ustalenia właściciela tych urządzeń i uzgodnienia z nim sposobu dalszego prowadzenia robót</w:t>
      </w:r>
    </w:p>
    <w:p w:rsidR="0072611F" w:rsidRPr="00C12EE2" w:rsidRDefault="0072611F" w:rsidP="00C12EE2">
      <w:pPr>
        <w:widowControl/>
        <w:numPr>
          <w:ilvl w:val="0"/>
          <w:numId w:val="9"/>
        </w:numPr>
        <w:shd w:val="clear" w:color="auto" w:fill="FFFFFF"/>
        <w:tabs>
          <w:tab w:val="left" w:pos="187"/>
        </w:tabs>
        <w:autoSpaceDE/>
        <w:autoSpaceDN/>
        <w:adjustRightInd/>
        <w:spacing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wykop należy wykonywać o szerokości powiększonej o 0,8m z każdej strony ściany fundamentowej lub 0,5m z każdej strony fundamentu (przyjmuje się większy wymiar)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264" w:after="200" w:line="360" w:lineRule="auto"/>
        <w:ind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 trakcie prowadzenia robót sprzętem zmechanizowanym w zasięgu jego pracy nie mogą pracować i przebywać ludzie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264"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krawędzie wykopu należy zabezpieczyć poręczami ochronnymi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274"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do wykopu można wchodzić wyłącznie po przystawionej do jego skarpy drabinie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389" w:after="200" w:line="360" w:lineRule="auto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2"/>
          <w:sz w:val="24"/>
          <w:szCs w:val="24"/>
          <w:u w:val="single"/>
          <w:lang w:eastAsia="en-US"/>
        </w:rPr>
        <w:t>Roboty ciesielskie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163"/>
        </w:tabs>
        <w:autoSpaceDE/>
        <w:autoSpaceDN/>
        <w:adjustRightInd/>
        <w:spacing w:before="264" w:after="200" w:line="360" w:lineRule="auto"/>
        <w:ind w:left="5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przed rozpoczęciem robót ciesielskich należy sprawdzić sprawność wszystkich urządzeń i narzędzi używanych do pracy za szczególnym uwzględnieniem narzędzi elektrycznych i spalinowych</w:t>
      </w:r>
    </w:p>
    <w:p w:rsidR="0072611F" w:rsidRPr="00C12EE2" w:rsidRDefault="0072611F" w:rsidP="00C12EE2">
      <w:pPr>
        <w:widowControl/>
        <w:numPr>
          <w:ilvl w:val="0"/>
          <w:numId w:val="11"/>
        </w:numPr>
        <w:shd w:val="clear" w:color="auto" w:fill="FFFFFF"/>
        <w:tabs>
          <w:tab w:val="left" w:pos="235"/>
        </w:tabs>
        <w:autoSpaceDE/>
        <w:autoSpaceDN/>
        <w:adjustRightInd/>
        <w:spacing w:after="200" w:line="360" w:lineRule="auto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ci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>ę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cie piła, tarczowa można rozpocząć dopiero po założenia kaptura ochronnego i klina rozszczepiającego, oraz po uzyskaniu przez piłę pełnych obrotów</w:t>
      </w:r>
    </w:p>
    <w:p w:rsidR="0072611F" w:rsidRPr="00C12EE2" w:rsidRDefault="0072611F" w:rsidP="00C12EE2">
      <w:pPr>
        <w:widowControl/>
        <w:numPr>
          <w:ilvl w:val="0"/>
          <w:numId w:val="11"/>
        </w:numPr>
        <w:shd w:val="clear" w:color="auto" w:fill="FFFFFF"/>
        <w:tabs>
          <w:tab w:val="left" w:pos="235"/>
        </w:tabs>
        <w:autoSpaceDE/>
        <w:autoSpaceDN/>
        <w:adjustRightInd/>
        <w:spacing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przy cięciu piła mechaniczn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>ą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 xml:space="preserve"> elementy drewniane należy unieruchomić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22"/>
        </w:tabs>
        <w:autoSpaceDE/>
        <w:autoSpaceDN/>
        <w:adjustRightInd/>
        <w:spacing w:before="259" w:after="200" w:line="360" w:lineRule="auto"/>
        <w:ind w:left="5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zabrania się pozostawiania elementów drewnianych z wystającymi gwoździami,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wkrętami lub śrubami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355"/>
        </w:tabs>
        <w:autoSpaceDE/>
        <w:autoSpaceDN/>
        <w:adjustRightInd/>
        <w:spacing w:before="48"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podawanie desek i bali oraz wykonywanie konstrukcji na wysokościach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i na wysokości powyżej 3m wymaga zastosowania rusztowań i lub pasów bezpieczeństwa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37"/>
        </w:tabs>
        <w:autoSpaceDE/>
        <w:autoSpaceDN/>
        <w:adjustRightInd/>
        <w:spacing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impregnowanie drewna można rozpocząć po zapoznaniu się z instrukcja użycia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i warunkami stosowania środka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202"/>
        </w:tabs>
        <w:autoSpaceDE/>
        <w:autoSpaceDN/>
        <w:adjustRightInd/>
        <w:spacing w:before="53" w:after="200" w:line="360" w:lineRule="auto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 trakcie używania impregnatu nie wolno palić tytoniu, spożywać posiłków, dotykać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rękami ciała , a w szczególności oczu.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46"/>
        </w:tabs>
        <w:autoSpaceDE/>
        <w:autoSpaceDN/>
        <w:adjustRightInd/>
        <w:spacing w:before="533" w:after="200" w:line="360" w:lineRule="auto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1"/>
          <w:sz w:val="24"/>
          <w:szCs w:val="24"/>
          <w:u w:val="single"/>
          <w:lang w:eastAsia="en-US"/>
        </w:rPr>
        <w:t>Roboty zbrojarskie na budowie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264"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składowanie i podawanie prętów zbrojeniowych wykonywać z zabezpieczeniem przed wysunięciem się prętów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67"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zabronione jest cięcie nożycami ręcznymi prętów o średnicy powyżej 20mm</w:t>
      </w:r>
    </w:p>
    <w:p w:rsidR="0072611F" w:rsidRPr="00C12EE2" w:rsidRDefault="0072611F" w:rsidP="00C12EE2">
      <w:pPr>
        <w:widowControl/>
        <w:numPr>
          <w:ilvl w:val="0"/>
          <w:numId w:val="10"/>
        </w:numPr>
        <w:shd w:val="clear" w:color="auto" w:fill="FFFFFF"/>
        <w:tabs>
          <w:tab w:val="left" w:pos="437"/>
        </w:tabs>
        <w:autoSpaceDE/>
        <w:autoSpaceDN/>
        <w:adjustRightInd/>
        <w:spacing w:before="283" w:after="200" w:line="360" w:lineRule="auto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odpady prętów należy niezwłocznie usuwać ze stanowiska roboczego.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46"/>
        </w:tabs>
        <w:autoSpaceDE/>
        <w:autoSpaceDN/>
        <w:adjustRightInd/>
        <w:spacing w:before="168" w:after="200" w:line="552" w:lineRule="exact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1"/>
          <w:sz w:val="24"/>
          <w:szCs w:val="24"/>
          <w:u w:val="single"/>
          <w:lang w:eastAsia="en-US"/>
        </w:rPr>
        <w:t>Roboty betonowe</w:t>
      </w:r>
    </w:p>
    <w:p w:rsidR="0072611F" w:rsidRPr="00C12EE2" w:rsidRDefault="0072611F" w:rsidP="00C12EE2">
      <w:pPr>
        <w:widowControl/>
        <w:numPr>
          <w:ilvl w:val="0"/>
          <w:numId w:val="11"/>
        </w:numPr>
        <w:shd w:val="clear" w:color="auto" w:fill="FFFFFF"/>
        <w:tabs>
          <w:tab w:val="left" w:pos="235"/>
        </w:tabs>
        <w:autoSpaceDE/>
        <w:autoSpaceDN/>
        <w:adjustRightInd/>
        <w:spacing w:after="200" w:line="552" w:lineRule="exact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przed przystąpieniem do betonowania należy sprawdzić stabilność szalunków</w:t>
      </w:r>
    </w:p>
    <w:p w:rsidR="0072611F" w:rsidRPr="00C12EE2" w:rsidRDefault="0072611F" w:rsidP="00C12EE2">
      <w:pPr>
        <w:widowControl/>
        <w:numPr>
          <w:ilvl w:val="0"/>
          <w:numId w:val="11"/>
        </w:numPr>
        <w:shd w:val="clear" w:color="auto" w:fill="FFFFFF"/>
        <w:tabs>
          <w:tab w:val="left" w:pos="235"/>
        </w:tabs>
        <w:autoSpaceDE/>
        <w:autoSpaceDN/>
        <w:adjustRightInd/>
        <w:spacing w:after="200" w:line="552" w:lineRule="exact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szalunki oczyścić z wiórów, śmieci, niedopałków papierosów itp.</w:t>
      </w:r>
    </w:p>
    <w:p w:rsidR="0072611F" w:rsidRPr="00C12EE2" w:rsidRDefault="0072611F" w:rsidP="00C12EE2">
      <w:pPr>
        <w:widowControl/>
        <w:numPr>
          <w:ilvl w:val="0"/>
          <w:numId w:val="11"/>
        </w:numPr>
        <w:shd w:val="clear" w:color="auto" w:fill="FFFFFF"/>
        <w:tabs>
          <w:tab w:val="left" w:pos="235"/>
        </w:tabs>
        <w:autoSpaceDE/>
        <w:autoSpaceDN/>
        <w:adjustRightInd/>
        <w:spacing w:before="77" w:after="200" w:line="461" w:lineRule="exact"/>
        <w:ind w:right="883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 xml:space="preserve">wylewnie masy betonowej wykonywać z wysokości nie większej niż 1,0m 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326"/>
        </w:tabs>
        <w:autoSpaceDE/>
        <w:autoSpaceDN/>
        <w:adjustRightInd/>
        <w:spacing w:before="538" w:after="200" w:line="276" w:lineRule="auto"/>
        <w:ind w:left="19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8"/>
          <w:sz w:val="24"/>
          <w:szCs w:val="24"/>
          <w:lang w:eastAsia="en-US"/>
        </w:rPr>
        <w:t>II.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Wymagania odnośnie sprzętu, narzędzi i urządzeń budowlanych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278" w:line="360" w:lineRule="auto"/>
        <w:ind w:left="10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Sprzęt i narzędzia używane na budowie powinny być sprawne i odpowiadać ogólnie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uznanym wymaganiom odnośnie ich jakości i wytrzymałości. Urządzenia podlegające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line="360" w:lineRule="auto"/>
        <w:ind w:left="19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przepisom o dozorze technicznym powinny posiadać dokumenty zezwalające na ich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line="360" w:lineRule="auto"/>
        <w:ind w:left="14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eksploatację i musza być w trwały i widoczny sposób oznakowane co do ich warunków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bezpiecznej eksploatacji (nośność, udźwig, ciśnienie robocze itd.). pracownicy pracujący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przy ich obsłudze powinni być odpowiednio przeszkoleni. Ruchome części mechanizmów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powinny być wyposażone w odpowiednie osłony bezpieczeństwa.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Urządzenia      elektryczne      musza      mieć      sprawne      wyłącznik zabezpieczone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przeciwporażeniowo i przed wilgocią Stałe urządzenie elektryczne (windy przyścienne,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betoniarki itd.) musza być uziemione. Niedopuszczalne jest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użytkowanie  urządzeń  z  przerwanymi  przewod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 xml:space="preserve">ami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odkrytymi  gniazdami.   Skrzynki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elektryczne musza być zamknięte i zabezpieczone przed przypadkowym dostępem do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gniazd  i bezpieczników.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line="360" w:lineRule="auto"/>
        <w:ind w:left="10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Żurawie, maszty lub inne wysokie konstrukcje w porze nocnej i o zmroku powinny mieć na najwyższych punktach oświetlenie pozycyjne koloru czerwonego.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326"/>
        </w:tabs>
        <w:autoSpaceDE/>
        <w:autoSpaceDN/>
        <w:adjustRightInd/>
        <w:spacing w:before="394" w:line="360" w:lineRule="auto"/>
        <w:ind w:left="19"/>
        <w:rPr>
          <w:rFonts w:ascii="Tahoma" w:hAnsi="Tahoma" w:cs="Tahoma"/>
          <w:color w:val="000000"/>
          <w:spacing w:val="-11"/>
          <w:sz w:val="24"/>
          <w:szCs w:val="24"/>
          <w:lang w:eastAsia="en-US"/>
        </w:rPr>
      </w:pPr>
    </w:p>
    <w:p w:rsidR="0072611F" w:rsidRPr="00C12EE2" w:rsidRDefault="0072611F" w:rsidP="00C12EE2">
      <w:pPr>
        <w:widowControl/>
        <w:shd w:val="clear" w:color="auto" w:fill="FFFFFF"/>
        <w:tabs>
          <w:tab w:val="left" w:pos="326"/>
        </w:tabs>
        <w:autoSpaceDE/>
        <w:autoSpaceDN/>
        <w:adjustRightInd/>
        <w:spacing w:before="394" w:line="360" w:lineRule="auto"/>
        <w:ind w:left="19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11"/>
          <w:sz w:val="24"/>
          <w:szCs w:val="24"/>
          <w:lang w:eastAsia="en-US"/>
        </w:rPr>
        <w:t>III.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Wymagania odnośnie dróg, przejść i osłon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283" w:line="360" w:lineRule="auto"/>
        <w:ind w:left="14" w:right="14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Drogi i przejścia na placu budowy powinny być dostosowane do stosowania na nich środków transportowych dla przewidywanych materiałów do przewożenia po nich. Niedopuszczalne jest składowanie na nich jakichkolwiek materiałów, sprzętów i innych przedmiotów.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5" w:line="360" w:lineRule="auto"/>
        <w:ind w:left="10" w:right="5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Przejścia w pobliżu zagłębień należy zabezpieczyć bariera z deski krawężnikowej szerokości 15cm i poręczy ochronnej na wysokości 110cm. Wymóg ten dotyczy również zabezpieczenia balustrad tymczasowych i otworów w ścianach zewnętrznych. Miejsca zagrożone spadaniem z góry materiałów lub przedmiotów należy oznakować, wygrodzić poręczami lub wykonać nad nimi daszki ochronne na odległości min. 110 wysokości, z której mogą , spadać przedmioty - nie mniej niż 6,0m. Daszki ochronne powinny znajdować się na wysokości min. 2,4m ze spadkiem w kierunku zagrożenia. Szerokość przejścia pod daszkiem powinna wynosić co najmniej 1,0 m.</w:t>
      </w:r>
    </w:p>
    <w:p w:rsidR="0072611F" w:rsidRPr="00C12EE2" w:rsidRDefault="0072611F" w:rsidP="00676ED5">
      <w:pPr>
        <w:widowControl/>
        <w:shd w:val="clear" w:color="auto" w:fill="FFFFFF"/>
        <w:autoSpaceDE/>
        <w:autoSpaceDN/>
        <w:adjustRightInd/>
        <w:spacing w:before="360" w:after="200" w:line="360" w:lineRule="auto"/>
        <w:ind w:left="11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IV. Wymagania odnośnie składowania materiałów.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before="283" w:after="200" w:line="360" w:lineRule="auto"/>
        <w:ind w:left="19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-Miejsca składowania materiałów muszą, być zlokalizowane, by nie tarasowały dróg i przejść   na   placu   budowy.   Składowanie   wykonywać   w   sposób uniemożliwiający</w:t>
      </w:r>
      <w:r w:rsidRPr="00C12EE2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wywrócenie, zsunięcie lub rozsunięcie się składowanych materiałów na podłożu wyrównanym do poziomu. Materiały sypkie składować w pryzmach zgodnie z katem stoku naturalnego.</w:t>
      </w:r>
    </w:p>
    <w:p w:rsidR="0072611F" w:rsidRPr="00C12EE2" w:rsidRDefault="0072611F" w:rsidP="00C12EE2">
      <w:pPr>
        <w:widowControl/>
        <w:numPr>
          <w:ilvl w:val="0"/>
          <w:numId w:val="15"/>
        </w:numPr>
        <w:shd w:val="clear" w:color="auto" w:fill="FFFFFF"/>
        <w:tabs>
          <w:tab w:val="left" w:pos="178"/>
        </w:tabs>
        <w:autoSpaceDE/>
        <w:autoSpaceDN/>
        <w:adjustRightInd/>
        <w:spacing w:after="200" w:line="360" w:lineRule="auto"/>
        <w:ind w:left="10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materiały drobnicowe składować w stosach o wysokości nie przekraczającej 2,Om</w:t>
      </w:r>
    </w:p>
    <w:p w:rsidR="0072611F" w:rsidRPr="00C12EE2" w:rsidRDefault="0072611F" w:rsidP="00C12EE2">
      <w:pPr>
        <w:widowControl/>
        <w:numPr>
          <w:ilvl w:val="0"/>
          <w:numId w:val="15"/>
        </w:numPr>
        <w:shd w:val="clear" w:color="auto" w:fill="FFFFFF"/>
        <w:tabs>
          <w:tab w:val="left" w:pos="178"/>
        </w:tabs>
        <w:autoSpaceDE/>
        <w:autoSpaceDN/>
        <w:adjustRightInd/>
        <w:spacing w:after="200" w:line="360" w:lineRule="auto"/>
        <w:ind w:left="10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materiały w workach składować w stosach nie przekraczających 10 warstw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after="200" w:line="360" w:lineRule="auto"/>
        <w:ind w:left="10" w:firstLine="77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 xml:space="preserve">- elementy gotowe i prefabrykowane składować zgodnie z instrukcją producenta </w:t>
      </w:r>
    </w:p>
    <w:p w:rsidR="0072611F" w:rsidRPr="00C12EE2" w:rsidRDefault="0072611F" w:rsidP="00C12EE2">
      <w:pPr>
        <w:widowControl/>
        <w:shd w:val="clear" w:color="auto" w:fill="FFFFFF"/>
        <w:autoSpaceDE/>
        <w:autoSpaceDN/>
        <w:adjustRightInd/>
        <w:spacing w:after="200" w:line="360" w:lineRule="auto"/>
        <w:ind w:left="10" w:firstLine="77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Podczas załadunku i rozładunku materiałów pod przemieszczanymi materiałami nie mogą znajdować się ludzie.</w:t>
      </w:r>
    </w:p>
    <w:p w:rsidR="0072611F" w:rsidRPr="00C12EE2" w:rsidRDefault="0072611F" w:rsidP="00C12EE2">
      <w:pPr>
        <w:widowControl/>
        <w:numPr>
          <w:ilvl w:val="0"/>
          <w:numId w:val="15"/>
        </w:numPr>
        <w:shd w:val="clear" w:color="auto" w:fill="FFFFFF"/>
        <w:tabs>
          <w:tab w:val="left" w:pos="178"/>
        </w:tabs>
        <w:autoSpaceDE/>
        <w:autoSpaceDN/>
        <w:adjustRightInd/>
        <w:spacing w:after="200" w:line="360" w:lineRule="auto"/>
        <w:ind w:left="10" w:right="19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Zabronione jest wyciąganie materiałów z dolnych warstw i podkopywanie materiałów sypkich.</w:t>
      </w:r>
    </w:p>
    <w:p w:rsidR="0072611F" w:rsidRPr="00C12EE2" w:rsidRDefault="0072611F" w:rsidP="00C12EE2">
      <w:pPr>
        <w:widowControl/>
        <w:numPr>
          <w:ilvl w:val="0"/>
          <w:numId w:val="15"/>
        </w:numPr>
        <w:shd w:val="clear" w:color="auto" w:fill="FFFFFF"/>
        <w:tabs>
          <w:tab w:val="left" w:pos="178"/>
        </w:tabs>
        <w:autoSpaceDE/>
        <w:autoSpaceDN/>
        <w:adjustRightInd/>
        <w:spacing w:after="200" w:line="360" w:lineRule="auto"/>
        <w:ind w:left="10" w:right="29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Pomiędzy stosami, pryzmami lub pojedynczymi elementami należy pozostawić przejścia o szerokości co najmniej 1,0m dla ruchu pieszego i transportu ręcznego.</w:t>
      </w:r>
    </w:p>
    <w:p w:rsidR="0072611F" w:rsidRPr="00C12EE2" w:rsidRDefault="0072611F" w:rsidP="00676ED5">
      <w:pPr>
        <w:widowControl/>
        <w:shd w:val="clear" w:color="auto" w:fill="FFFFFF"/>
        <w:tabs>
          <w:tab w:val="left" w:pos="346"/>
        </w:tabs>
        <w:autoSpaceDE/>
        <w:autoSpaceDN/>
        <w:adjustRightInd/>
        <w:spacing w:before="130" w:after="120" w:line="360" w:lineRule="auto"/>
        <w:ind w:left="11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9"/>
          <w:sz w:val="24"/>
          <w:szCs w:val="24"/>
          <w:lang w:eastAsia="en-US"/>
        </w:rPr>
        <w:t>V.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Wymagania w stosunku do pracowników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178"/>
        </w:tabs>
        <w:autoSpaceDE/>
        <w:autoSpaceDN/>
        <w:adjustRightInd/>
        <w:spacing w:before="288" w:after="200" w:line="360" w:lineRule="auto"/>
        <w:ind w:left="10" w:right="29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każdy pracownik na placu budowy musi być przeszkolony w zakresie bhp na stanowisku roboczym</w:t>
      </w:r>
    </w:p>
    <w:p w:rsidR="0072611F" w:rsidRPr="00C12EE2" w:rsidRDefault="0072611F" w:rsidP="00C12EE2">
      <w:pPr>
        <w:widowControl/>
        <w:numPr>
          <w:ilvl w:val="0"/>
          <w:numId w:val="16"/>
        </w:numPr>
        <w:shd w:val="clear" w:color="auto" w:fill="FFFFFF"/>
        <w:tabs>
          <w:tab w:val="left" w:pos="254"/>
        </w:tabs>
        <w:autoSpaceDE/>
        <w:autoSpaceDN/>
        <w:adjustRightInd/>
        <w:spacing w:before="14" w:after="200" w:line="360" w:lineRule="auto"/>
        <w:ind w:left="14" w:right="14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pracownicy musza być wyposażeni w odzież ochronna (rękawice, kaski, pasy bezpieczeństwa) dostosowana do rodzaju wykonywanej pracy</w:t>
      </w:r>
    </w:p>
    <w:p w:rsidR="0072611F" w:rsidRPr="00C12EE2" w:rsidRDefault="0072611F" w:rsidP="00C12EE2">
      <w:pPr>
        <w:widowControl/>
        <w:numPr>
          <w:ilvl w:val="0"/>
          <w:numId w:val="16"/>
        </w:numPr>
        <w:shd w:val="clear" w:color="auto" w:fill="FFFFFF"/>
        <w:tabs>
          <w:tab w:val="left" w:pos="254"/>
        </w:tabs>
        <w:autoSpaceDE/>
        <w:autoSpaceDN/>
        <w:adjustRightInd/>
        <w:spacing w:after="200" w:line="360" w:lineRule="auto"/>
        <w:ind w:left="14" w:right="29"/>
        <w:jc w:val="both"/>
        <w:rPr>
          <w:rFonts w:ascii="Tahoma" w:hAnsi="Tahoma" w:cs="Tahoma"/>
          <w:color w:val="000000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musza posiadać ważne badania lekarskie i uprawnienia do Obsługi odpowiednich urządzeń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178"/>
        </w:tabs>
        <w:autoSpaceDE/>
        <w:autoSpaceDN/>
        <w:adjustRightInd/>
        <w:spacing w:before="14" w:after="200" w:line="360" w:lineRule="auto"/>
        <w:ind w:left="10" w:right="14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-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pracownicy maja obowiązek powiadamiania brygadzisty, majstra lub kierownika budowy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o niesprawności sprzętu, narzędzi, urządzeń i zabezpieczeń, a w szczególności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natychmiast informować o każdym zauważonym wypadku lub zagrożeniu życia lub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zdrowia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13"/>
        </w:tabs>
        <w:autoSpaceDE/>
        <w:autoSpaceDN/>
        <w:adjustRightInd/>
        <w:spacing w:before="245" w:after="200" w:line="360" w:lineRule="auto"/>
        <w:ind w:left="10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6"/>
          <w:sz w:val="24"/>
          <w:szCs w:val="24"/>
          <w:lang w:eastAsia="en-US"/>
        </w:rPr>
        <w:t>VI.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Wymagania i informacje dodatkowe.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18"/>
        </w:tabs>
        <w:autoSpaceDE/>
        <w:autoSpaceDN/>
        <w:adjustRightInd/>
        <w:spacing w:before="288" w:after="200" w:line="360" w:lineRule="auto"/>
        <w:ind w:left="10" w:right="19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20"/>
          <w:sz w:val="24"/>
          <w:szCs w:val="24"/>
          <w:lang w:eastAsia="en-US"/>
        </w:rPr>
        <w:t>1.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Na budowie w widocznym miejscu należy umieścić tablicę budowy zgodnie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z rozporządzeniem Ministra Gospodarki Przestrzennej i Budownictwa w sprawie dziennika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budowy i tablicy informacyjnej (M.P. 2 póz. 29 z 1995r.)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418"/>
        </w:tabs>
        <w:autoSpaceDE/>
        <w:autoSpaceDN/>
        <w:adjustRightInd/>
        <w:spacing w:before="288" w:after="200" w:line="360" w:lineRule="auto"/>
        <w:ind w:left="10" w:right="19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>VI. Uwagi końcowe.</w:t>
      </w:r>
    </w:p>
    <w:p w:rsidR="0072611F" w:rsidRPr="00C12EE2" w:rsidRDefault="0072611F" w:rsidP="00C12EE2">
      <w:pPr>
        <w:widowControl/>
        <w:shd w:val="clear" w:color="auto" w:fill="FFFFFF"/>
        <w:tabs>
          <w:tab w:val="left" w:pos="374"/>
        </w:tabs>
        <w:autoSpaceDE/>
        <w:autoSpaceDN/>
        <w:adjustRightInd/>
        <w:spacing w:before="283" w:after="200" w:line="360" w:lineRule="auto"/>
        <w:ind w:left="14" w:right="24"/>
        <w:jc w:val="both"/>
        <w:rPr>
          <w:rFonts w:ascii="Tahoma" w:hAnsi="Tahoma" w:cs="Tahoma"/>
          <w:sz w:val="24"/>
          <w:szCs w:val="24"/>
          <w:lang w:eastAsia="en-US"/>
        </w:rPr>
      </w:pPr>
      <w:r w:rsidRPr="00C12EE2">
        <w:rPr>
          <w:rFonts w:ascii="Tahoma" w:hAnsi="Tahoma" w:cs="Tahoma"/>
          <w:color w:val="000000"/>
          <w:spacing w:val="-17"/>
          <w:sz w:val="24"/>
          <w:szCs w:val="24"/>
          <w:lang w:eastAsia="en-US"/>
        </w:rPr>
        <w:t>1.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Prowadzone prace budowlane w części nowej nie powinny w znaczący sposób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br/>
        <w:t>utrudniać lub uniemożliwiać funkcjonowanie istniejących obiektów.</w:t>
      </w:r>
    </w:p>
    <w:p w:rsidR="0072611F" w:rsidRPr="00FD71E4" w:rsidRDefault="0072611F" w:rsidP="00676ED5">
      <w:pPr>
        <w:widowControl/>
        <w:autoSpaceDE/>
        <w:autoSpaceDN/>
        <w:adjustRightInd/>
        <w:spacing w:after="20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12EE2">
        <w:rPr>
          <w:rFonts w:ascii="Tahoma" w:hAnsi="Tahoma" w:cs="Tahoma"/>
          <w:color w:val="000000"/>
          <w:spacing w:val="-10"/>
          <w:sz w:val="24"/>
          <w:szCs w:val="24"/>
          <w:lang w:eastAsia="en-US"/>
        </w:rPr>
        <w:t>2.</w:t>
      </w:r>
      <w:r w:rsidRPr="00C12EE2">
        <w:rPr>
          <w:rFonts w:ascii="Tahoma" w:hAnsi="Tahoma" w:cs="Tahoma"/>
          <w:color w:val="000000"/>
          <w:sz w:val="24"/>
          <w:szCs w:val="24"/>
          <w:lang w:eastAsia="en-US"/>
        </w:rPr>
        <w:tab/>
        <w:t>W kwestiach wyżej nie poruszonych należy stosować się do rozporządzenia MBiPMB z dnia 28 marca 1972 - w sprawie bezpieczeństwa i higieny pracy przy wykonywaniu robót budowlano-montażowych i rozbiórkowych.</w:t>
      </w:r>
    </w:p>
    <w:sectPr w:rsidR="0072611F" w:rsidRPr="00FD71E4" w:rsidSect="00676ED5">
      <w:pgSz w:w="11899" w:h="16838"/>
      <w:pgMar w:top="1276" w:right="1411" w:bottom="883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1F" w:rsidRDefault="0072611F" w:rsidP="00B47311">
      <w:r>
        <w:separator/>
      </w:r>
    </w:p>
  </w:endnote>
  <w:endnote w:type="continuationSeparator" w:id="0">
    <w:p w:rsidR="0072611F" w:rsidRDefault="0072611F" w:rsidP="00B4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1F" w:rsidRDefault="0072611F" w:rsidP="00676ED5">
    <w:pPr>
      <w:pStyle w:val="Footer"/>
      <w:ind w:left="851"/>
    </w:pPr>
    <w:r>
      <w:rPr>
        <w:color w:val="000000"/>
        <w:spacing w:val="-1"/>
        <w:sz w:val="18"/>
        <w:szCs w:val="18"/>
      </w:rPr>
      <w:t>BIURO OBSŁUGI INWESTYCJI – 19-400 Olecko, ul. Gołdapska 22/15, Tel.(87) 5201643</w:t>
    </w:r>
  </w:p>
  <w:p w:rsidR="0072611F" w:rsidRDefault="0072611F">
    <w:pPr>
      <w:pStyle w:val="Footer"/>
    </w:pPr>
  </w:p>
  <w:p w:rsidR="0072611F" w:rsidRDefault="00726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1F" w:rsidRDefault="0072611F" w:rsidP="00B47311">
      <w:r>
        <w:separator/>
      </w:r>
    </w:p>
  </w:footnote>
  <w:footnote w:type="continuationSeparator" w:id="0">
    <w:p w:rsidR="0072611F" w:rsidRDefault="0072611F" w:rsidP="00B47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204C56"/>
    <w:lvl w:ilvl="0">
      <w:numFmt w:val="bullet"/>
      <w:lvlText w:val="*"/>
      <w:lvlJc w:val="left"/>
    </w:lvl>
  </w:abstractNum>
  <w:abstractNum w:abstractNumId="1">
    <w:nsid w:val="0C832302"/>
    <w:multiLevelType w:val="hybridMultilevel"/>
    <w:tmpl w:val="783C18B4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9" w:hanging="360"/>
      </w:pPr>
      <w:rPr>
        <w:rFonts w:ascii="Wingdings" w:hAnsi="Wingdings" w:cs="Wingdings" w:hint="default"/>
      </w:rPr>
    </w:lvl>
  </w:abstractNum>
  <w:abstractNum w:abstractNumId="2">
    <w:nsid w:val="109379FF"/>
    <w:multiLevelType w:val="hybridMultilevel"/>
    <w:tmpl w:val="F7089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7F710F0"/>
    <w:multiLevelType w:val="singleLevel"/>
    <w:tmpl w:val="03B49274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4">
    <w:nsid w:val="240F7D8C"/>
    <w:multiLevelType w:val="hybridMultilevel"/>
    <w:tmpl w:val="577CC130"/>
    <w:lvl w:ilvl="0" w:tplc="2D3CC4FE">
      <w:start w:val="1"/>
      <w:numFmt w:val="upperRoman"/>
      <w:lvlText w:val="%1."/>
      <w:lvlJc w:val="left"/>
      <w:pPr>
        <w:ind w:left="859" w:hanging="72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0F52"/>
    <w:multiLevelType w:val="hybridMultilevel"/>
    <w:tmpl w:val="4A309D62"/>
    <w:lvl w:ilvl="0" w:tplc="0C7097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5A6A"/>
    <w:multiLevelType w:val="hybridMultilevel"/>
    <w:tmpl w:val="7E8E7B3C"/>
    <w:lvl w:ilvl="0" w:tplc="C9F8A662">
      <w:start w:val="1"/>
      <w:numFmt w:val="decimal"/>
      <w:lvlText w:val="%1."/>
      <w:lvlJc w:val="left"/>
      <w:pPr>
        <w:ind w:left="605" w:hanging="360"/>
      </w:pPr>
      <w:rPr>
        <w:rFonts w:eastAsia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325" w:hanging="360"/>
      </w:pPr>
    </w:lvl>
    <w:lvl w:ilvl="2" w:tplc="0415001B">
      <w:start w:val="1"/>
      <w:numFmt w:val="lowerRoman"/>
      <w:lvlText w:val="%3."/>
      <w:lvlJc w:val="right"/>
      <w:pPr>
        <w:ind w:left="2045" w:hanging="180"/>
      </w:pPr>
    </w:lvl>
    <w:lvl w:ilvl="3" w:tplc="0415000F">
      <w:start w:val="1"/>
      <w:numFmt w:val="decimal"/>
      <w:lvlText w:val="%4."/>
      <w:lvlJc w:val="left"/>
      <w:pPr>
        <w:ind w:left="2765" w:hanging="360"/>
      </w:pPr>
    </w:lvl>
    <w:lvl w:ilvl="4" w:tplc="04150019">
      <w:start w:val="1"/>
      <w:numFmt w:val="lowerLetter"/>
      <w:lvlText w:val="%5."/>
      <w:lvlJc w:val="left"/>
      <w:pPr>
        <w:ind w:left="3485" w:hanging="360"/>
      </w:pPr>
    </w:lvl>
    <w:lvl w:ilvl="5" w:tplc="0415001B">
      <w:start w:val="1"/>
      <w:numFmt w:val="lowerRoman"/>
      <w:lvlText w:val="%6."/>
      <w:lvlJc w:val="right"/>
      <w:pPr>
        <w:ind w:left="4205" w:hanging="180"/>
      </w:pPr>
    </w:lvl>
    <w:lvl w:ilvl="6" w:tplc="0415000F">
      <w:start w:val="1"/>
      <w:numFmt w:val="decimal"/>
      <w:lvlText w:val="%7."/>
      <w:lvlJc w:val="left"/>
      <w:pPr>
        <w:ind w:left="4925" w:hanging="360"/>
      </w:pPr>
    </w:lvl>
    <w:lvl w:ilvl="7" w:tplc="04150019">
      <w:start w:val="1"/>
      <w:numFmt w:val="lowerLetter"/>
      <w:lvlText w:val="%8."/>
      <w:lvlJc w:val="left"/>
      <w:pPr>
        <w:ind w:left="5645" w:hanging="360"/>
      </w:pPr>
    </w:lvl>
    <w:lvl w:ilvl="8" w:tplc="0415001B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40425FB0"/>
    <w:multiLevelType w:val="multilevel"/>
    <w:tmpl w:val="5D2AA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none"/>
      </w:rPr>
    </w:lvl>
  </w:abstractNum>
  <w:abstractNum w:abstractNumId="8">
    <w:nsid w:val="440A05D2"/>
    <w:multiLevelType w:val="hybridMultilevel"/>
    <w:tmpl w:val="FC1C7CFA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8" w:hanging="360"/>
      </w:pPr>
      <w:rPr>
        <w:rFonts w:ascii="Wingdings" w:hAnsi="Wingdings" w:cs="Wingdings" w:hint="default"/>
      </w:rPr>
    </w:lvl>
  </w:abstractNum>
  <w:abstractNum w:abstractNumId="9">
    <w:nsid w:val="47A54B47"/>
    <w:multiLevelType w:val="hybridMultilevel"/>
    <w:tmpl w:val="7298B88C"/>
    <w:lvl w:ilvl="0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550B4C9F"/>
    <w:multiLevelType w:val="multilevel"/>
    <w:tmpl w:val="733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FFB5EC1"/>
    <w:multiLevelType w:val="singleLevel"/>
    <w:tmpl w:val="BBD2F900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>
    <w:nsid w:val="643B7FFE"/>
    <w:multiLevelType w:val="hybridMultilevel"/>
    <w:tmpl w:val="0074A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C231C"/>
    <w:multiLevelType w:val="hybridMultilevel"/>
    <w:tmpl w:val="5D8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3E7F10"/>
    <w:multiLevelType w:val="singleLevel"/>
    <w:tmpl w:val="BC348A2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5">
    <w:nsid w:val="7B041DE8"/>
    <w:multiLevelType w:val="hybridMultilevel"/>
    <w:tmpl w:val="FA1A67C4"/>
    <w:lvl w:ilvl="0" w:tplc="2D3CC4FE">
      <w:start w:val="1"/>
      <w:numFmt w:val="upperRoman"/>
      <w:lvlText w:val="%1."/>
      <w:lvlJc w:val="left"/>
      <w:pPr>
        <w:ind w:left="859" w:hanging="72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219" w:hanging="360"/>
      </w:pPr>
    </w:lvl>
    <w:lvl w:ilvl="2" w:tplc="0415001B">
      <w:start w:val="1"/>
      <w:numFmt w:val="lowerRoman"/>
      <w:lvlText w:val="%3."/>
      <w:lvlJc w:val="right"/>
      <w:pPr>
        <w:ind w:left="1939" w:hanging="180"/>
      </w:pPr>
    </w:lvl>
    <w:lvl w:ilvl="3" w:tplc="0415000F">
      <w:start w:val="1"/>
      <w:numFmt w:val="decimal"/>
      <w:lvlText w:val="%4."/>
      <w:lvlJc w:val="left"/>
      <w:pPr>
        <w:ind w:left="2659" w:hanging="360"/>
      </w:pPr>
    </w:lvl>
    <w:lvl w:ilvl="4" w:tplc="04150019">
      <w:start w:val="1"/>
      <w:numFmt w:val="lowerLetter"/>
      <w:lvlText w:val="%5."/>
      <w:lvlJc w:val="left"/>
      <w:pPr>
        <w:ind w:left="3379" w:hanging="360"/>
      </w:pPr>
    </w:lvl>
    <w:lvl w:ilvl="5" w:tplc="0415001B">
      <w:start w:val="1"/>
      <w:numFmt w:val="lowerRoman"/>
      <w:lvlText w:val="%6."/>
      <w:lvlJc w:val="right"/>
      <w:pPr>
        <w:ind w:left="4099" w:hanging="180"/>
      </w:pPr>
    </w:lvl>
    <w:lvl w:ilvl="6" w:tplc="0415000F">
      <w:start w:val="1"/>
      <w:numFmt w:val="decimal"/>
      <w:lvlText w:val="%7."/>
      <w:lvlJc w:val="left"/>
      <w:pPr>
        <w:ind w:left="4819" w:hanging="360"/>
      </w:pPr>
    </w:lvl>
    <w:lvl w:ilvl="7" w:tplc="04150019">
      <w:start w:val="1"/>
      <w:numFmt w:val="lowerLetter"/>
      <w:lvlText w:val="%8."/>
      <w:lvlJc w:val="left"/>
      <w:pPr>
        <w:ind w:left="5539" w:hanging="360"/>
      </w:pPr>
    </w:lvl>
    <w:lvl w:ilvl="8" w:tplc="0415001B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1"/>
  </w:num>
  <w:num w:numId="19">
    <w:abstractNumId w:val="6"/>
  </w:num>
  <w:num w:numId="20">
    <w:abstractNumId w:val="7"/>
  </w:num>
  <w:num w:numId="21">
    <w:abstractNumId w:val="13"/>
  </w:num>
  <w:num w:numId="22">
    <w:abstractNumId w:val="15"/>
  </w:num>
  <w:num w:numId="23">
    <w:abstractNumId w:val="4"/>
  </w:num>
  <w:num w:numId="24">
    <w:abstractNumId w:val="8"/>
  </w:num>
  <w:num w:numId="25">
    <w:abstractNumId w:val="2"/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8">
    <w:abstractNumId w:val="10"/>
  </w:num>
  <w:num w:numId="29">
    <w:abstractNumId w:val="12"/>
  </w:num>
  <w:num w:numId="30">
    <w:abstractNumId w:val="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274"/>
    <w:rsid w:val="00003FA1"/>
    <w:rsid w:val="00006EF7"/>
    <w:rsid w:val="00021B9D"/>
    <w:rsid w:val="00023C1C"/>
    <w:rsid w:val="000551BB"/>
    <w:rsid w:val="00076BE6"/>
    <w:rsid w:val="000B3FB6"/>
    <w:rsid w:val="000B62E7"/>
    <w:rsid w:val="000E207F"/>
    <w:rsid w:val="000E4751"/>
    <w:rsid w:val="000E51B5"/>
    <w:rsid w:val="00100CBF"/>
    <w:rsid w:val="001022D7"/>
    <w:rsid w:val="00102C23"/>
    <w:rsid w:val="00105088"/>
    <w:rsid w:val="0011503C"/>
    <w:rsid w:val="001256C9"/>
    <w:rsid w:val="001267AA"/>
    <w:rsid w:val="00146491"/>
    <w:rsid w:val="00152274"/>
    <w:rsid w:val="00182CD1"/>
    <w:rsid w:val="00192088"/>
    <w:rsid w:val="001930CE"/>
    <w:rsid w:val="00197AC5"/>
    <w:rsid w:val="001A6B04"/>
    <w:rsid w:val="001B4393"/>
    <w:rsid w:val="001C0716"/>
    <w:rsid w:val="001C161E"/>
    <w:rsid w:val="001C7891"/>
    <w:rsid w:val="001F14B3"/>
    <w:rsid w:val="001F4E82"/>
    <w:rsid w:val="00204CA8"/>
    <w:rsid w:val="002A58D2"/>
    <w:rsid w:val="002C7D3A"/>
    <w:rsid w:val="002D22EC"/>
    <w:rsid w:val="002E56DF"/>
    <w:rsid w:val="00316208"/>
    <w:rsid w:val="003203AA"/>
    <w:rsid w:val="00342F30"/>
    <w:rsid w:val="00346AE6"/>
    <w:rsid w:val="00353386"/>
    <w:rsid w:val="00376AB2"/>
    <w:rsid w:val="00381D7C"/>
    <w:rsid w:val="0039327D"/>
    <w:rsid w:val="003B3FD5"/>
    <w:rsid w:val="003E4870"/>
    <w:rsid w:val="003E594A"/>
    <w:rsid w:val="00442695"/>
    <w:rsid w:val="0045123B"/>
    <w:rsid w:val="004915D8"/>
    <w:rsid w:val="004A267F"/>
    <w:rsid w:val="004A2898"/>
    <w:rsid w:val="004B4702"/>
    <w:rsid w:val="004D1C32"/>
    <w:rsid w:val="004E0E07"/>
    <w:rsid w:val="004E1264"/>
    <w:rsid w:val="004E2D1A"/>
    <w:rsid w:val="004E372C"/>
    <w:rsid w:val="004F3F54"/>
    <w:rsid w:val="00502C49"/>
    <w:rsid w:val="005039FB"/>
    <w:rsid w:val="00504D77"/>
    <w:rsid w:val="00550A04"/>
    <w:rsid w:val="00556D69"/>
    <w:rsid w:val="00560E77"/>
    <w:rsid w:val="00563A0F"/>
    <w:rsid w:val="0056679A"/>
    <w:rsid w:val="005B03B9"/>
    <w:rsid w:val="005D3543"/>
    <w:rsid w:val="005E7B3E"/>
    <w:rsid w:val="00601920"/>
    <w:rsid w:val="006027ED"/>
    <w:rsid w:val="0061296F"/>
    <w:rsid w:val="00621BB6"/>
    <w:rsid w:val="006252A7"/>
    <w:rsid w:val="00643B2F"/>
    <w:rsid w:val="00650CD4"/>
    <w:rsid w:val="00651A9C"/>
    <w:rsid w:val="006618E6"/>
    <w:rsid w:val="00676ED5"/>
    <w:rsid w:val="00677691"/>
    <w:rsid w:val="00682112"/>
    <w:rsid w:val="00694360"/>
    <w:rsid w:val="006B4AA1"/>
    <w:rsid w:val="006E3D49"/>
    <w:rsid w:val="007021CA"/>
    <w:rsid w:val="00703633"/>
    <w:rsid w:val="00705674"/>
    <w:rsid w:val="007120AA"/>
    <w:rsid w:val="007178BE"/>
    <w:rsid w:val="0072611F"/>
    <w:rsid w:val="00736834"/>
    <w:rsid w:val="0074532F"/>
    <w:rsid w:val="007743E0"/>
    <w:rsid w:val="00781ABC"/>
    <w:rsid w:val="00792141"/>
    <w:rsid w:val="00796575"/>
    <w:rsid w:val="007E7EF2"/>
    <w:rsid w:val="007F0BF9"/>
    <w:rsid w:val="00803E6F"/>
    <w:rsid w:val="008274E0"/>
    <w:rsid w:val="00842A31"/>
    <w:rsid w:val="00846352"/>
    <w:rsid w:val="0087613B"/>
    <w:rsid w:val="0089685F"/>
    <w:rsid w:val="008A208E"/>
    <w:rsid w:val="009140FD"/>
    <w:rsid w:val="00927670"/>
    <w:rsid w:val="009339AC"/>
    <w:rsid w:val="00935005"/>
    <w:rsid w:val="009367D6"/>
    <w:rsid w:val="00936DAF"/>
    <w:rsid w:val="0095778C"/>
    <w:rsid w:val="00957C5A"/>
    <w:rsid w:val="009654C6"/>
    <w:rsid w:val="00972866"/>
    <w:rsid w:val="009C59C7"/>
    <w:rsid w:val="009D078B"/>
    <w:rsid w:val="009D19CF"/>
    <w:rsid w:val="009F20EE"/>
    <w:rsid w:val="00A2091C"/>
    <w:rsid w:val="00A41493"/>
    <w:rsid w:val="00A52227"/>
    <w:rsid w:val="00A77D1C"/>
    <w:rsid w:val="00AA0657"/>
    <w:rsid w:val="00AA40F1"/>
    <w:rsid w:val="00AA5C70"/>
    <w:rsid w:val="00AC2268"/>
    <w:rsid w:val="00AC5647"/>
    <w:rsid w:val="00AD5E01"/>
    <w:rsid w:val="00AD7ED8"/>
    <w:rsid w:val="00AF2C80"/>
    <w:rsid w:val="00B0094F"/>
    <w:rsid w:val="00B01409"/>
    <w:rsid w:val="00B0363D"/>
    <w:rsid w:val="00B0707B"/>
    <w:rsid w:val="00B136CD"/>
    <w:rsid w:val="00B13F74"/>
    <w:rsid w:val="00B1507F"/>
    <w:rsid w:val="00B23943"/>
    <w:rsid w:val="00B366FE"/>
    <w:rsid w:val="00B41B95"/>
    <w:rsid w:val="00B47311"/>
    <w:rsid w:val="00B552CA"/>
    <w:rsid w:val="00B7763F"/>
    <w:rsid w:val="00B7772A"/>
    <w:rsid w:val="00B80A5A"/>
    <w:rsid w:val="00B825FC"/>
    <w:rsid w:val="00B85892"/>
    <w:rsid w:val="00B9544B"/>
    <w:rsid w:val="00BA10B6"/>
    <w:rsid w:val="00BA1CB8"/>
    <w:rsid w:val="00BB6F59"/>
    <w:rsid w:val="00BE58C2"/>
    <w:rsid w:val="00C04E3B"/>
    <w:rsid w:val="00C05631"/>
    <w:rsid w:val="00C12EE2"/>
    <w:rsid w:val="00C36017"/>
    <w:rsid w:val="00C45F44"/>
    <w:rsid w:val="00C46998"/>
    <w:rsid w:val="00C51AD2"/>
    <w:rsid w:val="00C564F4"/>
    <w:rsid w:val="00C9456E"/>
    <w:rsid w:val="00CB7A25"/>
    <w:rsid w:val="00CC219F"/>
    <w:rsid w:val="00CD5E98"/>
    <w:rsid w:val="00CE703B"/>
    <w:rsid w:val="00CF0F20"/>
    <w:rsid w:val="00D12D54"/>
    <w:rsid w:val="00D14698"/>
    <w:rsid w:val="00D15814"/>
    <w:rsid w:val="00D32DB9"/>
    <w:rsid w:val="00D45E6C"/>
    <w:rsid w:val="00D612E2"/>
    <w:rsid w:val="00D96A16"/>
    <w:rsid w:val="00D96A57"/>
    <w:rsid w:val="00DA3AAF"/>
    <w:rsid w:val="00DA61A4"/>
    <w:rsid w:val="00E04174"/>
    <w:rsid w:val="00E07893"/>
    <w:rsid w:val="00E27DA2"/>
    <w:rsid w:val="00E45468"/>
    <w:rsid w:val="00E56C05"/>
    <w:rsid w:val="00E668E5"/>
    <w:rsid w:val="00E7468E"/>
    <w:rsid w:val="00E80F67"/>
    <w:rsid w:val="00EA54A7"/>
    <w:rsid w:val="00EB6A55"/>
    <w:rsid w:val="00ED17B1"/>
    <w:rsid w:val="00EE0B23"/>
    <w:rsid w:val="00F113BC"/>
    <w:rsid w:val="00F16FCF"/>
    <w:rsid w:val="00F5380B"/>
    <w:rsid w:val="00F5444D"/>
    <w:rsid w:val="00F72077"/>
    <w:rsid w:val="00F8022A"/>
    <w:rsid w:val="00F91A32"/>
    <w:rsid w:val="00FA47B6"/>
    <w:rsid w:val="00FA5376"/>
    <w:rsid w:val="00FD71E4"/>
    <w:rsid w:val="00FF04DA"/>
    <w:rsid w:val="00F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73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1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473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11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E51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15</Pages>
  <Words>2788</Words>
  <Characters>16731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Arkadio</dc:creator>
  <cp:keywords/>
  <dc:description/>
  <cp:lastModifiedBy>XP</cp:lastModifiedBy>
  <cp:revision>2</cp:revision>
  <cp:lastPrinted>2014-10-24T09:52:00Z</cp:lastPrinted>
  <dcterms:created xsi:type="dcterms:W3CDTF">2014-10-24T09:54:00Z</dcterms:created>
  <dcterms:modified xsi:type="dcterms:W3CDTF">2014-10-24T09:54:00Z</dcterms:modified>
</cp:coreProperties>
</file>