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0108E3" w:rsidP="00025386">
      <w:pPr>
        <w:pStyle w:val="Nagwek4"/>
        <w:rPr>
          <w:b/>
          <w:i w:val="0"/>
        </w:rPr>
      </w:pPr>
      <w:r w:rsidRPr="000108E3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A85475">
        <w:rPr>
          <w:b/>
          <w:i w:val="0"/>
        </w:rPr>
        <w:t>11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2E19A0" w:rsidRPr="002E19A0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PZD.III.342/16/15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2E19A0" w:rsidRPr="002E19A0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2E19A0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E19A0">
        <w:rPr>
          <w:rFonts w:ascii="Times New Roman" w:eastAsia="Times New Roman" w:hAnsi="Times New Roman"/>
          <w:b/>
          <w:sz w:val="24"/>
          <w:szCs w:val="24"/>
          <w:lang w:eastAsia="pl-PL"/>
        </w:rPr>
        <w:t>Przebudowa ulicy Kamiennej (4919N) i Przytorowej (4947N) w Olecku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8F2498" w:rsidRPr="00A56A6F" w:rsidTr="00A56A6F"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</w:t>
            </w:r>
            <w:r w:rsidR="001C2314"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ówienia, której</w:t>
            </w: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wykonanie wykonawca zamierza powierzyć podwykonawcom</w:t>
            </w: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98" w:rsidRPr="00A56A6F" w:rsidTr="00A56A6F">
        <w:trPr>
          <w:trHeight w:val="3159"/>
        </w:trPr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składanej oferty tylko w przypadku 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DA" w:rsidRDefault="008114DA" w:rsidP="00025386">
      <w:pPr>
        <w:spacing w:after="0" w:line="240" w:lineRule="auto"/>
      </w:pPr>
      <w:r>
        <w:separator/>
      </w:r>
    </w:p>
  </w:endnote>
  <w:endnote w:type="continuationSeparator" w:id="0">
    <w:p w:rsidR="008114DA" w:rsidRDefault="008114D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A0" w:rsidRDefault="002E19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108E3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108E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108E3">
      <w:rPr>
        <w:rStyle w:val="Numerstrony"/>
        <w:rFonts w:ascii="Arial" w:hAnsi="Arial"/>
        <w:sz w:val="18"/>
        <w:szCs w:val="18"/>
      </w:rPr>
      <w:fldChar w:fldCharType="separate"/>
    </w:r>
    <w:r w:rsidR="00B64743">
      <w:rPr>
        <w:rStyle w:val="Numerstrony"/>
        <w:rFonts w:ascii="Arial" w:hAnsi="Arial"/>
        <w:noProof/>
        <w:sz w:val="18"/>
        <w:szCs w:val="18"/>
      </w:rPr>
      <w:t>1</w:t>
    </w:r>
    <w:r w:rsidR="000108E3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108E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108E3">
      <w:rPr>
        <w:rStyle w:val="Numerstrony"/>
        <w:rFonts w:ascii="Arial" w:hAnsi="Arial"/>
        <w:sz w:val="18"/>
        <w:szCs w:val="18"/>
      </w:rPr>
      <w:fldChar w:fldCharType="separate"/>
    </w:r>
    <w:r w:rsidR="00B64743">
      <w:rPr>
        <w:rStyle w:val="Numerstrony"/>
        <w:rFonts w:ascii="Arial" w:hAnsi="Arial"/>
        <w:noProof/>
        <w:sz w:val="18"/>
        <w:szCs w:val="18"/>
      </w:rPr>
      <w:t>1</w:t>
    </w:r>
    <w:r w:rsidR="000108E3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A0" w:rsidRDefault="002E19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DA" w:rsidRDefault="008114DA" w:rsidP="00025386">
      <w:pPr>
        <w:spacing w:after="0" w:line="240" w:lineRule="auto"/>
      </w:pPr>
      <w:r>
        <w:separator/>
      </w:r>
    </w:p>
  </w:footnote>
  <w:footnote w:type="continuationSeparator" w:id="0">
    <w:p w:rsidR="008114DA" w:rsidRDefault="008114D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A0" w:rsidRDefault="002E19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A0" w:rsidRDefault="002E19A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A0" w:rsidRDefault="002E19A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19A0"/>
    <w:rsid w:val="000108E3"/>
    <w:rsid w:val="00025386"/>
    <w:rsid w:val="001C2314"/>
    <w:rsid w:val="002E19A0"/>
    <w:rsid w:val="00315F6E"/>
    <w:rsid w:val="003A4C1C"/>
    <w:rsid w:val="00433502"/>
    <w:rsid w:val="005624D8"/>
    <w:rsid w:val="007E48EE"/>
    <w:rsid w:val="008114DA"/>
    <w:rsid w:val="00890E07"/>
    <w:rsid w:val="008F2498"/>
    <w:rsid w:val="00A03618"/>
    <w:rsid w:val="00A56A6F"/>
    <w:rsid w:val="00A85475"/>
    <w:rsid w:val="00B64743"/>
    <w:rsid w:val="00B70F35"/>
    <w:rsid w:val="00C21A7B"/>
    <w:rsid w:val="00C84E7B"/>
    <w:rsid w:val="00D55FC4"/>
    <w:rsid w:val="00E65BCB"/>
    <w:rsid w:val="00F868B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618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8</cp:revision>
  <cp:lastPrinted>2015-06-16T10:19:00Z</cp:lastPrinted>
  <dcterms:created xsi:type="dcterms:W3CDTF">2015-06-16T07:34:00Z</dcterms:created>
  <dcterms:modified xsi:type="dcterms:W3CDTF">2015-06-16T10:19:00Z</dcterms:modified>
</cp:coreProperties>
</file>