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55" w:rsidRPr="007525A8" w:rsidRDefault="004C1855" w:rsidP="004C1855">
      <w:pPr>
        <w:ind w:left="0" w:right="0"/>
        <w:jc w:val="left"/>
        <w:rPr>
          <w:rFonts w:ascii="Times New Roman" w:eastAsia="Times New Roman" w:hAnsi="Times New Roman" w:cs="Times New Roman"/>
          <w:b/>
          <w:sz w:val="24"/>
          <w:szCs w:val="24"/>
          <w:lang w:eastAsia="pl-PL"/>
        </w:rPr>
      </w:pPr>
      <w:r w:rsidRPr="007525A8">
        <w:rPr>
          <w:rFonts w:ascii="Times New Roman" w:eastAsia="Times New Roman" w:hAnsi="Times New Roman" w:cs="Times New Roman"/>
          <w:b/>
          <w:sz w:val="24"/>
          <w:szCs w:val="24"/>
          <w:lang w:eastAsia="pl-PL"/>
        </w:rPr>
        <w:t xml:space="preserve">Ogłoszenie nr 310247 - 2016 z dnia 2016-09-19 r. </w:t>
      </w:r>
    </w:p>
    <w:p w:rsidR="007525A8" w:rsidRPr="004C1855" w:rsidRDefault="007525A8" w:rsidP="004C1855">
      <w:pPr>
        <w:ind w:left="0" w:right="0"/>
        <w:jc w:val="left"/>
        <w:rPr>
          <w:rFonts w:ascii="Times New Roman" w:eastAsia="Times New Roman" w:hAnsi="Times New Roman" w:cs="Times New Roman"/>
          <w:sz w:val="24"/>
          <w:szCs w:val="24"/>
          <w:lang w:eastAsia="pl-PL"/>
        </w:rPr>
      </w:pPr>
    </w:p>
    <w:p w:rsidR="007525A8" w:rsidRPr="007525A8" w:rsidRDefault="004C1855" w:rsidP="004C1855">
      <w:pPr>
        <w:ind w:left="0" w:right="0"/>
        <w:rPr>
          <w:rFonts w:ascii="Times New Roman" w:eastAsia="Times New Roman" w:hAnsi="Times New Roman" w:cs="Times New Roman"/>
          <w:b/>
          <w:sz w:val="24"/>
          <w:szCs w:val="24"/>
          <w:lang w:eastAsia="pl-PL"/>
        </w:rPr>
      </w:pPr>
      <w:r w:rsidRPr="007525A8">
        <w:rPr>
          <w:rFonts w:ascii="Times New Roman" w:eastAsia="Times New Roman" w:hAnsi="Times New Roman" w:cs="Times New Roman"/>
          <w:b/>
          <w:sz w:val="24"/>
          <w:szCs w:val="24"/>
          <w:lang w:eastAsia="pl-PL"/>
        </w:rPr>
        <w:t>Olecko: Przebudowa ulicy Słowackiego w Olecku na odcinku od ulicy Kościuszki do ulicy Orzeszkowej km 0+012 do km 0+375, dł. 0,363 km</w:t>
      </w:r>
    </w:p>
    <w:p w:rsidR="007525A8" w:rsidRDefault="007525A8" w:rsidP="007525A8">
      <w:pPr>
        <w:ind w:left="0" w:right="0"/>
        <w:jc w:val="both"/>
        <w:rPr>
          <w:rFonts w:ascii="Times New Roman" w:eastAsia="Times New Roman" w:hAnsi="Times New Roman" w:cs="Times New Roman"/>
          <w:sz w:val="24"/>
          <w:szCs w:val="24"/>
          <w:lang w:eastAsia="pl-PL"/>
        </w:rPr>
      </w:pPr>
    </w:p>
    <w:p w:rsidR="004C1855" w:rsidRPr="004C1855" w:rsidRDefault="004C1855" w:rsidP="007525A8">
      <w:pPr>
        <w:ind w:left="0" w:right="0"/>
        <w:jc w:val="both"/>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OGŁOSZENIE O ZAMÓWIENIU - Roboty budowlane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Zamieszczanie ogłoszenia:</w:t>
      </w:r>
      <w:r w:rsidRPr="004C1855">
        <w:rPr>
          <w:rFonts w:ascii="Times New Roman" w:eastAsia="Times New Roman" w:hAnsi="Times New Roman" w:cs="Times New Roman"/>
          <w:sz w:val="24"/>
          <w:szCs w:val="24"/>
          <w:lang w:eastAsia="pl-PL"/>
        </w:rPr>
        <w:t xml:space="preserve"> obowiązkowe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Ogłoszenie dotyczy:</w:t>
      </w:r>
      <w:r w:rsidRPr="004C1855">
        <w:rPr>
          <w:rFonts w:ascii="Times New Roman" w:eastAsia="Times New Roman" w:hAnsi="Times New Roman" w:cs="Times New Roman"/>
          <w:sz w:val="24"/>
          <w:szCs w:val="24"/>
          <w:lang w:eastAsia="pl-PL"/>
        </w:rPr>
        <w:t xml:space="preserve"> zamówienia publicznego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Nazwa projektu lub programu</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u w:val="single"/>
          <w:lang w:eastAsia="pl-PL"/>
        </w:rPr>
        <w:t>SEKCJA I: ZAMAWIAJĄCY</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Postępowanie przeprowadza centralny zamawiający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Informacje na temat podmiotu któremu zamawiający powierzył/powierzyli prowadzenie postępowania:</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Postępowanie jest przeprowadzane wspólnie przez zamawiających</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Informacje dodatkowe:</w:t>
      </w:r>
    </w:p>
    <w:p w:rsidR="004C1855" w:rsidRPr="004C1855" w:rsidRDefault="004C1855" w:rsidP="004C1855">
      <w:pPr>
        <w:spacing w:after="240"/>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 1) NAZWA I ADRES: </w:t>
      </w:r>
      <w:r w:rsidRPr="004C1855">
        <w:rPr>
          <w:rFonts w:ascii="Times New Roman" w:eastAsia="Times New Roman" w:hAnsi="Times New Roman" w:cs="Times New Roman"/>
          <w:sz w:val="24"/>
          <w:szCs w:val="24"/>
          <w:lang w:eastAsia="pl-PL"/>
        </w:rPr>
        <w:t xml:space="preserve">Powiatowy Zarząd Dróg w Olecku, krajowy numer identyfikacyjny 79067600400000, ul. ul. Wojska Polskiego  12, 19400   Olecko, woj. warmińsko-mazurskie, państwo , tel. 875 202 224, e-mail pzd@powiat.olecko.pl, faks 875 202 225. </w:t>
      </w:r>
      <w:r w:rsidRPr="004C1855">
        <w:rPr>
          <w:rFonts w:ascii="Times New Roman" w:eastAsia="Times New Roman" w:hAnsi="Times New Roman" w:cs="Times New Roman"/>
          <w:sz w:val="24"/>
          <w:szCs w:val="24"/>
          <w:lang w:eastAsia="pl-PL"/>
        </w:rPr>
        <w:br/>
        <w:t>Adres strony internetowej (URL): www.spolecko.bip.doc.pl</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 2) RODZAJ ZAMAWIAJĄCEGO: </w:t>
      </w:r>
      <w:r w:rsidRPr="004C1855">
        <w:rPr>
          <w:rFonts w:ascii="Times New Roman" w:eastAsia="Times New Roman" w:hAnsi="Times New Roman" w:cs="Times New Roman"/>
          <w:sz w:val="24"/>
          <w:szCs w:val="24"/>
          <w:lang w:eastAsia="pl-PL"/>
        </w:rPr>
        <w:t xml:space="preserve">Jednostki organizacyjne administracji samorządowej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lastRenderedPageBreak/>
        <w:t xml:space="preserve">I.3) WSPÓLNE UDZIELANIE ZAMÓWIENIA </w:t>
      </w:r>
      <w:r w:rsidRPr="004C1855">
        <w:rPr>
          <w:rFonts w:ascii="Times New Roman" w:eastAsia="Times New Roman" w:hAnsi="Times New Roman" w:cs="Times New Roman"/>
          <w:b/>
          <w:bCs/>
          <w:i/>
          <w:iCs/>
          <w:sz w:val="24"/>
          <w:szCs w:val="24"/>
          <w:lang w:eastAsia="pl-PL"/>
        </w:rPr>
        <w:t>(jeżeli dotyczy)</w:t>
      </w:r>
      <w:r w:rsidRPr="004C1855">
        <w:rPr>
          <w:rFonts w:ascii="Times New Roman" w:eastAsia="Times New Roman" w:hAnsi="Times New Roman" w:cs="Times New Roman"/>
          <w:b/>
          <w:bCs/>
          <w:sz w:val="24"/>
          <w:szCs w:val="24"/>
          <w:lang w:eastAsia="pl-PL"/>
        </w:rPr>
        <w:t xml:space="preserv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I.4) KOMUNIKACJA: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tak </w:t>
      </w:r>
      <w:r w:rsidRPr="004C1855">
        <w:rPr>
          <w:rFonts w:ascii="Times New Roman" w:eastAsia="Times New Roman" w:hAnsi="Times New Roman" w:cs="Times New Roman"/>
          <w:sz w:val="24"/>
          <w:szCs w:val="24"/>
          <w:lang w:eastAsia="pl-PL"/>
        </w:rPr>
        <w:br/>
        <w:t>www.spolecko.bip.doc.pl</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tak </w:t>
      </w:r>
      <w:r w:rsidRPr="004C1855">
        <w:rPr>
          <w:rFonts w:ascii="Times New Roman" w:eastAsia="Times New Roman" w:hAnsi="Times New Roman" w:cs="Times New Roman"/>
          <w:sz w:val="24"/>
          <w:szCs w:val="24"/>
          <w:lang w:eastAsia="pl-PL"/>
        </w:rPr>
        <w:br/>
        <w:t>www.spolecko.bip.doc.pl</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Oferty lub wnioski o dopuszczenie do udziału w postępowaniu należy przesyłać:</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Elektronicznie</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t xml:space="preserve">adres </w:t>
      </w:r>
    </w:p>
    <w:p w:rsidR="004C1855" w:rsidRPr="004C1855" w:rsidRDefault="004C1855" w:rsidP="004C1855">
      <w:pPr>
        <w:ind w:left="0" w:right="0"/>
        <w:jc w:val="left"/>
        <w:rPr>
          <w:rFonts w:ascii="Times New Roman" w:eastAsia="Times New Roman" w:hAnsi="Times New Roman" w:cs="Times New Roman"/>
          <w:sz w:val="24"/>
          <w:szCs w:val="24"/>
          <w:lang w:eastAsia="pl-PL"/>
        </w:rPr>
      </w:pP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1855">
        <w:rPr>
          <w:rFonts w:ascii="Times New Roman" w:eastAsia="Times New Roman" w:hAnsi="Times New Roman" w:cs="Times New Roman"/>
          <w:sz w:val="24"/>
          <w:szCs w:val="24"/>
          <w:lang w:eastAsia="pl-PL"/>
        </w:rPr>
        <w:br/>
        <w:t xml:space="preserve">tak </w:t>
      </w:r>
      <w:r w:rsidRPr="004C1855">
        <w:rPr>
          <w:rFonts w:ascii="Times New Roman" w:eastAsia="Times New Roman" w:hAnsi="Times New Roman" w:cs="Times New Roman"/>
          <w:sz w:val="24"/>
          <w:szCs w:val="24"/>
          <w:lang w:eastAsia="pl-PL"/>
        </w:rPr>
        <w:br/>
        <w:t xml:space="preserve">Inny sposób: </w:t>
      </w:r>
      <w:r w:rsidRPr="004C1855">
        <w:rPr>
          <w:rFonts w:ascii="Times New Roman" w:eastAsia="Times New Roman" w:hAnsi="Times New Roman" w:cs="Times New Roman"/>
          <w:sz w:val="24"/>
          <w:szCs w:val="24"/>
          <w:lang w:eastAsia="pl-PL"/>
        </w:rPr>
        <w:br/>
        <w:t>w formie pisemnej</w:t>
      </w:r>
      <w:r w:rsidRPr="004C1855">
        <w:rPr>
          <w:rFonts w:ascii="Times New Roman" w:eastAsia="Times New Roman" w:hAnsi="Times New Roman" w:cs="Times New Roman"/>
          <w:sz w:val="24"/>
          <w:szCs w:val="24"/>
          <w:lang w:eastAsia="pl-PL"/>
        </w:rPr>
        <w:br/>
        <w:t xml:space="preserve">Adres: </w:t>
      </w:r>
      <w:r w:rsidRPr="004C1855">
        <w:rPr>
          <w:rFonts w:ascii="Times New Roman" w:eastAsia="Times New Roman" w:hAnsi="Times New Roman" w:cs="Times New Roman"/>
          <w:sz w:val="24"/>
          <w:szCs w:val="24"/>
          <w:lang w:eastAsia="pl-PL"/>
        </w:rPr>
        <w:br/>
        <w:t xml:space="preserve">Powiatowy Zarząd Dróg </w:t>
      </w:r>
      <w:proofErr w:type="spellStart"/>
      <w:r w:rsidRPr="004C1855">
        <w:rPr>
          <w:rFonts w:ascii="Times New Roman" w:eastAsia="Times New Roman" w:hAnsi="Times New Roman" w:cs="Times New Roman"/>
          <w:sz w:val="24"/>
          <w:szCs w:val="24"/>
          <w:lang w:eastAsia="pl-PL"/>
        </w:rPr>
        <w:t>wOlecku</w:t>
      </w:r>
      <w:proofErr w:type="spellEnd"/>
      <w:r w:rsidRPr="004C1855">
        <w:rPr>
          <w:rFonts w:ascii="Times New Roman" w:eastAsia="Times New Roman" w:hAnsi="Times New Roman" w:cs="Times New Roman"/>
          <w:sz w:val="24"/>
          <w:szCs w:val="24"/>
          <w:lang w:eastAsia="pl-PL"/>
        </w:rPr>
        <w:t>, ul. Wojska Polskiego 12, 19-400 Olecko</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u w:val="single"/>
          <w:lang w:eastAsia="pl-PL"/>
        </w:rPr>
        <w:t xml:space="preserve">SEKCJA II: PRZEDMIOT ZAMÓWIENIA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II.1) Nazwa nadana zamówieniu przez zamawiającego: </w:t>
      </w:r>
      <w:r w:rsidRPr="004C1855">
        <w:rPr>
          <w:rFonts w:ascii="Times New Roman" w:eastAsia="Times New Roman" w:hAnsi="Times New Roman" w:cs="Times New Roman"/>
          <w:sz w:val="24"/>
          <w:szCs w:val="24"/>
          <w:lang w:eastAsia="pl-PL"/>
        </w:rPr>
        <w:t>Przebudowa ulicy Słowackiego w Olecku na odcinku od ulicy Kościuszki do ulicy Orzeszkowej km 0+012 do km 0+375, dł. 0,363 km</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Numer referencyjny: </w:t>
      </w:r>
      <w:r w:rsidRPr="004C1855">
        <w:rPr>
          <w:rFonts w:ascii="Times New Roman" w:eastAsia="Times New Roman" w:hAnsi="Times New Roman" w:cs="Times New Roman"/>
          <w:sz w:val="24"/>
          <w:szCs w:val="24"/>
          <w:lang w:eastAsia="pl-PL"/>
        </w:rPr>
        <w:t>PZD.III.342/18/16</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4C1855" w:rsidRPr="004C1855" w:rsidRDefault="004C1855" w:rsidP="004C1855">
      <w:pPr>
        <w:ind w:left="0" w:right="0"/>
        <w:jc w:val="both"/>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II.2) Rodzaj zamówienia: </w:t>
      </w:r>
      <w:r w:rsidRPr="004C1855">
        <w:rPr>
          <w:rFonts w:ascii="Times New Roman" w:eastAsia="Times New Roman" w:hAnsi="Times New Roman" w:cs="Times New Roman"/>
          <w:sz w:val="24"/>
          <w:szCs w:val="24"/>
          <w:lang w:eastAsia="pl-PL"/>
        </w:rPr>
        <w:t xml:space="preserve">roboty budowlane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II.3) Informacja o możliwości składania ofert częściowych</w:t>
      </w:r>
      <w:r w:rsidRPr="004C1855">
        <w:rPr>
          <w:rFonts w:ascii="Times New Roman" w:eastAsia="Times New Roman" w:hAnsi="Times New Roman" w:cs="Times New Roman"/>
          <w:sz w:val="24"/>
          <w:szCs w:val="24"/>
          <w:lang w:eastAsia="pl-PL"/>
        </w:rPr>
        <w:br/>
        <w:t xml:space="preserve">Zamówienie podzielone jest na części: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II.4) Krótki opis przedmiotu zamówienia </w:t>
      </w:r>
      <w:r w:rsidRPr="004C185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185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1855">
        <w:rPr>
          <w:rFonts w:ascii="Times New Roman" w:eastAsia="Times New Roman" w:hAnsi="Times New Roman" w:cs="Times New Roman"/>
          <w:sz w:val="24"/>
          <w:szCs w:val="24"/>
          <w:lang w:eastAsia="pl-PL"/>
        </w:rPr>
        <w:t xml:space="preserve">Przebudowa ulicy Słowackiego w Olecku na odcinku od ulicy Kościuszki do ulicy Orzeszkowej km 0+012 do km 0+375, dł. 0,363 km zgodnie z załączoną do SIWZ dokumentacją projektową. Zakres prac obejmuje: I. Roboty przygotowawcze: 1. Odtworzenie trasy i punktów wysokościowych. 2. Usunięcie drzew i krzaków. 3. Rozbiórki elementów dróg, ogrodzeń i przepustów. II. Roboty ziemne: 1. Wykonanie wykopów w gruntach </w:t>
      </w:r>
      <w:proofErr w:type="spellStart"/>
      <w:r w:rsidRPr="004C1855">
        <w:rPr>
          <w:rFonts w:ascii="Times New Roman" w:eastAsia="Times New Roman" w:hAnsi="Times New Roman" w:cs="Times New Roman"/>
          <w:sz w:val="24"/>
          <w:szCs w:val="24"/>
          <w:lang w:eastAsia="pl-PL"/>
        </w:rPr>
        <w:t>nieskalistych</w:t>
      </w:r>
      <w:proofErr w:type="spellEnd"/>
      <w:r w:rsidRPr="004C1855">
        <w:rPr>
          <w:rFonts w:ascii="Times New Roman" w:eastAsia="Times New Roman" w:hAnsi="Times New Roman" w:cs="Times New Roman"/>
          <w:sz w:val="24"/>
          <w:szCs w:val="24"/>
          <w:lang w:eastAsia="pl-PL"/>
        </w:rPr>
        <w:t xml:space="preserve">. 2. Wykonanie nasypów. III. Odwodnienie korpusu drogowego: 1. Kanalizacja deszczowa. IV. Podbudowy: 1. Koryto. Profilowanie i zagęszczenie podłoża. 2. Podbudowa z kruszywa łamanego. V. Nawierzchnia: 1. Nawierzchnia z betonu asfaltowego dla ruchu KR2. VI. Oznakowania dróg i urządzenia bezpieczeństwa ruchu: 1. Oznakowanie pionowe. VII. Elementy ulic: 1. Krawężniki betonowe.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II.5) Główny kod CPV: </w:t>
      </w:r>
      <w:r w:rsidRPr="004C1855">
        <w:rPr>
          <w:rFonts w:ascii="Times New Roman" w:eastAsia="Times New Roman" w:hAnsi="Times New Roman" w:cs="Times New Roman"/>
          <w:sz w:val="24"/>
          <w:szCs w:val="24"/>
          <w:lang w:eastAsia="pl-PL"/>
        </w:rPr>
        <w:t>45233140-2</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II.6) Całkowita wartość zamówienia </w:t>
      </w:r>
      <w:r w:rsidRPr="004C1855">
        <w:rPr>
          <w:rFonts w:ascii="Times New Roman" w:eastAsia="Times New Roman" w:hAnsi="Times New Roman" w:cs="Times New Roman"/>
          <w:i/>
          <w:iCs/>
          <w:sz w:val="24"/>
          <w:szCs w:val="24"/>
          <w:lang w:eastAsia="pl-PL"/>
        </w:rPr>
        <w:t>(jeżeli zamawiający podaje informacje o wartości zamówienia)</w:t>
      </w:r>
      <w:r w:rsidRPr="004C1855">
        <w:rPr>
          <w:rFonts w:ascii="Times New Roman" w:eastAsia="Times New Roman" w:hAnsi="Times New Roman" w:cs="Times New Roman"/>
          <w:sz w:val="24"/>
          <w:szCs w:val="24"/>
          <w:lang w:eastAsia="pl-PL"/>
        </w:rPr>
        <w:t xml:space="preserve">: </w:t>
      </w:r>
      <w:r w:rsidRPr="004C1855">
        <w:rPr>
          <w:rFonts w:ascii="Times New Roman" w:eastAsia="Times New Roman" w:hAnsi="Times New Roman" w:cs="Times New Roman"/>
          <w:sz w:val="24"/>
          <w:szCs w:val="24"/>
          <w:lang w:eastAsia="pl-PL"/>
        </w:rPr>
        <w:br/>
        <w:t xml:space="preserve">Wartość bez VAT: </w:t>
      </w:r>
      <w:r w:rsidRPr="004C1855">
        <w:rPr>
          <w:rFonts w:ascii="Times New Roman" w:eastAsia="Times New Roman" w:hAnsi="Times New Roman" w:cs="Times New Roman"/>
          <w:sz w:val="24"/>
          <w:szCs w:val="24"/>
          <w:lang w:eastAsia="pl-PL"/>
        </w:rPr>
        <w:br/>
        <w:t xml:space="preserve">Waluta: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C1855">
        <w:rPr>
          <w:rFonts w:ascii="Times New Roman" w:eastAsia="Times New Roman" w:hAnsi="Times New Roman" w:cs="Times New Roman"/>
          <w:b/>
          <w:bCs/>
          <w:sz w:val="24"/>
          <w:szCs w:val="24"/>
          <w:lang w:eastAsia="pl-PL"/>
        </w:rPr>
        <w:t>pkt</w:t>
      </w:r>
      <w:proofErr w:type="spellEnd"/>
      <w:r w:rsidRPr="004C1855">
        <w:rPr>
          <w:rFonts w:ascii="Times New Roman" w:eastAsia="Times New Roman" w:hAnsi="Times New Roman" w:cs="Times New Roman"/>
          <w:b/>
          <w:bCs/>
          <w:sz w:val="24"/>
          <w:szCs w:val="24"/>
          <w:lang w:eastAsia="pl-PL"/>
        </w:rPr>
        <w:t xml:space="preserve"> 6 i 7 lub w art. 134 ust. 6 </w:t>
      </w:r>
      <w:proofErr w:type="spellStart"/>
      <w:r w:rsidRPr="004C1855">
        <w:rPr>
          <w:rFonts w:ascii="Times New Roman" w:eastAsia="Times New Roman" w:hAnsi="Times New Roman" w:cs="Times New Roman"/>
          <w:b/>
          <w:bCs/>
          <w:sz w:val="24"/>
          <w:szCs w:val="24"/>
          <w:lang w:eastAsia="pl-PL"/>
        </w:rPr>
        <w:t>pkt</w:t>
      </w:r>
      <w:proofErr w:type="spellEnd"/>
      <w:r w:rsidRPr="004C1855">
        <w:rPr>
          <w:rFonts w:ascii="Times New Roman" w:eastAsia="Times New Roman" w:hAnsi="Times New Roman" w:cs="Times New Roman"/>
          <w:b/>
          <w:bCs/>
          <w:sz w:val="24"/>
          <w:szCs w:val="24"/>
          <w:lang w:eastAsia="pl-PL"/>
        </w:rPr>
        <w:t xml:space="preserve"> 3 ustawy </w:t>
      </w:r>
      <w:proofErr w:type="spellStart"/>
      <w:r w:rsidRPr="004C1855">
        <w:rPr>
          <w:rFonts w:ascii="Times New Roman" w:eastAsia="Times New Roman" w:hAnsi="Times New Roman" w:cs="Times New Roman"/>
          <w:b/>
          <w:bCs/>
          <w:sz w:val="24"/>
          <w:szCs w:val="24"/>
          <w:lang w:eastAsia="pl-PL"/>
        </w:rPr>
        <w:t>Pzp</w:t>
      </w:r>
      <w:proofErr w:type="spellEnd"/>
      <w:r w:rsidRPr="004C1855">
        <w:rPr>
          <w:rFonts w:ascii="Times New Roman" w:eastAsia="Times New Roman" w:hAnsi="Times New Roman" w:cs="Times New Roman"/>
          <w:b/>
          <w:bCs/>
          <w:sz w:val="24"/>
          <w:szCs w:val="24"/>
          <w:lang w:eastAsia="pl-PL"/>
        </w:rPr>
        <w:t xml:space="preserve">: </w:t>
      </w: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data zakończenia: 30/11/2016</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II.9) Informacje dodatkowe: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III.1) WARUNKI UDZIAŁU W POSTĘPOWANIU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1855">
        <w:rPr>
          <w:rFonts w:ascii="Times New Roman" w:eastAsia="Times New Roman" w:hAnsi="Times New Roman" w:cs="Times New Roman"/>
          <w:sz w:val="24"/>
          <w:szCs w:val="24"/>
          <w:lang w:eastAsia="pl-PL"/>
        </w:rPr>
        <w:br/>
        <w:t xml:space="preserve">Określenie warunków: O udzielenie zamówienia publicznego mogą ubiegać się wykonawcy, </w:t>
      </w:r>
      <w:r w:rsidRPr="004C1855">
        <w:rPr>
          <w:rFonts w:ascii="Times New Roman" w:eastAsia="Times New Roman" w:hAnsi="Times New Roman" w:cs="Times New Roman"/>
          <w:sz w:val="24"/>
          <w:szCs w:val="24"/>
          <w:lang w:eastAsia="pl-PL"/>
        </w:rPr>
        <w:lastRenderedPageBreak/>
        <w:t xml:space="preserve">którzy spełniają warunki, dotyczące posiadania kompetencji lub uprawnień do prowadzenia określonej działalności zawodowej, o ile wynika to z odrębnych przepisów. Zamawiający uzna warunek za spełniony poprzez złożenie aktualnego na dzień składania ofert oświadczenia o niepodleganiu wykluczeniu oraz spełnianiu warunków udziału. </w:t>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III.1.2) Sytuacja finansowa lub ekonomiczna </w:t>
      </w:r>
      <w:r w:rsidRPr="004C1855">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sytuacji ekonomicznej lub finansowej. Zamawiający uzna warunek za spełniony poprzez złożenie aktualnego na dzień składania ofert oświadczenia o niepodleganiu wykluczeniu oraz spełnianiu warunków udziału. </w:t>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III.1.3) Zdolność techniczna lub zawodowa </w:t>
      </w:r>
      <w:r w:rsidRPr="004C1855">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I. Wykonawca posiada doświadczenie wyrażające się wykonaniem należycie co najmniej dwóch robót budowlanych z branży drogowej o wartości nie mniejszej niż 400 000,00 zł brutto każda, wykonanych w okresie ostatnich 5 lat przed upływem terminu składania ofert, a jeżeli okres prowadzenia działalności jest krótszy - w tym okresie. II. Wykonawca dysponuje niezbędnym potencjałem technicznym do wykonania zamówienia, </w:t>
      </w:r>
      <w:proofErr w:type="spellStart"/>
      <w:r w:rsidRPr="004C1855">
        <w:rPr>
          <w:rFonts w:ascii="Times New Roman" w:eastAsia="Times New Roman" w:hAnsi="Times New Roman" w:cs="Times New Roman"/>
          <w:sz w:val="24"/>
          <w:szCs w:val="24"/>
          <w:lang w:eastAsia="pl-PL"/>
        </w:rPr>
        <w:t>t.j</w:t>
      </w:r>
      <w:proofErr w:type="spellEnd"/>
      <w:r w:rsidRPr="004C1855">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2 koparki, - min. 4 samochody do mas bitumicznych, - min 3 samochody do robót ziemnych. III. 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sidRPr="004C185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C1855">
        <w:rPr>
          <w:rFonts w:ascii="Times New Roman" w:eastAsia="Times New Roman" w:hAnsi="Times New Roman" w:cs="Times New Roman"/>
          <w:sz w:val="24"/>
          <w:szCs w:val="24"/>
          <w:lang w:eastAsia="pl-PL"/>
        </w:rPr>
        <w:br/>
        <w:t xml:space="preserve">Informacje dodatkowe: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4C1855">
        <w:rPr>
          <w:rFonts w:ascii="Times New Roman" w:eastAsia="Times New Roman" w:hAnsi="Times New Roman" w:cs="Times New Roman"/>
          <w:sz w:val="24"/>
          <w:szCs w:val="24"/>
          <w:lang w:eastAsia="pl-PL"/>
        </w:rPr>
        <w:t>późn</w:t>
      </w:r>
      <w:proofErr w:type="spellEnd"/>
      <w:r w:rsidRPr="004C1855">
        <w:rPr>
          <w:rFonts w:ascii="Times New Roman" w:eastAsia="Times New Roman" w:hAnsi="Times New Roman" w:cs="Times New Roman"/>
          <w:sz w:val="24"/>
          <w:szCs w:val="24"/>
          <w:lang w:eastAsia="pl-PL"/>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III.2) PODSTAWY WYKLUCZENIA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1855">
        <w:rPr>
          <w:rFonts w:ascii="Times New Roman" w:eastAsia="Times New Roman" w:hAnsi="Times New Roman" w:cs="Times New Roman"/>
          <w:b/>
          <w:bCs/>
          <w:sz w:val="24"/>
          <w:szCs w:val="24"/>
          <w:lang w:eastAsia="pl-PL"/>
        </w:rPr>
        <w:t>Pzp</w:t>
      </w:r>
      <w:proofErr w:type="spellEnd"/>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1855">
        <w:rPr>
          <w:rFonts w:ascii="Times New Roman" w:eastAsia="Times New Roman" w:hAnsi="Times New Roman" w:cs="Times New Roman"/>
          <w:b/>
          <w:bCs/>
          <w:sz w:val="24"/>
          <w:szCs w:val="24"/>
          <w:lang w:eastAsia="pl-PL"/>
        </w:rPr>
        <w:t>Pzp</w:t>
      </w:r>
      <w:proofErr w:type="spellEnd"/>
      <w:r w:rsidRPr="004C1855">
        <w:rPr>
          <w:rFonts w:ascii="Times New Roman" w:eastAsia="Times New Roman" w:hAnsi="Times New Roman" w:cs="Times New Roman"/>
          <w:sz w:val="24"/>
          <w:szCs w:val="24"/>
          <w:lang w:eastAsia="pl-PL"/>
        </w:rPr>
        <w:t xml:space="preserve"> tak </w:t>
      </w:r>
      <w:r w:rsidRPr="004C1855">
        <w:rPr>
          <w:rFonts w:ascii="Times New Roman" w:eastAsia="Times New Roman" w:hAnsi="Times New Roman" w:cs="Times New Roman"/>
          <w:sz w:val="24"/>
          <w:szCs w:val="24"/>
          <w:lang w:eastAsia="pl-PL"/>
        </w:rPr>
        <w:br/>
        <w:t xml:space="preserve">Zamawiający przewiduje następujące fakultatywne podstawy wykluczenia: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lastRenderedPageBreak/>
        <w:t xml:space="preserve">(podstawa wykluczenia określona w art. 24 ust. 5 </w:t>
      </w:r>
      <w:proofErr w:type="spellStart"/>
      <w:r w:rsidRPr="004C1855">
        <w:rPr>
          <w:rFonts w:ascii="Times New Roman" w:eastAsia="Times New Roman" w:hAnsi="Times New Roman" w:cs="Times New Roman"/>
          <w:sz w:val="24"/>
          <w:szCs w:val="24"/>
          <w:lang w:eastAsia="pl-PL"/>
        </w:rPr>
        <w:t>pkt</w:t>
      </w:r>
      <w:proofErr w:type="spellEnd"/>
      <w:r w:rsidRPr="004C1855">
        <w:rPr>
          <w:rFonts w:ascii="Times New Roman" w:eastAsia="Times New Roman" w:hAnsi="Times New Roman" w:cs="Times New Roman"/>
          <w:sz w:val="24"/>
          <w:szCs w:val="24"/>
          <w:lang w:eastAsia="pl-PL"/>
        </w:rPr>
        <w:t xml:space="preserve"> 1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w:t>
      </w:r>
      <w:r w:rsidRPr="004C1855">
        <w:rPr>
          <w:rFonts w:ascii="Times New Roman" w:eastAsia="Times New Roman" w:hAnsi="Times New Roman" w:cs="Times New Roman"/>
          <w:sz w:val="24"/>
          <w:szCs w:val="24"/>
          <w:lang w:eastAsia="pl-PL"/>
        </w:rPr>
        <w:br/>
        <w:t xml:space="preserve">(podstawa wykluczenia określona w art. 24 ust. 5 </w:t>
      </w:r>
      <w:proofErr w:type="spellStart"/>
      <w:r w:rsidRPr="004C1855">
        <w:rPr>
          <w:rFonts w:ascii="Times New Roman" w:eastAsia="Times New Roman" w:hAnsi="Times New Roman" w:cs="Times New Roman"/>
          <w:sz w:val="24"/>
          <w:szCs w:val="24"/>
          <w:lang w:eastAsia="pl-PL"/>
        </w:rPr>
        <w:t>pkt</w:t>
      </w:r>
      <w:proofErr w:type="spellEnd"/>
      <w:r w:rsidRPr="004C1855">
        <w:rPr>
          <w:rFonts w:ascii="Times New Roman" w:eastAsia="Times New Roman" w:hAnsi="Times New Roman" w:cs="Times New Roman"/>
          <w:sz w:val="24"/>
          <w:szCs w:val="24"/>
          <w:lang w:eastAsia="pl-PL"/>
        </w:rPr>
        <w:t xml:space="preserve"> 8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1855">
        <w:rPr>
          <w:rFonts w:ascii="Times New Roman" w:eastAsia="Times New Roman" w:hAnsi="Times New Roman" w:cs="Times New Roman"/>
          <w:sz w:val="24"/>
          <w:szCs w:val="24"/>
          <w:lang w:eastAsia="pl-PL"/>
        </w:rPr>
        <w:br/>
        <w:t xml:space="preserve">tak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Oświadczenie o spełnianiu kryteriów selekcji </w:t>
      </w:r>
      <w:r w:rsidRPr="004C1855">
        <w:rPr>
          <w:rFonts w:ascii="Times New Roman" w:eastAsia="Times New Roman" w:hAnsi="Times New Roman" w:cs="Times New Roman"/>
          <w:sz w:val="24"/>
          <w:szCs w:val="24"/>
          <w:lang w:eastAsia="pl-PL"/>
        </w:rPr>
        <w:b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C1855">
        <w:rPr>
          <w:rFonts w:ascii="Times New Roman" w:eastAsia="Times New Roman" w:hAnsi="Times New Roman" w:cs="Times New Roman"/>
          <w:sz w:val="24"/>
          <w:szCs w:val="24"/>
          <w:lang w:eastAsia="pl-PL"/>
        </w:rPr>
        <w:t>pkt</w:t>
      </w:r>
      <w:proofErr w:type="spellEnd"/>
      <w:r w:rsidRPr="004C1855">
        <w:rPr>
          <w:rFonts w:ascii="Times New Roman" w:eastAsia="Times New Roman" w:hAnsi="Times New Roman" w:cs="Times New Roman"/>
          <w:sz w:val="24"/>
          <w:szCs w:val="24"/>
          <w:lang w:eastAsia="pl-PL"/>
        </w:rPr>
        <w:t xml:space="preserve"> 1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4C1855">
        <w:rPr>
          <w:rFonts w:ascii="Times New Roman" w:eastAsia="Times New Roman" w:hAnsi="Times New Roman" w:cs="Times New Roman"/>
          <w:sz w:val="24"/>
          <w:szCs w:val="24"/>
          <w:lang w:eastAsia="pl-PL"/>
        </w:rPr>
        <w:t>pkt</w:t>
      </w:r>
      <w:proofErr w:type="spellEnd"/>
      <w:r w:rsidRPr="004C1855">
        <w:rPr>
          <w:rFonts w:ascii="Times New Roman" w:eastAsia="Times New Roman" w:hAnsi="Times New Roman" w:cs="Times New Roman"/>
          <w:sz w:val="24"/>
          <w:szCs w:val="24"/>
          <w:lang w:eastAsia="pl-PL"/>
        </w:rPr>
        <w:t xml:space="preserve"> 8.5 </w:t>
      </w:r>
      <w:proofErr w:type="spellStart"/>
      <w:r w:rsidRPr="004C1855">
        <w:rPr>
          <w:rFonts w:ascii="Times New Roman" w:eastAsia="Times New Roman" w:hAnsi="Times New Roman" w:cs="Times New Roman"/>
          <w:sz w:val="24"/>
          <w:szCs w:val="24"/>
          <w:lang w:eastAsia="pl-PL"/>
        </w:rPr>
        <w:t>ppkt</w:t>
      </w:r>
      <w:proofErr w:type="spellEnd"/>
      <w:r w:rsidRPr="004C1855">
        <w:rPr>
          <w:rFonts w:ascii="Times New Roman" w:eastAsia="Times New Roman" w:hAnsi="Times New Roman" w:cs="Times New Roman"/>
          <w:sz w:val="24"/>
          <w:szCs w:val="24"/>
          <w:lang w:eastAsia="pl-PL"/>
        </w:rPr>
        <w:t xml:space="preserve"> 2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III.5.1) W ZAKRESIE SPEŁNIANIA WARUNKÓW UDZIAŁU W POSTĘPOWANIU:</w:t>
      </w:r>
      <w:r w:rsidRPr="004C1855">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w:t>
      </w:r>
      <w:r w:rsidRPr="004C1855">
        <w:rPr>
          <w:rFonts w:ascii="Times New Roman" w:eastAsia="Times New Roman" w:hAnsi="Times New Roman" w:cs="Times New Roman"/>
          <w:sz w:val="24"/>
          <w:szCs w:val="24"/>
          <w:lang w:eastAsia="pl-PL"/>
        </w:rPr>
        <w:lastRenderedPageBreak/>
        <w:t xml:space="preserve">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III.5.2) W ZAKRESIE KRYTERIÓW SELEKCJI:</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III.7) INNE DOKUMENTY NIE WYMIENIONE W </w:t>
      </w:r>
      <w:proofErr w:type="spellStart"/>
      <w:r w:rsidRPr="004C1855">
        <w:rPr>
          <w:rFonts w:ascii="Times New Roman" w:eastAsia="Times New Roman" w:hAnsi="Times New Roman" w:cs="Times New Roman"/>
          <w:b/>
          <w:bCs/>
          <w:sz w:val="24"/>
          <w:szCs w:val="24"/>
          <w:lang w:eastAsia="pl-PL"/>
        </w:rPr>
        <w:t>pkt</w:t>
      </w:r>
      <w:proofErr w:type="spellEnd"/>
      <w:r w:rsidRPr="004C1855">
        <w:rPr>
          <w:rFonts w:ascii="Times New Roman" w:eastAsia="Times New Roman" w:hAnsi="Times New Roman" w:cs="Times New Roman"/>
          <w:b/>
          <w:bCs/>
          <w:sz w:val="24"/>
          <w:szCs w:val="24"/>
          <w:lang w:eastAsia="pl-PL"/>
        </w:rPr>
        <w:t xml:space="preserve"> III.3) - III.6)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1. Zobowiązanie podmiotów, na zdolnościach lub sytuacji których Wykonawca polega, do oddania mu do dyspozycji niezbędnych zasobów na potrzeby realizacji zamówienia.(jeżeli dotyczy). 2. Wykaz części zamówienia, której wykonanie wykonawca zamierza powierzyć podwykonawcom(jeżeli dotyczy). 3. Dokumenty podmiotów zagranicznych w celu wykazania braku podstaw do wykluczenia. Jeżeli Wykonawca ma siedzibę lub miejsce zamieszkania poza terytorium Rzeczypospolitej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b) nie otwarto jego likwidacji ani nie ogłoszono upadłości, wystawione nie wcześniej niż 6 miesięcy przed upływem terminu składania ofert albo wniosków o dopuszczenie do udziału w postępowaniu.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u w:val="single"/>
          <w:lang w:eastAsia="pl-PL"/>
        </w:rPr>
        <w:t xml:space="preserve">SEKCJA IV: PROCEDURA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 xml:space="preserve">IV.1) OPIS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IV.1.1) Tryb udzielenia zamówienia: </w:t>
      </w:r>
      <w:r w:rsidRPr="004C1855">
        <w:rPr>
          <w:rFonts w:ascii="Times New Roman" w:eastAsia="Times New Roman" w:hAnsi="Times New Roman" w:cs="Times New Roman"/>
          <w:sz w:val="24"/>
          <w:szCs w:val="24"/>
          <w:lang w:eastAsia="pl-PL"/>
        </w:rPr>
        <w:t xml:space="preserve">przetarg nieograniczony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IV.1.2) Zamawiający żąda wniesienia wadium:</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tak, </w:t>
      </w:r>
      <w:r w:rsidRPr="004C1855">
        <w:rPr>
          <w:rFonts w:ascii="Times New Roman" w:eastAsia="Times New Roman" w:hAnsi="Times New Roman" w:cs="Times New Roman"/>
          <w:sz w:val="24"/>
          <w:szCs w:val="24"/>
          <w:lang w:eastAsia="pl-PL"/>
        </w:rPr>
        <w:br/>
        <w:t xml:space="preserve">Informacja na temat wadium </w:t>
      </w:r>
      <w:r w:rsidRPr="004C1855">
        <w:rPr>
          <w:rFonts w:ascii="Times New Roman" w:eastAsia="Times New Roman" w:hAnsi="Times New Roman" w:cs="Times New Roman"/>
          <w:sz w:val="24"/>
          <w:szCs w:val="24"/>
          <w:lang w:eastAsia="pl-PL"/>
        </w:rPr>
        <w:br/>
        <w:t xml:space="preserve">1. Oferta musi być zabezpieczona wadium w wysokości: 5 000.00 PLN (słownie: pięć tysięcy 00/100 PLN). 2. Wadium należy wnieść w terminie do dnia 2016-10-05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4C1855">
        <w:rPr>
          <w:rFonts w:ascii="Times New Roman" w:eastAsia="Times New Roman" w:hAnsi="Times New Roman" w:cs="Times New Roman"/>
          <w:sz w:val="24"/>
          <w:szCs w:val="24"/>
          <w:lang w:eastAsia="pl-PL"/>
        </w:rPr>
        <w:t>pkt</w:t>
      </w:r>
      <w:proofErr w:type="spellEnd"/>
      <w:r w:rsidRPr="004C1855">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4C1855">
        <w:rPr>
          <w:rFonts w:ascii="Times New Roman" w:eastAsia="Times New Roman" w:hAnsi="Times New Roman" w:cs="Times New Roman"/>
          <w:sz w:val="24"/>
          <w:szCs w:val="24"/>
          <w:lang w:eastAsia="pl-PL"/>
        </w:rPr>
        <w:t>t.j</w:t>
      </w:r>
      <w:proofErr w:type="spellEnd"/>
      <w:r w:rsidRPr="004C1855">
        <w:rPr>
          <w:rFonts w:ascii="Times New Roman" w:eastAsia="Times New Roman" w:hAnsi="Times New Roman" w:cs="Times New Roman"/>
          <w:sz w:val="24"/>
          <w:szCs w:val="24"/>
          <w:lang w:eastAsia="pl-PL"/>
        </w:rPr>
        <w:t xml:space="preserve">. Dz. U. z dnia 2007r. nr 42, poz. 275 z </w:t>
      </w:r>
      <w:proofErr w:type="spellStart"/>
      <w:r w:rsidRPr="004C1855">
        <w:rPr>
          <w:rFonts w:ascii="Times New Roman" w:eastAsia="Times New Roman" w:hAnsi="Times New Roman" w:cs="Times New Roman"/>
          <w:sz w:val="24"/>
          <w:szCs w:val="24"/>
          <w:lang w:eastAsia="pl-PL"/>
        </w:rPr>
        <w:t>późn</w:t>
      </w:r>
      <w:proofErr w:type="spellEnd"/>
      <w:r w:rsidRPr="004C1855">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w:t>
      </w:r>
      <w:r w:rsidRPr="004C1855">
        <w:rPr>
          <w:rFonts w:ascii="Times New Roman" w:eastAsia="Times New Roman" w:hAnsi="Times New Roman" w:cs="Times New Roman"/>
          <w:sz w:val="24"/>
          <w:szCs w:val="24"/>
          <w:lang w:eastAsia="pl-PL"/>
        </w:rPr>
        <w:lastRenderedPageBreak/>
        <w:t xml:space="preserve">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4C1855">
        <w:rPr>
          <w:rFonts w:ascii="Times New Roman" w:eastAsia="Times New Roman" w:hAnsi="Times New Roman" w:cs="Times New Roman"/>
          <w:sz w:val="24"/>
          <w:szCs w:val="24"/>
          <w:lang w:eastAsia="pl-PL"/>
        </w:rPr>
        <w:t>Pzp</w:t>
      </w:r>
      <w:proofErr w:type="spellEnd"/>
      <w:r w:rsidRPr="004C1855">
        <w:rPr>
          <w:rFonts w:ascii="Times New Roman" w:eastAsia="Times New Roman" w:hAnsi="Times New Roman" w:cs="Times New Roman"/>
          <w:sz w:val="24"/>
          <w:szCs w:val="24"/>
          <w:lang w:eastAsia="pl-PL"/>
        </w:rPr>
        <w:t xml:space="preserv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IV.1.3) Przewiduje się udzielenie zaliczek na poczet wykonania zamówienia:</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Informacje dodatkowe: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IV.1.5.) Wymaga się złożenia oferty wariantowej: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t xml:space="preserve">Dopuszcza się złożenie oferty wariantowej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1855">
        <w:rPr>
          <w:rFonts w:ascii="Times New Roman" w:eastAsia="Times New Roman" w:hAnsi="Times New Roman" w:cs="Times New Roman"/>
          <w:sz w:val="24"/>
          <w:szCs w:val="24"/>
          <w:lang w:eastAsia="pl-PL"/>
        </w:rPr>
        <w:b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Liczba wykonawców  </w:t>
      </w:r>
      <w:r w:rsidRPr="004C1855">
        <w:rPr>
          <w:rFonts w:ascii="Times New Roman" w:eastAsia="Times New Roman" w:hAnsi="Times New Roman" w:cs="Times New Roman"/>
          <w:sz w:val="24"/>
          <w:szCs w:val="24"/>
          <w:lang w:eastAsia="pl-PL"/>
        </w:rPr>
        <w:br/>
        <w:t xml:space="preserve">Przewidywana minimalna liczba wykonawców </w:t>
      </w:r>
      <w:r w:rsidRPr="004C1855">
        <w:rPr>
          <w:rFonts w:ascii="Times New Roman" w:eastAsia="Times New Roman" w:hAnsi="Times New Roman" w:cs="Times New Roman"/>
          <w:sz w:val="24"/>
          <w:szCs w:val="24"/>
          <w:lang w:eastAsia="pl-PL"/>
        </w:rPr>
        <w:br/>
        <w:t>Maksymalna liczba wykonawców  </w:t>
      </w:r>
      <w:r w:rsidRPr="004C1855">
        <w:rPr>
          <w:rFonts w:ascii="Times New Roman" w:eastAsia="Times New Roman" w:hAnsi="Times New Roman" w:cs="Times New Roman"/>
          <w:sz w:val="24"/>
          <w:szCs w:val="24"/>
          <w:lang w:eastAsia="pl-PL"/>
        </w:rPr>
        <w:br/>
        <w:t xml:space="preserve">Kryteria selekcji wykonawców: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IV.1.7) Informacje na temat umowy ramowej lub dynamicznego systemu zakupów: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Umowa ramowa będzie zawarta: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Czy przewiduje się ograniczenie liczby uczestników umowy ramowej: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Zamówienie obejmuje ustanowienie dynamicznego systemu zakupów: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lastRenderedPageBreak/>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1855">
        <w:rPr>
          <w:rFonts w:ascii="Times New Roman" w:eastAsia="Times New Roman" w:hAnsi="Times New Roman" w:cs="Times New Roman"/>
          <w:sz w:val="24"/>
          <w:szCs w:val="24"/>
          <w:lang w:eastAsia="pl-PL"/>
        </w:rPr>
        <w:br/>
        <w:t xml:space="preserve">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IV.1.8) Aukcja elektroniczna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Przewidziane jest przeprowadzenie aukcji elektronicznej </w:t>
      </w:r>
      <w:r w:rsidRPr="004C1855">
        <w:rPr>
          <w:rFonts w:ascii="Times New Roman" w:eastAsia="Times New Roman" w:hAnsi="Times New Roman" w:cs="Times New Roman"/>
          <w:i/>
          <w:iCs/>
          <w:sz w:val="24"/>
          <w:szCs w:val="24"/>
          <w:lang w:eastAsia="pl-PL"/>
        </w:rPr>
        <w:t xml:space="preserve">(przetarg nieograniczony, przetarg ograniczony, negocjacje z ogłoszeniem) </w:t>
      </w:r>
      <w:r w:rsidRPr="004C1855">
        <w:rPr>
          <w:rFonts w:ascii="Times New Roman" w:eastAsia="Times New Roman" w:hAnsi="Times New Roman" w:cs="Times New Roman"/>
          <w:sz w:val="24"/>
          <w:szCs w:val="24"/>
          <w:lang w:eastAsia="pl-PL"/>
        </w:rPr>
        <w:t xml:space="preserve">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1855">
        <w:rPr>
          <w:rFonts w:ascii="Times New Roman" w:eastAsia="Times New Roman" w:hAnsi="Times New Roman" w:cs="Times New Roman"/>
          <w:sz w:val="24"/>
          <w:szCs w:val="24"/>
          <w:lang w:eastAsia="pl-PL"/>
        </w:rPr>
        <w:br/>
        <w:t xml:space="preserve">Informacje dotyczące przebiegu aukcji elektronicznej: </w:t>
      </w:r>
      <w:r w:rsidRPr="004C185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185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1855">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1855">
        <w:rPr>
          <w:rFonts w:ascii="Times New Roman" w:eastAsia="Times New Roman" w:hAnsi="Times New Roman" w:cs="Times New Roman"/>
          <w:sz w:val="24"/>
          <w:szCs w:val="24"/>
          <w:lang w:eastAsia="pl-PL"/>
        </w:rPr>
        <w:br/>
        <w:t xml:space="preserve">Informacje o liczbie etapów aukcji elektronicznej i czasie ich trwania: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etap nr</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czas trwania etapu</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p>
        </w:tc>
      </w:tr>
    </w:tbl>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1855">
        <w:rPr>
          <w:rFonts w:ascii="Times New Roman" w:eastAsia="Times New Roman" w:hAnsi="Times New Roman" w:cs="Times New Roman"/>
          <w:sz w:val="24"/>
          <w:szCs w:val="24"/>
          <w:lang w:eastAsia="pl-PL"/>
        </w:rPr>
        <w:br/>
        <w:t xml:space="preserve">Warunki zamknięcia aukcji elektronicznej: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IV.2) KRYTERIA OCENY OFERT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IV.2.1) Kryteria oceny ofert: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81"/>
        <w:gridCol w:w="1049"/>
      </w:tblGrid>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i/>
                <w:iCs/>
                <w:sz w:val="24"/>
                <w:szCs w:val="24"/>
                <w:lang w:eastAsia="pl-PL"/>
              </w:rPr>
              <w:t>Kryteria</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i/>
                <w:iCs/>
                <w:sz w:val="24"/>
                <w:szCs w:val="24"/>
                <w:lang w:eastAsia="pl-PL"/>
              </w:rPr>
              <w:t>Znaczenie</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Cena</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60</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Okres gwarancji i rękojmi</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20</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Zatrudnienie osób bezrobotnych</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15</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Termin wykonania</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5</w:t>
            </w:r>
          </w:p>
        </w:tc>
      </w:tr>
    </w:tbl>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1855">
        <w:rPr>
          <w:rFonts w:ascii="Times New Roman" w:eastAsia="Times New Roman" w:hAnsi="Times New Roman" w:cs="Times New Roman"/>
          <w:b/>
          <w:bCs/>
          <w:sz w:val="24"/>
          <w:szCs w:val="24"/>
          <w:lang w:eastAsia="pl-PL"/>
        </w:rPr>
        <w:t>Pzp</w:t>
      </w:r>
      <w:proofErr w:type="spellEnd"/>
      <w:r w:rsidRPr="004C1855">
        <w:rPr>
          <w:rFonts w:ascii="Times New Roman" w:eastAsia="Times New Roman" w:hAnsi="Times New Roman" w:cs="Times New Roman"/>
          <w:b/>
          <w:bCs/>
          <w:sz w:val="24"/>
          <w:szCs w:val="24"/>
          <w:lang w:eastAsia="pl-PL"/>
        </w:rPr>
        <w:t xml:space="preserve"> </w:t>
      </w:r>
      <w:r w:rsidRPr="004C1855">
        <w:rPr>
          <w:rFonts w:ascii="Times New Roman" w:eastAsia="Times New Roman" w:hAnsi="Times New Roman" w:cs="Times New Roman"/>
          <w:sz w:val="24"/>
          <w:szCs w:val="24"/>
          <w:lang w:eastAsia="pl-PL"/>
        </w:rPr>
        <w:t xml:space="preserve">(przetarg nieograniczony) </w:t>
      </w:r>
      <w:r w:rsidRPr="004C1855">
        <w:rPr>
          <w:rFonts w:ascii="Times New Roman" w:eastAsia="Times New Roman" w:hAnsi="Times New Roman" w:cs="Times New Roman"/>
          <w:sz w:val="24"/>
          <w:szCs w:val="24"/>
          <w:lang w:eastAsia="pl-PL"/>
        </w:rPr>
        <w:br/>
        <w:t xml:space="preserve">tak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IV.3) Negocjacje z ogłoszeniem, dialog konkurencyjny, partnerstwo innowacyjne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IV.3.1) Informacje na temat negocjacji z ogłoszeniem</w:t>
      </w:r>
      <w:r w:rsidRPr="004C1855">
        <w:rPr>
          <w:rFonts w:ascii="Times New Roman" w:eastAsia="Times New Roman" w:hAnsi="Times New Roman" w:cs="Times New Roman"/>
          <w:sz w:val="24"/>
          <w:szCs w:val="24"/>
          <w:lang w:eastAsia="pl-PL"/>
        </w:rPr>
        <w:br/>
        <w:t xml:space="preserve">Minimalne wymagania, które muszą spełniać wszystkie oferty: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4C1855">
        <w:rPr>
          <w:rFonts w:ascii="Times New Roman" w:eastAsia="Times New Roman" w:hAnsi="Times New Roman" w:cs="Times New Roman"/>
          <w:sz w:val="24"/>
          <w:szCs w:val="24"/>
          <w:lang w:eastAsia="pl-PL"/>
        </w:rPr>
        <w:lastRenderedPageBreak/>
        <w:t xml:space="preserve">bez przeprowadzenia negocjacji nie </w:t>
      </w:r>
      <w:r w:rsidRPr="004C1855">
        <w:rPr>
          <w:rFonts w:ascii="Times New Roman" w:eastAsia="Times New Roman" w:hAnsi="Times New Roman" w:cs="Times New Roman"/>
          <w:sz w:val="24"/>
          <w:szCs w:val="24"/>
          <w:lang w:eastAsia="pl-PL"/>
        </w:rPr>
        <w:br/>
        <w:t xml:space="preserve">Przewidziany jest podział negocjacji na etapy w celu ograniczenia liczby ofert: nie </w:t>
      </w:r>
      <w:r w:rsidRPr="004C1855">
        <w:rPr>
          <w:rFonts w:ascii="Times New Roman" w:eastAsia="Times New Roman" w:hAnsi="Times New Roman" w:cs="Times New Roman"/>
          <w:sz w:val="24"/>
          <w:szCs w:val="24"/>
          <w:lang w:eastAsia="pl-PL"/>
        </w:rPr>
        <w:br/>
        <w:t xml:space="preserve">Należy podać informacje na temat etapów negocjacji (w tym liczbę etapów):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IV.3.2) Informacje na temat dialogu konkurencyjnego</w:t>
      </w:r>
      <w:r w:rsidRPr="004C185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Wstępny harmonogram postępowania: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Podział dialogu na etapy w celu ograniczenia liczby rozwiązań: nie </w:t>
      </w:r>
      <w:r w:rsidRPr="004C1855">
        <w:rPr>
          <w:rFonts w:ascii="Times New Roman" w:eastAsia="Times New Roman" w:hAnsi="Times New Roman" w:cs="Times New Roman"/>
          <w:sz w:val="24"/>
          <w:szCs w:val="24"/>
          <w:lang w:eastAsia="pl-PL"/>
        </w:rPr>
        <w:br/>
        <w:t xml:space="preserve">Należy podać informacje na temat etapów dialogu: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IV.3.3) Informacje na temat partnerstwa innowacyjnego</w:t>
      </w:r>
      <w:r w:rsidRPr="004C185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Informacje dodatkowe: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IV.4) Licytacja elektroniczna </w:t>
      </w:r>
      <w:r w:rsidRPr="004C1855">
        <w:rPr>
          <w:rFonts w:ascii="Times New Roman" w:eastAsia="Times New Roman" w:hAnsi="Times New Roman" w:cs="Times New Roman"/>
          <w:sz w:val="24"/>
          <w:szCs w:val="24"/>
          <w:lang w:eastAsia="pl-PL"/>
        </w:rPr>
        <w:br/>
        <w:t xml:space="preserve">Adres strony internetowej, na której będzie prowadzona licytacja elektroniczna: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Informacje o liczbie etapów licytacji elektronicznej i czasie ich trwania: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etap nr</w:t>
            </w: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czas trwania etapu</w:t>
            </w:r>
          </w:p>
        </w:tc>
      </w:tr>
      <w:tr w:rsidR="004C1855" w:rsidRPr="004C1855" w:rsidTr="004C1855">
        <w:trPr>
          <w:tblCellSpacing w:w="15" w:type="dxa"/>
        </w:trPr>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p>
        </w:tc>
        <w:tc>
          <w:tcPr>
            <w:tcW w:w="0" w:type="auto"/>
            <w:vAlign w:val="center"/>
            <w:hideMark/>
          </w:tcPr>
          <w:p w:rsidR="004C1855" w:rsidRPr="004C1855" w:rsidRDefault="004C1855" w:rsidP="004C1855">
            <w:pPr>
              <w:ind w:left="0" w:right="0"/>
              <w:jc w:val="left"/>
              <w:rPr>
                <w:rFonts w:ascii="Times New Roman" w:eastAsia="Times New Roman" w:hAnsi="Times New Roman" w:cs="Times New Roman"/>
                <w:sz w:val="24"/>
                <w:szCs w:val="24"/>
                <w:lang w:eastAsia="pl-PL"/>
              </w:rPr>
            </w:pPr>
          </w:p>
        </w:tc>
      </w:tr>
    </w:tbl>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Termin otwarcia licytacji elektronicznej: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t xml:space="preserve">Termin i warunki zamknięcia licytacji elektronicznej: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Wymagania dotyczące zabezpieczenia należytego wykonania umowy: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sz w:val="24"/>
          <w:szCs w:val="24"/>
          <w:lang w:eastAsia="pl-PL"/>
        </w:rPr>
        <w:br/>
        <w:t xml:space="preserve">Informacje dodatkowe: </w:t>
      </w:r>
    </w:p>
    <w:p w:rsidR="004C1855" w:rsidRPr="004C1855" w:rsidRDefault="004C1855" w:rsidP="004C1855">
      <w:pPr>
        <w:ind w:left="0" w:right="0"/>
        <w:jc w:val="left"/>
        <w:rPr>
          <w:rFonts w:ascii="Times New Roman" w:eastAsia="Times New Roman" w:hAnsi="Times New Roman" w:cs="Times New Roman"/>
          <w:sz w:val="24"/>
          <w:szCs w:val="24"/>
          <w:lang w:eastAsia="pl-PL"/>
        </w:rPr>
      </w:pPr>
      <w:r w:rsidRPr="004C1855">
        <w:rPr>
          <w:rFonts w:ascii="Times New Roman" w:eastAsia="Times New Roman" w:hAnsi="Times New Roman" w:cs="Times New Roman"/>
          <w:b/>
          <w:bCs/>
          <w:sz w:val="24"/>
          <w:szCs w:val="24"/>
          <w:lang w:eastAsia="pl-PL"/>
        </w:rPr>
        <w:t>IV.5) ZMIANA UMOWY</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1855">
        <w:rPr>
          <w:rFonts w:ascii="Times New Roman" w:eastAsia="Times New Roman" w:hAnsi="Times New Roman" w:cs="Times New Roman"/>
          <w:sz w:val="24"/>
          <w:szCs w:val="24"/>
          <w:lang w:eastAsia="pl-PL"/>
        </w:rPr>
        <w:t xml:space="preserve"> tak </w:t>
      </w:r>
      <w:r w:rsidRPr="004C1855">
        <w:rPr>
          <w:rFonts w:ascii="Times New Roman" w:eastAsia="Times New Roman" w:hAnsi="Times New Roman" w:cs="Times New Roman"/>
          <w:sz w:val="24"/>
          <w:szCs w:val="24"/>
          <w:lang w:eastAsia="pl-PL"/>
        </w:rPr>
        <w:br/>
        <w:t xml:space="preserve">Należy wskazać zakres, charakter zmian oraz warunki wprowadzenia zmian: </w:t>
      </w:r>
      <w:r w:rsidRPr="004C1855">
        <w:rPr>
          <w:rFonts w:ascii="Times New Roman" w:eastAsia="Times New Roman" w:hAnsi="Times New Roman" w:cs="Times New Roman"/>
          <w:sz w:val="24"/>
          <w:szCs w:val="24"/>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2.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IV.6) INFORMACJE ADMINISTRACYJNE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IV.6.1) Sposób udostępniania informacji o charakterze poufnym </w:t>
      </w:r>
      <w:r w:rsidRPr="004C1855">
        <w:rPr>
          <w:rFonts w:ascii="Times New Roman" w:eastAsia="Times New Roman" w:hAnsi="Times New Roman" w:cs="Times New Roman"/>
          <w:i/>
          <w:iCs/>
          <w:sz w:val="24"/>
          <w:szCs w:val="24"/>
          <w:lang w:eastAsia="pl-PL"/>
        </w:rPr>
        <w:t xml:space="preserve">(jeżeli dotyczy):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Środki służące ochronie informacji o charakterze poufnym</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1855">
        <w:rPr>
          <w:rFonts w:ascii="Times New Roman" w:eastAsia="Times New Roman" w:hAnsi="Times New Roman" w:cs="Times New Roman"/>
          <w:sz w:val="24"/>
          <w:szCs w:val="24"/>
          <w:lang w:eastAsia="pl-PL"/>
        </w:rPr>
        <w:br/>
        <w:t xml:space="preserve">Data: 05/10/2016, godzina: 10:00, </w:t>
      </w:r>
      <w:r w:rsidRPr="004C185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1855">
        <w:rPr>
          <w:rFonts w:ascii="Times New Roman" w:eastAsia="Times New Roman" w:hAnsi="Times New Roman" w:cs="Times New Roman"/>
          <w:sz w:val="24"/>
          <w:szCs w:val="24"/>
          <w:lang w:eastAsia="pl-PL"/>
        </w:rPr>
        <w:br/>
        <w:t xml:space="preserve">nie </w:t>
      </w:r>
      <w:r w:rsidRPr="004C1855">
        <w:rPr>
          <w:rFonts w:ascii="Times New Roman" w:eastAsia="Times New Roman" w:hAnsi="Times New Roman" w:cs="Times New Roman"/>
          <w:sz w:val="24"/>
          <w:szCs w:val="24"/>
          <w:lang w:eastAsia="pl-PL"/>
        </w:rPr>
        <w:br/>
        <w:t xml:space="preserve">Wskazać powody: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1855">
        <w:rPr>
          <w:rFonts w:ascii="Times New Roman" w:eastAsia="Times New Roman" w:hAnsi="Times New Roman" w:cs="Times New Roman"/>
          <w:sz w:val="24"/>
          <w:szCs w:val="24"/>
          <w:lang w:eastAsia="pl-PL"/>
        </w:rPr>
        <w:br/>
        <w:t>&gt; Język polski</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 xml:space="preserve">IV.6.3) Termin związania ofertą: </w:t>
      </w:r>
      <w:r w:rsidRPr="004C1855">
        <w:rPr>
          <w:rFonts w:ascii="Times New Roman" w:eastAsia="Times New Roman" w:hAnsi="Times New Roman" w:cs="Times New Roman"/>
          <w:sz w:val="24"/>
          <w:szCs w:val="24"/>
          <w:lang w:eastAsia="pl-PL"/>
        </w:rPr>
        <w:t xml:space="preserve">okres w dniach: 30 (od ostatecznego terminu składania ofert)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1855">
        <w:rPr>
          <w:rFonts w:ascii="Times New Roman" w:eastAsia="Times New Roman" w:hAnsi="Times New Roman" w:cs="Times New Roman"/>
          <w:sz w:val="24"/>
          <w:szCs w:val="24"/>
          <w:lang w:eastAsia="pl-PL"/>
        </w:rPr>
        <w:t xml:space="preserve"> 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1855">
        <w:rPr>
          <w:rFonts w:ascii="Times New Roman" w:eastAsia="Times New Roman" w:hAnsi="Times New Roman" w:cs="Times New Roman"/>
          <w:sz w:val="24"/>
          <w:szCs w:val="24"/>
          <w:lang w:eastAsia="pl-PL"/>
        </w:rPr>
        <w:t xml:space="preserve"> nie </w:t>
      </w:r>
      <w:r w:rsidRPr="004C1855">
        <w:rPr>
          <w:rFonts w:ascii="Times New Roman" w:eastAsia="Times New Roman" w:hAnsi="Times New Roman" w:cs="Times New Roman"/>
          <w:sz w:val="24"/>
          <w:szCs w:val="24"/>
          <w:lang w:eastAsia="pl-PL"/>
        </w:rPr>
        <w:br/>
      </w:r>
      <w:r w:rsidRPr="004C1855">
        <w:rPr>
          <w:rFonts w:ascii="Times New Roman" w:eastAsia="Times New Roman" w:hAnsi="Times New Roman" w:cs="Times New Roman"/>
          <w:b/>
          <w:bCs/>
          <w:sz w:val="24"/>
          <w:szCs w:val="24"/>
          <w:lang w:eastAsia="pl-PL"/>
        </w:rPr>
        <w:t>IV.6.6) Informacje dodatkowe:</w:t>
      </w:r>
    </w:p>
    <w:p w:rsidR="007525A8" w:rsidRPr="007525A8" w:rsidRDefault="007525A8" w:rsidP="007525A8">
      <w:pPr>
        <w:ind w:left="0"/>
        <w:jc w:val="both"/>
        <w:rPr>
          <w:rFonts w:ascii="Times New Roman" w:hAnsi="Times New Roman" w:cs="Times New Roman"/>
          <w:sz w:val="24"/>
          <w:szCs w:val="24"/>
        </w:rPr>
      </w:pPr>
      <w:r w:rsidRPr="007525A8">
        <w:rPr>
          <w:rFonts w:ascii="Times New Roman" w:hAnsi="Times New Roman" w:cs="Times New Roman"/>
          <w:sz w:val="24"/>
          <w:szCs w:val="24"/>
        </w:rPr>
        <w:t>Olecko, dnia 19.09.2016r.</w:t>
      </w:r>
    </w:p>
    <w:sectPr w:rsidR="007525A8" w:rsidRPr="007525A8" w:rsidSect="0097368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10" w:rsidRDefault="003D7C10" w:rsidP="007525A8">
      <w:r>
        <w:separator/>
      </w:r>
    </w:p>
  </w:endnote>
  <w:endnote w:type="continuationSeparator" w:id="0">
    <w:p w:rsidR="003D7C10" w:rsidRDefault="003D7C10" w:rsidP="00752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0001"/>
      <w:docPartObj>
        <w:docPartGallery w:val="Page Numbers (Bottom of Page)"/>
        <w:docPartUnique/>
      </w:docPartObj>
    </w:sdtPr>
    <w:sdtContent>
      <w:p w:rsidR="007525A8" w:rsidRDefault="007525A8">
        <w:pPr>
          <w:pStyle w:val="Stopka"/>
        </w:pPr>
        <w:fldSimple w:instr=" PAGE   \* MERGEFORMAT ">
          <w:r>
            <w:rPr>
              <w:noProof/>
            </w:rPr>
            <w:t>1</w:t>
          </w:r>
        </w:fldSimple>
      </w:p>
    </w:sdtContent>
  </w:sdt>
  <w:p w:rsidR="007525A8" w:rsidRDefault="007525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10" w:rsidRDefault="003D7C10" w:rsidP="007525A8">
      <w:r>
        <w:separator/>
      </w:r>
    </w:p>
  </w:footnote>
  <w:footnote w:type="continuationSeparator" w:id="0">
    <w:p w:rsidR="003D7C10" w:rsidRDefault="003D7C10" w:rsidP="00752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C1855"/>
    <w:rsid w:val="001564C1"/>
    <w:rsid w:val="0024023E"/>
    <w:rsid w:val="003D7C10"/>
    <w:rsid w:val="004C1855"/>
    <w:rsid w:val="007525A8"/>
    <w:rsid w:val="009736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525A8"/>
    <w:pPr>
      <w:tabs>
        <w:tab w:val="center" w:pos="4536"/>
        <w:tab w:val="right" w:pos="9072"/>
      </w:tabs>
    </w:pPr>
  </w:style>
  <w:style w:type="character" w:customStyle="1" w:styleId="NagwekZnak">
    <w:name w:val="Nagłówek Znak"/>
    <w:basedOn w:val="Domylnaczcionkaakapitu"/>
    <w:link w:val="Nagwek"/>
    <w:uiPriority w:val="99"/>
    <w:semiHidden/>
    <w:rsid w:val="007525A8"/>
  </w:style>
  <w:style w:type="paragraph" w:styleId="Stopka">
    <w:name w:val="footer"/>
    <w:basedOn w:val="Normalny"/>
    <w:link w:val="StopkaZnak"/>
    <w:uiPriority w:val="99"/>
    <w:unhideWhenUsed/>
    <w:rsid w:val="007525A8"/>
    <w:pPr>
      <w:tabs>
        <w:tab w:val="center" w:pos="4536"/>
        <w:tab w:val="right" w:pos="9072"/>
      </w:tabs>
    </w:pPr>
  </w:style>
  <w:style w:type="character" w:customStyle="1" w:styleId="StopkaZnak">
    <w:name w:val="Stopka Znak"/>
    <w:basedOn w:val="Domylnaczcionkaakapitu"/>
    <w:link w:val="Stopka"/>
    <w:uiPriority w:val="99"/>
    <w:rsid w:val="007525A8"/>
  </w:style>
</w:styles>
</file>

<file path=word/webSettings.xml><?xml version="1.0" encoding="utf-8"?>
<w:webSettings xmlns:r="http://schemas.openxmlformats.org/officeDocument/2006/relationships" xmlns:w="http://schemas.openxmlformats.org/wordprocessingml/2006/main">
  <w:divs>
    <w:div w:id="421950766">
      <w:bodyDiv w:val="1"/>
      <w:marLeft w:val="0"/>
      <w:marRight w:val="0"/>
      <w:marTop w:val="0"/>
      <w:marBottom w:val="0"/>
      <w:divBdr>
        <w:top w:val="none" w:sz="0" w:space="0" w:color="auto"/>
        <w:left w:val="none" w:sz="0" w:space="0" w:color="auto"/>
        <w:bottom w:val="none" w:sz="0" w:space="0" w:color="auto"/>
        <w:right w:val="none" w:sz="0" w:space="0" w:color="auto"/>
      </w:divBdr>
      <w:divsChild>
        <w:div w:id="483738846">
          <w:marLeft w:val="0"/>
          <w:marRight w:val="0"/>
          <w:marTop w:val="0"/>
          <w:marBottom w:val="0"/>
          <w:divBdr>
            <w:top w:val="none" w:sz="0" w:space="0" w:color="auto"/>
            <w:left w:val="none" w:sz="0" w:space="0" w:color="auto"/>
            <w:bottom w:val="none" w:sz="0" w:space="0" w:color="auto"/>
            <w:right w:val="none" w:sz="0" w:space="0" w:color="auto"/>
          </w:divBdr>
        </w:div>
        <w:div w:id="433551121">
          <w:marLeft w:val="0"/>
          <w:marRight w:val="0"/>
          <w:marTop w:val="0"/>
          <w:marBottom w:val="0"/>
          <w:divBdr>
            <w:top w:val="none" w:sz="0" w:space="0" w:color="auto"/>
            <w:left w:val="none" w:sz="0" w:space="0" w:color="auto"/>
            <w:bottom w:val="none" w:sz="0" w:space="0" w:color="auto"/>
            <w:right w:val="none" w:sz="0" w:space="0" w:color="auto"/>
          </w:divBdr>
        </w:div>
        <w:div w:id="1681657679">
          <w:marLeft w:val="0"/>
          <w:marRight w:val="0"/>
          <w:marTop w:val="0"/>
          <w:marBottom w:val="0"/>
          <w:divBdr>
            <w:top w:val="none" w:sz="0" w:space="0" w:color="auto"/>
            <w:left w:val="none" w:sz="0" w:space="0" w:color="auto"/>
            <w:bottom w:val="none" w:sz="0" w:space="0" w:color="auto"/>
            <w:right w:val="none" w:sz="0" w:space="0" w:color="auto"/>
          </w:divBdr>
        </w:div>
        <w:div w:id="1768884389">
          <w:marLeft w:val="0"/>
          <w:marRight w:val="0"/>
          <w:marTop w:val="0"/>
          <w:marBottom w:val="0"/>
          <w:divBdr>
            <w:top w:val="none" w:sz="0" w:space="0" w:color="auto"/>
            <w:left w:val="none" w:sz="0" w:space="0" w:color="auto"/>
            <w:bottom w:val="none" w:sz="0" w:space="0" w:color="auto"/>
            <w:right w:val="none" w:sz="0" w:space="0" w:color="auto"/>
          </w:divBdr>
          <w:divsChild>
            <w:div w:id="1707287804">
              <w:marLeft w:val="0"/>
              <w:marRight w:val="0"/>
              <w:marTop w:val="0"/>
              <w:marBottom w:val="0"/>
              <w:divBdr>
                <w:top w:val="none" w:sz="0" w:space="0" w:color="auto"/>
                <w:left w:val="none" w:sz="0" w:space="0" w:color="auto"/>
                <w:bottom w:val="none" w:sz="0" w:space="0" w:color="auto"/>
                <w:right w:val="none" w:sz="0" w:space="0" w:color="auto"/>
              </w:divBdr>
            </w:div>
          </w:divsChild>
        </w:div>
        <w:div w:id="764156947">
          <w:marLeft w:val="0"/>
          <w:marRight w:val="0"/>
          <w:marTop w:val="0"/>
          <w:marBottom w:val="0"/>
          <w:divBdr>
            <w:top w:val="none" w:sz="0" w:space="0" w:color="auto"/>
            <w:left w:val="none" w:sz="0" w:space="0" w:color="auto"/>
            <w:bottom w:val="none" w:sz="0" w:space="0" w:color="auto"/>
            <w:right w:val="none" w:sz="0" w:space="0" w:color="auto"/>
          </w:divBdr>
          <w:divsChild>
            <w:div w:id="670060494">
              <w:marLeft w:val="0"/>
              <w:marRight w:val="0"/>
              <w:marTop w:val="0"/>
              <w:marBottom w:val="0"/>
              <w:divBdr>
                <w:top w:val="none" w:sz="0" w:space="0" w:color="auto"/>
                <w:left w:val="none" w:sz="0" w:space="0" w:color="auto"/>
                <w:bottom w:val="none" w:sz="0" w:space="0" w:color="auto"/>
                <w:right w:val="none" w:sz="0" w:space="0" w:color="auto"/>
              </w:divBdr>
            </w:div>
          </w:divsChild>
        </w:div>
        <w:div w:id="332807625">
          <w:marLeft w:val="0"/>
          <w:marRight w:val="0"/>
          <w:marTop w:val="0"/>
          <w:marBottom w:val="0"/>
          <w:divBdr>
            <w:top w:val="none" w:sz="0" w:space="0" w:color="auto"/>
            <w:left w:val="none" w:sz="0" w:space="0" w:color="auto"/>
            <w:bottom w:val="none" w:sz="0" w:space="0" w:color="auto"/>
            <w:right w:val="none" w:sz="0" w:space="0" w:color="auto"/>
          </w:divBdr>
          <w:divsChild>
            <w:div w:id="383338169">
              <w:marLeft w:val="0"/>
              <w:marRight w:val="0"/>
              <w:marTop w:val="0"/>
              <w:marBottom w:val="0"/>
              <w:divBdr>
                <w:top w:val="none" w:sz="0" w:space="0" w:color="auto"/>
                <w:left w:val="none" w:sz="0" w:space="0" w:color="auto"/>
                <w:bottom w:val="none" w:sz="0" w:space="0" w:color="auto"/>
                <w:right w:val="none" w:sz="0" w:space="0" w:color="auto"/>
              </w:divBdr>
            </w:div>
            <w:div w:id="915701276">
              <w:marLeft w:val="0"/>
              <w:marRight w:val="0"/>
              <w:marTop w:val="0"/>
              <w:marBottom w:val="0"/>
              <w:divBdr>
                <w:top w:val="none" w:sz="0" w:space="0" w:color="auto"/>
                <w:left w:val="none" w:sz="0" w:space="0" w:color="auto"/>
                <w:bottom w:val="none" w:sz="0" w:space="0" w:color="auto"/>
                <w:right w:val="none" w:sz="0" w:space="0" w:color="auto"/>
              </w:divBdr>
            </w:div>
            <w:div w:id="751005859">
              <w:marLeft w:val="0"/>
              <w:marRight w:val="0"/>
              <w:marTop w:val="0"/>
              <w:marBottom w:val="0"/>
              <w:divBdr>
                <w:top w:val="none" w:sz="0" w:space="0" w:color="auto"/>
                <w:left w:val="none" w:sz="0" w:space="0" w:color="auto"/>
                <w:bottom w:val="none" w:sz="0" w:space="0" w:color="auto"/>
                <w:right w:val="none" w:sz="0" w:space="0" w:color="auto"/>
              </w:divBdr>
            </w:div>
            <w:div w:id="1399403227">
              <w:marLeft w:val="0"/>
              <w:marRight w:val="0"/>
              <w:marTop w:val="0"/>
              <w:marBottom w:val="0"/>
              <w:divBdr>
                <w:top w:val="none" w:sz="0" w:space="0" w:color="auto"/>
                <w:left w:val="none" w:sz="0" w:space="0" w:color="auto"/>
                <w:bottom w:val="none" w:sz="0" w:space="0" w:color="auto"/>
                <w:right w:val="none" w:sz="0" w:space="0" w:color="auto"/>
              </w:divBdr>
            </w:div>
          </w:divsChild>
        </w:div>
        <w:div w:id="1665861967">
          <w:marLeft w:val="0"/>
          <w:marRight w:val="0"/>
          <w:marTop w:val="0"/>
          <w:marBottom w:val="0"/>
          <w:divBdr>
            <w:top w:val="none" w:sz="0" w:space="0" w:color="auto"/>
            <w:left w:val="none" w:sz="0" w:space="0" w:color="auto"/>
            <w:bottom w:val="none" w:sz="0" w:space="0" w:color="auto"/>
            <w:right w:val="none" w:sz="0" w:space="0" w:color="auto"/>
          </w:divBdr>
          <w:divsChild>
            <w:div w:id="1858536794">
              <w:marLeft w:val="0"/>
              <w:marRight w:val="0"/>
              <w:marTop w:val="0"/>
              <w:marBottom w:val="0"/>
              <w:divBdr>
                <w:top w:val="none" w:sz="0" w:space="0" w:color="auto"/>
                <w:left w:val="none" w:sz="0" w:space="0" w:color="auto"/>
                <w:bottom w:val="none" w:sz="0" w:space="0" w:color="auto"/>
                <w:right w:val="none" w:sz="0" w:space="0" w:color="auto"/>
              </w:divBdr>
            </w:div>
            <w:div w:id="1210259313">
              <w:marLeft w:val="0"/>
              <w:marRight w:val="0"/>
              <w:marTop w:val="0"/>
              <w:marBottom w:val="0"/>
              <w:divBdr>
                <w:top w:val="none" w:sz="0" w:space="0" w:color="auto"/>
                <w:left w:val="none" w:sz="0" w:space="0" w:color="auto"/>
                <w:bottom w:val="none" w:sz="0" w:space="0" w:color="auto"/>
                <w:right w:val="none" w:sz="0" w:space="0" w:color="auto"/>
              </w:divBdr>
            </w:div>
            <w:div w:id="1533037402">
              <w:marLeft w:val="0"/>
              <w:marRight w:val="0"/>
              <w:marTop w:val="0"/>
              <w:marBottom w:val="0"/>
              <w:divBdr>
                <w:top w:val="none" w:sz="0" w:space="0" w:color="auto"/>
                <w:left w:val="none" w:sz="0" w:space="0" w:color="auto"/>
                <w:bottom w:val="none" w:sz="0" w:space="0" w:color="auto"/>
                <w:right w:val="none" w:sz="0" w:space="0" w:color="auto"/>
              </w:divBdr>
            </w:div>
            <w:div w:id="1315447529">
              <w:marLeft w:val="0"/>
              <w:marRight w:val="0"/>
              <w:marTop w:val="0"/>
              <w:marBottom w:val="0"/>
              <w:divBdr>
                <w:top w:val="none" w:sz="0" w:space="0" w:color="auto"/>
                <w:left w:val="none" w:sz="0" w:space="0" w:color="auto"/>
                <w:bottom w:val="none" w:sz="0" w:space="0" w:color="auto"/>
                <w:right w:val="none" w:sz="0" w:space="0" w:color="auto"/>
              </w:divBdr>
            </w:div>
            <w:div w:id="1186941745">
              <w:marLeft w:val="0"/>
              <w:marRight w:val="0"/>
              <w:marTop w:val="0"/>
              <w:marBottom w:val="0"/>
              <w:divBdr>
                <w:top w:val="none" w:sz="0" w:space="0" w:color="auto"/>
                <w:left w:val="none" w:sz="0" w:space="0" w:color="auto"/>
                <w:bottom w:val="none" w:sz="0" w:space="0" w:color="auto"/>
                <w:right w:val="none" w:sz="0" w:space="0" w:color="auto"/>
              </w:divBdr>
            </w:div>
            <w:div w:id="663440208">
              <w:marLeft w:val="0"/>
              <w:marRight w:val="0"/>
              <w:marTop w:val="0"/>
              <w:marBottom w:val="0"/>
              <w:divBdr>
                <w:top w:val="none" w:sz="0" w:space="0" w:color="auto"/>
                <w:left w:val="none" w:sz="0" w:space="0" w:color="auto"/>
                <w:bottom w:val="none" w:sz="0" w:space="0" w:color="auto"/>
                <w:right w:val="none" w:sz="0" w:space="0" w:color="auto"/>
              </w:divBdr>
            </w:div>
            <w:div w:id="1346009042">
              <w:marLeft w:val="0"/>
              <w:marRight w:val="0"/>
              <w:marTop w:val="0"/>
              <w:marBottom w:val="0"/>
              <w:divBdr>
                <w:top w:val="none" w:sz="0" w:space="0" w:color="auto"/>
                <w:left w:val="none" w:sz="0" w:space="0" w:color="auto"/>
                <w:bottom w:val="none" w:sz="0" w:space="0" w:color="auto"/>
                <w:right w:val="none" w:sz="0" w:space="0" w:color="auto"/>
              </w:divBdr>
            </w:div>
          </w:divsChild>
        </w:div>
        <w:div w:id="887302476">
          <w:marLeft w:val="0"/>
          <w:marRight w:val="0"/>
          <w:marTop w:val="0"/>
          <w:marBottom w:val="0"/>
          <w:divBdr>
            <w:top w:val="none" w:sz="0" w:space="0" w:color="auto"/>
            <w:left w:val="none" w:sz="0" w:space="0" w:color="auto"/>
            <w:bottom w:val="none" w:sz="0" w:space="0" w:color="auto"/>
            <w:right w:val="none" w:sz="0" w:space="0" w:color="auto"/>
          </w:divBdr>
          <w:divsChild>
            <w:div w:id="766849301">
              <w:marLeft w:val="0"/>
              <w:marRight w:val="0"/>
              <w:marTop w:val="0"/>
              <w:marBottom w:val="0"/>
              <w:divBdr>
                <w:top w:val="none" w:sz="0" w:space="0" w:color="auto"/>
                <w:left w:val="none" w:sz="0" w:space="0" w:color="auto"/>
                <w:bottom w:val="none" w:sz="0" w:space="0" w:color="auto"/>
                <w:right w:val="none" w:sz="0" w:space="0" w:color="auto"/>
              </w:divBdr>
            </w:div>
            <w:div w:id="293753068">
              <w:marLeft w:val="0"/>
              <w:marRight w:val="0"/>
              <w:marTop w:val="0"/>
              <w:marBottom w:val="0"/>
              <w:divBdr>
                <w:top w:val="none" w:sz="0" w:space="0" w:color="auto"/>
                <w:left w:val="none" w:sz="0" w:space="0" w:color="auto"/>
                <w:bottom w:val="none" w:sz="0" w:space="0" w:color="auto"/>
                <w:right w:val="none" w:sz="0" w:space="0" w:color="auto"/>
              </w:divBdr>
            </w:div>
            <w:div w:id="403844314">
              <w:marLeft w:val="0"/>
              <w:marRight w:val="0"/>
              <w:marTop w:val="0"/>
              <w:marBottom w:val="0"/>
              <w:divBdr>
                <w:top w:val="none" w:sz="0" w:space="0" w:color="auto"/>
                <w:left w:val="none" w:sz="0" w:space="0" w:color="auto"/>
                <w:bottom w:val="none" w:sz="0" w:space="0" w:color="auto"/>
                <w:right w:val="none" w:sz="0" w:space="0" w:color="auto"/>
              </w:divBdr>
            </w:div>
          </w:divsChild>
        </w:div>
        <w:div w:id="131026646">
          <w:marLeft w:val="0"/>
          <w:marRight w:val="0"/>
          <w:marTop w:val="0"/>
          <w:marBottom w:val="0"/>
          <w:divBdr>
            <w:top w:val="none" w:sz="0" w:space="0" w:color="auto"/>
            <w:left w:val="none" w:sz="0" w:space="0" w:color="auto"/>
            <w:bottom w:val="none" w:sz="0" w:space="0" w:color="auto"/>
            <w:right w:val="none" w:sz="0" w:space="0" w:color="auto"/>
          </w:divBdr>
          <w:divsChild>
            <w:div w:id="1795556572">
              <w:marLeft w:val="0"/>
              <w:marRight w:val="0"/>
              <w:marTop w:val="0"/>
              <w:marBottom w:val="0"/>
              <w:divBdr>
                <w:top w:val="none" w:sz="0" w:space="0" w:color="auto"/>
                <w:left w:val="none" w:sz="0" w:space="0" w:color="auto"/>
                <w:bottom w:val="none" w:sz="0" w:space="0" w:color="auto"/>
                <w:right w:val="none" w:sz="0" w:space="0" w:color="auto"/>
              </w:divBdr>
            </w:div>
            <w:div w:id="1999730511">
              <w:marLeft w:val="0"/>
              <w:marRight w:val="0"/>
              <w:marTop w:val="0"/>
              <w:marBottom w:val="0"/>
              <w:divBdr>
                <w:top w:val="none" w:sz="0" w:space="0" w:color="auto"/>
                <w:left w:val="none" w:sz="0" w:space="0" w:color="auto"/>
                <w:bottom w:val="none" w:sz="0" w:space="0" w:color="auto"/>
                <w:right w:val="none" w:sz="0" w:space="0" w:color="auto"/>
              </w:divBdr>
            </w:div>
            <w:div w:id="801651265">
              <w:marLeft w:val="0"/>
              <w:marRight w:val="0"/>
              <w:marTop w:val="0"/>
              <w:marBottom w:val="0"/>
              <w:divBdr>
                <w:top w:val="none" w:sz="0" w:space="0" w:color="auto"/>
                <w:left w:val="none" w:sz="0" w:space="0" w:color="auto"/>
                <w:bottom w:val="none" w:sz="0" w:space="0" w:color="auto"/>
                <w:right w:val="none" w:sz="0" w:space="0" w:color="auto"/>
              </w:divBdr>
            </w:div>
            <w:div w:id="1700274507">
              <w:marLeft w:val="0"/>
              <w:marRight w:val="0"/>
              <w:marTop w:val="0"/>
              <w:marBottom w:val="0"/>
              <w:divBdr>
                <w:top w:val="none" w:sz="0" w:space="0" w:color="auto"/>
                <w:left w:val="none" w:sz="0" w:space="0" w:color="auto"/>
                <w:bottom w:val="none" w:sz="0" w:space="0" w:color="auto"/>
                <w:right w:val="none" w:sz="0" w:space="0" w:color="auto"/>
              </w:divBdr>
            </w:div>
            <w:div w:id="1023362147">
              <w:marLeft w:val="0"/>
              <w:marRight w:val="0"/>
              <w:marTop w:val="0"/>
              <w:marBottom w:val="0"/>
              <w:divBdr>
                <w:top w:val="none" w:sz="0" w:space="0" w:color="auto"/>
                <w:left w:val="none" w:sz="0" w:space="0" w:color="auto"/>
                <w:bottom w:val="none" w:sz="0" w:space="0" w:color="auto"/>
                <w:right w:val="none" w:sz="0" w:space="0" w:color="auto"/>
              </w:divBdr>
            </w:div>
            <w:div w:id="404567417">
              <w:marLeft w:val="0"/>
              <w:marRight w:val="0"/>
              <w:marTop w:val="0"/>
              <w:marBottom w:val="0"/>
              <w:divBdr>
                <w:top w:val="none" w:sz="0" w:space="0" w:color="auto"/>
                <w:left w:val="none" w:sz="0" w:space="0" w:color="auto"/>
                <w:bottom w:val="none" w:sz="0" w:space="0" w:color="auto"/>
                <w:right w:val="none" w:sz="0" w:space="0" w:color="auto"/>
              </w:divBdr>
            </w:div>
          </w:divsChild>
        </w:div>
        <w:div w:id="367991096">
          <w:marLeft w:val="0"/>
          <w:marRight w:val="0"/>
          <w:marTop w:val="0"/>
          <w:marBottom w:val="0"/>
          <w:divBdr>
            <w:top w:val="none" w:sz="0" w:space="0" w:color="auto"/>
            <w:left w:val="none" w:sz="0" w:space="0" w:color="auto"/>
            <w:bottom w:val="none" w:sz="0" w:space="0" w:color="auto"/>
            <w:right w:val="none" w:sz="0" w:space="0" w:color="auto"/>
          </w:divBdr>
          <w:divsChild>
            <w:div w:id="281494458">
              <w:marLeft w:val="0"/>
              <w:marRight w:val="0"/>
              <w:marTop w:val="0"/>
              <w:marBottom w:val="0"/>
              <w:divBdr>
                <w:top w:val="none" w:sz="0" w:space="0" w:color="auto"/>
                <w:left w:val="none" w:sz="0" w:space="0" w:color="auto"/>
                <w:bottom w:val="none" w:sz="0" w:space="0" w:color="auto"/>
                <w:right w:val="none" w:sz="0" w:space="0" w:color="auto"/>
              </w:divBdr>
            </w:div>
            <w:div w:id="1296912168">
              <w:marLeft w:val="0"/>
              <w:marRight w:val="0"/>
              <w:marTop w:val="0"/>
              <w:marBottom w:val="0"/>
              <w:divBdr>
                <w:top w:val="none" w:sz="0" w:space="0" w:color="auto"/>
                <w:left w:val="none" w:sz="0" w:space="0" w:color="auto"/>
                <w:bottom w:val="none" w:sz="0" w:space="0" w:color="auto"/>
                <w:right w:val="none" w:sz="0" w:space="0" w:color="auto"/>
              </w:divBdr>
            </w:div>
            <w:div w:id="1109857300">
              <w:marLeft w:val="0"/>
              <w:marRight w:val="0"/>
              <w:marTop w:val="0"/>
              <w:marBottom w:val="0"/>
              <w:divBdr>
                <w:top w:val="none" w:sz="0" w:space="0" w:color="auto"/>
                <w:left w:val="none" w:sz="0" w:space="0" w:color="auto"/>
                <w:bottom w:val="none" w:sz="0" w:space="0" w:color="auto"/>
                <w:right w:val="none" w:sz="0" w:space="0" w:color="auto"/>
              </w:divBdr>
            </w:div>
            <w:div w:id="1194340971">
              <w:marLeft w:val="0"/>
              <w:marRight w:val="0"/>
              <w:marTop w:val="0"/>
              <w:marBottom w:val="0"/>
              <w:divBdr>
                <w:top w:val="none" w:sz="0" w:space="0" w:color="auto"/>
                <w:left w:val="none" w:sz="0" w:space="0" w:color="auto"/>
                <w:bottom w:val="none" w:sz="0" w:space="0" w:color="auto"/>
                <w:right w:val="none" w:sz="0" w:space="0" w:color="auto"/>
              </w:divBdr>
            </w:div>
            <w:div w:id="1239437176">
              <w:marLeft w:val="0"/>
              <w:marRight w:val="0"/>
              <w:marTop w:val="0"/>
              <w:marBottom w:val="0"/>
              <w:divBdr>
                <w:top w:val="none" w:sz="0" w:space="0" w:color="auto"/>
                <w:left w:val="none" w:sz="0" w:space="0" w:color="auto"/>
                <w:bottom w:val="none" w:sz="0" w:space="0" w:color="auto"/>
                <w:right w:val="none" w:sz="0" w:space="0" w:color="auto"/>
              </w:divBdr>
            </w:div>
            <w:div w:id="1246719671">
              <w:marLeft w:val="0"/>
              <w:marRight w:val="0"/>
              <w:marTop w:val="0"/>
              <w:marBottom w:val="0"/>
              <w:divBdr>
                <w:top w:val="none" w:sz="0" w:space="0" w:color="auto"/>
                <w:left w:val="none" w:sz="0" w:space="0" w:color="auto"/>
                <w:bottom w:val="none" w:sz="0" w:space="0" w:color="auto"/>
                <w:right w:val="none" w:sz="0" w:space="0" w:color="auto"/>
              </w:divBdr>
            </w:div>
            <w:div w:id="187304422">
              <w:marLeft w:val="0"/>
              <w:marRight w:val="0"/>
              <w:marTop w:val="0"/>
              <w:marBottom w:val="0"/>
              <w:divBdr>
                <w:top w:val="none" w:sz="0" w:space="0" w:color="auto"/>
                <w:left w:val="none" w:sz="0" w:space="0" w:color="auto"/>
                <w:bottom w:val="none" w:sz="0" w:space="0" w:color="auto"/>
                <w:right w:val="none" w:sz="0" w:space="0" w:color="auto"/>
              </w:divBdr>
            </w:div>
            <w:div w:id="1063411633">
              <w:marLeft w:val="0"/>
              <w:marRight w:val="0"/>
              <w:marTop w:val="0"/>
              <w:marBottom w:val="0"/>
              <w:divBdr>
                <w:top w:val="none" w:sz="0" w:space="0" w:color="auto"/>
                <w:left w:val="none" w:sz="0" w:space="0" w:color="auto"/>
                <w:bottom w:val="none" w:sz="0" w:space="0" w:color="auto"/>
                <w:right w:val="none" w:sz="0" w:space="0" w:color="auto"/>
              </w:divBdr>
            </w:div>
            <w:div w:id="534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3699</Words>
  <Characters>22199</Characters>
  <Application>Microsoft Office Word</Application>
  <DocSecurity>0</DocSecurity>
  <Lines>184</Lines>
  <Paragraphs>51</Paragraphs>
  <ScaleCrop>false</ScaleCrop>
  <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5</cp:revision>
  <dcterms:created xsi:type="dcterms:W3CDTF">2016-09-19T11:55:00Z</dcterms:created>
  <dcterms:modified xsi:type="dcterms:W3CDTF">2016-09-19T11:57:00Z</dcterms:modified>
</cp:coreProperties>
</file>