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1" w:rsidRDefault="00DD5B71" w:rsidP="00007727">
      <w:pPr>
        <w:jc w:val="right"/>
        <w:rPr>
          <w:b/>
          <w:bCs/>
          <w:sz w:val="24"/>
        </w:rPr>
      </w:pPr>
      <w:r w:rsidRPr="003E3DC8">
        <w:rPr>
          <w:sz w:val="24"/>
        </w:rPr>
        <w:t>Olecko</w:t>
      </w:r>
      <w:r>
        <w:rPr>
          <w:sz w:val="24"/>
        </w:rPr>
        <w:t xml:space="preserve"> dnia: </w:t>
      </w:r>
      <w:r w:rsidRPr="003E3DC8">
        <w:rPr>
          <w:sz w:val="24"/>
        </w:rPr>
        <w:t>2016-11-10</w:t>
      </w:r>
    </w:p>
    <w:p w:rsidR="00DD5B71" w:rsidRDefault="00DD5B71" w:rsidP="00A80738">
      <w:pPr>
        <w:rPr>
          <w:b/>
          <w:bCs/>
          <w:sz w:val="24"/>
        </w:rPr>
      </w:pPr>
      <w:r w:rsidRPr="003E3DC8">
        <w:rPr>
          <w:b/>
          <w:bCs/>
          <w:sz w:val="24"/>
        </w:rPr>
        <w:t>Powiatowy Zarząd Dróg w Olecku</w:t>
      </w:r>
    </w:p>
    <w:p w:rsidR="00DD5B71" w:rsidRDefault="00DD5B71" w:rsidP="00A80738">
      <w:pPr>
        <w:rPr>
          <w:b/>
          <w:bCs/>
          <w:sz w:val="24"/>
        </w:rPr>
      </w:pPr>
      <w:r w:rsidRPr="003E3DC8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3E3DC8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3E3DC8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3E3DC8">
        <w:rPr>
          <w:b/>
          <w:bCs/>
          <w:sz w:val="24"/>
        </w:rPr>
        <w:t>Olecko</w:t>
      </w:r>
    </w:p>
    <w:p w:rsidR="00DD5B71" w:rsidRDefault="00DD5B71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D5B71" w:rsidRDefault="00DD5B71" w:rsidP="00A80738">
      <w:pPr>
        <w:pStyle w:val="Header"/>
        <w:tabs>
          <w:tab w:val="clear" w:pos="4536"/>
        </w:tabs>
        <w:rPr>
          <w:sz w:val="24"/>
        </w:rPr>
      </w:pPr>
      <w:r w:rsidRPr="00007727">
        <w:rPr>
          <w:b/>
          <w:sz w:val="24"/>
          <w:szCs w:val="24"/>
        </w:rPr>
        <w:t xml:space="preserve">Znak sprawy: </w:t>
      </w:r>
      <w:r w:rsidRPr="003E3DC8">
        <w:rPr>
          <w:b/>
          <w:sz w:val="24"/>
          <w:szCs w:val="24"/>
        </w:rPr>
        <w:t>PZD.III.342/16/16</w:t>
      </w:r>
      <w:r>
        <w:rPr>
          <w:sz w:val="24"/>
        </w:rPr>
        <w:tab/>
        <w:t xml:space="preserve"> </w:t>
      </w:r>
    </w:p>
    <w:p w:rsidR="00DD5B71" w:rsidRDefault="00DD5B71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D5B71" w:rsidRPr="00F640C1" w:rsidRDefault="00DD5B71" w:rsidP="00F640C1">
      <w:pPr>
        <w:pStyle w:val="Header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DD5B71" w:rsidRDefault="00DD5B71" w:rsidP="00A80738">
      <w:pPr>
        <w:pStyle w:val="BodyTextIndent"/>
        <w:spacing w:before="120" w:after="120"/>
        <w:ind w:firstLine="540"/>
        <w:rPr>
          <w:i/>
        </w:rPr>
      </w:pPr>
      <w:r>
        <w:rPr>
          <w:i/>
        </w:rPr>
        <w:t>Szanowni Państwo</w:t>
      </w:r>
    </w:p>
    <w:p w:rsidR="00DD5B71" w:rsidRPr="004C7E9B" w:rsidRDefault="00DD5B71" w:rsidP="001D3124">
      <w:pPr>
        <w:spacing w:before="120" w:after="120"/>
        <w:ind w:firstLine="54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3E3DC8">
        <w:rPr>
          <w:sz w:val="24"/>
          <w:szCs w:val="24"/>
        </w:rPr>
        <w:t xml:space="preserve">(Dz. U. z 2015 r. poz. 2164 </w:t>
      </w:r>
      <w:r>
        <w:rPr>
          <w:sz w:val="24"/>
          <w:szCs w:val="24"/>
        </w:rPr>
        <w:t xml:space="preserve">            </w:t>
      </w:r>
      <w:r w:rsidRPr="003E3DC8">
        <w:rPr>
          <w:sz w:val="24"/>
          <w:szCs w:val="24"/>
        </w:rPr>
        <w:t>z późn. zm.)</w:t>
      </w:r>
      <w:r w:rsidRPr="004C7E9B">
        <w:rPr>
          <w:sz w:val="24"/>
          <w:szCs w:val="24"/>
        </w:rPr>
        <w:t xml:space="preserve"> przekazuje </w:t>
      </w:r>
      <w:r>
        <w:rPr>
          <w:sz w:val="24"/>
          <w:szCs w:val="24"/>
        </w:rPr>
        <w:t xml:space="preserve">poniżej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DD5B71" w:rsidRPr="00FF4AB1" w:rsidRDefault="00DD5B71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Otwarcie ofert </w:t>
      </w:r>
      <w:r>
        <w:rPr>
          <w:sz w:val="24"/>
          <w:szCs w:val="24"/>
        </w:rPr>
        <w:t xml:space="preserve">na: </w:t>
      </w:r>
      <w:r w:rsidRPr="003E3DC8">
        <w:rPr>
          <w:b/>
          <w:sz w:val="24"/>
          <w:szCs w:val="24"/>
        </w:rPr>
        <w:t>Przebudowa drogi powiatowej nr 1808N Sedranki - Łęgowo oraz odcinka drogi gminnej (dz. nr 44/1)</w:t>
      </w:r>
      <w:r>
        <w:rPr>
          <w:b/>
        </w:rPr>
        <w:t xml:space="preserve"> </w:t>
      </w:r>
      <w:r w:rsidRPr="00FF4AB1">
        <w:rPr>
          <w:sz w:val="24"/>
          <w:szCs w:val="24"/>
        </w:rPr>
        <w:t xml:space="preserve">odbyło się w dniu </w:t>
      </w:r>
      <w:r w:rsidRPr="003E3DC8">
        <w:rPr>
          <w:sz w:val="24"/>
          <w:szCs w:val="24"/>
        </w:rPr>
        <w:t>10/11/2016</w:t>
      </w:r>
      <w:r w:rsidRPr="00FF4AB1">
        <w:rPr>
          <w:sz w:val="24"/>
          <w:szCs w:val="24"/>
        </w:rPr>
        <w:t xml:space="preserve"> o godz. </w:t>
      </w:r>
      <w:r w:rsidRPr="003E3DC8">
        <w:rPr>
          <w:sz w:val="24"/>
          <w:szCs w:val="24"/>
        </w:rPr>
        <w:t>10:10</w:t>
      </w:r>
      <w:r>
        <w:rPr>
          <w:sz w:val="24"/>
          <w:szCs w:val="24"/>
        </w:rPr>
        <w:t>.</w:t>
      </w:r>
    </w:p>
    <w:p w:rsidR="00DD5B71" w:rsidRPr="00F640C1" w:rsidRDefault="00DD5B71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Przed otwarciem ofert Zamawiający podał kwotę, jaką zamierza przeznaczyć na sfinansowanie zamówienia, w wysokości: </w:t>
      </w:r>
      <w:r>
        <w:rPr>
          <w:sz w:val="24"/>
          <w:szCs w:val="24"/>
        </w:rPr>
        <w:t>2 148 489,82 zł brutto (w tym zadanie nr 1: 1 832 671,35 zł, zadanie nr 2:  315 818,47 zł)</w:t>
      </w:r>
    </w:p>
    <w:p w:rsidR="00DD5B71" w:rsidRDefault="00DD5B71" w:rsidP="00A80738">
      <w:pPr>
        <w:spacing w:before="120" w:after="120"/>
        <w:jc w:val="both"/>
        <w:rPr>
          <w:sz w:val="24"/>
        </w:rPr>
      </w:pPr>
      <w:r>
        <w:rPr>
          <w:sz w:val="24"/>
        </w:rPr>
        <w:t>Oferty złożyli: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1701"/>
        <w:gridCol w:w="1559"/>
        <w:gridCol w:w="1985"/>
        <w:gridCol w:w="2268"/>
        <w:gridCol w:w="1276"/>
        <w:gridCol w:w="1134"/>
      </w:tblGrid>
      <w:tr w:rsidR="00DD5B71" w:rsidRPr="00493F8C" w:rsidTr="00EF71EC">
        <w:tc>
          <w:tcPr>
            <w:tcW w:w="850" w:type="dxa"/>
            <w:vAlign w:val="center"/>
          </w:tcPr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Nr oferty</w:t>
            </w:r>
          </w:p>
        </w:tc>
        <w:tc>
          <w:tcPr>
            <w:tcW w:w="3261" w:type="dxa"/>
            <w:vAlign w:val="center"/>
          </w:tcPr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701" w:type="dxa"/>
            <w:vAlign w:val="center"/>
          </w:tcPr>
          <w:p w:rsidR="00DD5B71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</w:p>
        </w:tc>
        <w:tc>
          <w:tcPr>
            <w:tcW w:w="1559" w:type="dxa"/>
            <w:vAlign w:val="center"/>
          </w:tcPr>
          <w:p w:rsidR="00DD5B71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2</w:t>
            </w:r>
          </w:p>
        </w:tc>
        <w:tc>
          <w:tcPr>
            <w:tcW w:w="1985" w:type="dxa"/>
            <w:vAlign w:val="center"/>
          </w:tcPr>
          <w:p w:rsidR="00DD5B71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</w:t>
            </w:r>
          </w:p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31/10/2017</w:t>
            </w:r>
          </w:p>
        </w:tc>
        <w:tc>
          <w:tcPr>
            <w:tcW w:w="2268" w:type="dxa"/>
            <w:vAlign w:val="center"/>
          </w:tcPr>
          <w:p w:rsidR="00DD5B71" w:rsidRDefault="00DD5B71" w:rsidP="00DE3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Okres gwarancji</w:t>
            </w:r>
          </w:p>
        </w:tc>
        <w:tc>
          <w:tcPr>
            <w:tcW w:w="1134" w:type="dxa"/>
            <w:vAlign w:val="center"/>
          </w:tcPr>
          <w:p w:rsidR="00DD5B71" w:rsidRPr="00493F8C" w:rsidRDefault="00DD5B71" w:rsidP="00DE3050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Warunki płatności</w:t>
            </w:r>
          </w:p>
        </w:tc>
      </w:tr>
      <w:tr w:rsidR="00DD5B71" w:rsidRPr="00493F8C" w:rsidTr="00EF71EC">
        <w:tc>
          <w:tcPr>
            <w:tcW w:w="850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DD5B71" w:rsidRPr="00493F8C" w:rsidRDefault="00DD5B71" w:rsidP="00D63F7D">
            <w:pPr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Przedsiębiorstwo Drogowo - Mostowe Spółka Akcyjna</w:t>
            </w:r>
          </w:p>
          <w:p w:rsidR="00DD5B71" w:rsidRPr="00493F8C" w:rsidRDefault="00DD5B71" w:rsidP="00D63F7D">
            <w:pPr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Przytorowa</w:t>
            </w:r>
            <w:r w:rsidRPr="00493F8C">
              <w:rPr>
                <w:sz w:val="22"/>
                <w:szCs w:val="22"/>
              </w:rPr>
              <w:t xml:space="preserve"> </w:t>
            </w:r>
            <w:r w:rsidRPr="003E3DC8">
              <w:rPr>
                <w:sz w:val="22"/>
                <w:szCs w:val="22"/>
              </w:rPr>
              <w:t>24</w:t>
            </w:r>
            <w:r w:rsidRPr="00493F8C">
              <w:rPr>
                <w:sz w:val="22"/>
                <w:szCs w:val="22"/>
              </w:rPr>
              <w:t xml:space="preserve"> </w:t>
            </w:r>
          </w:p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16-400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3E3DC8">
              <w:rPr>
                <w:sz w:val="22"/>
                <w:szCs w:val="22"/>
              </w:rPr>
              <w:t>Suwałki</w:t>
            </w:r>
          </w:p>
        </w:tc>
        <w:tc>
          <w:tcPr>
            <w:tcW w:w="1701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1 265 981.31 zł</w:t>
            </w:r>
          </w:p>
        </w:tc>
        <w:tc>
          <w:tcPr>
            <w:tcW w:w="1559" w:type="dxa"/>
          </w:tcPr>
          <w:p w:rsidR="00DD5B71" w:rsidRPr="00493F8C" w:rsidRDefault="00DD5B71" w:rsidP="00EF71E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220 772.61 zł</w:t>
            </w:r>
          </w:p>
        </w:tc>
        <w:tc>
          <w:tcPr>
            <w:tcW w:w="1985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 o 5 tygodni</w:t>
            </w:r>
          </w:p>
        </w:tc>
        <w:tc>
          <w:tcPr>
            <w:tcW w:w="2268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276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84 miesiące</w:t>
            </w:r>
          </w:p>
        </w:tc>
        <w:tc>
          <w:tcPr>
            <w:tcW w:w="1134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30 dni</w:t>
            </w:r>
          </w:p>
        </w:tc>
      </w:tr>
      <w:tr w:rsidR="00DD5B71" w:rsidRPr="00493F8C" w:rsidTr="00EF71EC">
        <w:tc>
          <w:tcPr>
            <w:tcW w:w="850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DD5B71" w:rsidRPr="00493F8C" w:rsidRDefault="00DD5B71" w:rsidP="00D63F7D">
            <w:pPr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STRABAG Sp. z o.o.</w:t>
            </w:r>
          </w:p>
          <w:p w:rsidR="00DD5B71" w:rsidRPr="00493F8C" w:rsidRDefault="00DD5B71" w:rsidP="00D63F7D">
            <w:pPr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Parzniewska</w:t>
            </w:r>
            <w:r w:rsidRPr="00493F8C">
              <w:rPr>
                <w:sz w:val="22"/>
                <w:szCs w:val="22"/>
              </w:rPr>
              <w:t xml:space="preserve"> </w:t>
            </w:r>
            <w:r w:rsidRPr="003E3DC8">
              <w:rPr>
                <w:sz w:val="22"/>
                <w:szCs w:val="22"/>
              </w:rPr>
              <w:t>10</w:t>
            </w:r>
            <w:r w:rsidRPr="00493F8C">
              <w:rPr>
                <w:sz w:val="22"/>
                <w:szCs w:val="22"/>
              </w:rPr>
              <w:t xml:space="preserve"> </w:t>
            </w:r>
          </w:p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05-800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3E3DC8">
              <w:rPr>
                <w:sz w:val="22"/>
                <w:szCs w:val="22"/>
              </w:rPr>
              <w:t>Pruszków</w:t>
            </w:r>
          </w:p>
        </w:tc>
        <w:tc>
          <w:tcPr>
            <w:tcW w:w="1701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1 193 493.75 zł</w:t>
            </w:r>
          </w:p>
        </w:tc>
        <w:tc>
          <w:tcPr>
            <w:tcW w:w="1559" w:type="dxa"/>
          </w:tcPr>
          <w:p w:rsidR="00DD5B71" w:rsidRPr="00493F8C" w:rsidRDefault="00DD5B71" w:rsidP="00EF71E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194 216.48 zł</w:t>
            </w:r>
          </w:p>
        </w:tc>
        <w:tc>
          <w:tcPr>
            <w:tcW w:w="1985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 o 5 tygodni</w:t>
            </w:r>
          </w:p>
        </w:tc>
        <w:tc>
          <w:tcPr>
            <w:tcW w:w="2268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276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84 miesiące</w:t>
            </w:r>
          </w:p>
        </w:tc>
        <w:tc>
          <w:tcPr>
            <w:tcW w:w="1134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30 dni</w:t>
            </w:r>
          </w:p>
        </w:tc>
      </w:tr>
      <w:tr w:rsidR="00DD5B71" w:rsidRPr="00493F8C" w:rsidTr="00EF71EC">
        <w:tc>
          <w:tcPr>
            <w:tcW w:w="850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DD5B71" w:rsidRPr="00493F8C" w:rsidRDefault="00DD5B71" w:rsidP="00D63F7D">
            <w:pPr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Oleckie Przedsiębiorstwo Drogowo - Mostowe Spółka z o.o.</w:t>
            </w:r>
          </w:p>
          <w:p w:rsidR="00DD5B71" w:rsidRPr="00493F8C" w:rsidRDefault="00DD5B71" w:rsidP="00D63F7D">
            <w:pPr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Wojska Polskiego</w:t>
            </w:r>
            <w:r w:rsidRPr="00493F8C">
              <w:rPr>
                <w:sz w:val="22"/>
                <w:szCs w:val="22"/>
              </w:rPr>
              <w:t xml:space="preserve"> </w:t>
            </w:r>
            <w:r w:rsidRPr="003E3DC8">
              <w:rPr>
                <w:sz w:val="22"/>
                <w:szCs w:val="22"/>
              </w:rPr>
              <w:t>12</w:t>
            </w:r>
            <w:r w:rsidRPr="00493F8C">
              <w:rPr>
                <w:sz w:val="22"/>
                <w:szCs w:val="22"/>
              </w:rPr>
              <w:t xml:space="preserve"> </w:t>
            </w:r>
          </w:p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19-400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3E3DC8">
              <w:rPr>
                <w:sz w:val="22"/>
                <w:szCs w:val="22"/>
              </w:rPr>
              <w:t>Olecko</w:t>
            </w:r>
          </w:p>
        </w:tc>
        <w:tc>
          <w:tcPr>
            <w:tcW w:w="1701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1 296 818.22 zł</w:t>
            </w:r>
          </w:p>
        </w:tc>
        <w:tc>
          <w:tcPr>
            <w:tcW w:w="1559" w:type="dxa"/>
          </w:tcPr>
          <w:p w:rsidR="00DD5B71" w:rsidRPr="00493F8C" w:rsidRDefault="00DD5B71" w:rsidP="00EF71EC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221 480.82 zł</w:t>
            </w:r>
          </w:p>
        </w:tc>
        <w:tc>
          <w:tcPr>
            <w:tcW w:w="1985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 o 5 tygodni</w:t>
            </w:r>
          </w:p>
        </w:tc>
        <w:tc>
          <w:tcPr>
            <w:tcW w:w="2268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276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84 miesiące</w:t>
            </w:r>
          </w:p>
        </w:tc>
        <w:tc>
          <w:tcPr>
            <w:tcW w:w="1134" w:type="dxa"/>
          </w:tcPr>
          <w:p w:rsidR="00DD5B71" w:rsidRPr="00493F8C" w:rsidRDefault="00DD5B71" w:rsidP="00D63F7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E3DC8">
              <w:rPr>
                <w:sz w:val="22"/>
                <w:szCs w:val="22"/>
              </w:rPr>
              <w:t>30 dni</w:t>
            </w:r>
          </w:p>
        </w:tc>
      </w:tr>
    </w:tbl>
    <w:p w:rsidR="00DD5B71" w:rsidRDefault="00DD5B71" w:rsidP="00F640C1">
      <w:pPr>
        <w:pStyle w:val="BodyText"/>
        <w:rPr>
          <w:i/>
        </w:rPr>
      </w:pPr>
    </w:p>
    <w:p w:rsidR="00DD5B71" w:rsidRDefault="00DD5B71" w:rsidP="00A80738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DD5B71" w:rsidRDefault="00DD5B71" w:rsidP="00A80738">
      <w:pPr>
        <w:jc w:val="right"/>
        <w:rPr>
          <w:sz w:val="24"/>
        </w:rPr>
      </w:pPr>
    </w:p>
    <w:p w:rsidR="00DD5B71" w:rsidRPr="00F640C1" w:rsidRDefault="00DD5B71" w:rsidP="00F640C1">
      <w:pPr>
        <w:jc w:val="right"/>
        <w:rPr>
          <w:sz w:val="24"/>
        </w:rPr>
      </w:pPr>
      <w:r w:rsidRPr="003E3DC8">
        <w:rPr>
          <w:sz w:val="22"/>
        </w:rPr>
        <w:t xml:space="preserve"> inż. Dariusz</w:t>
      </w:r>
      <w:r>
        <w:rPr>
          <w:sz w:val="22"/>
        </w:rPr>
        <w:t xml:space="preserve"> </w:t>
      </w:r>
      <w:r w:rsidRPr="003E3DC8">
        <w:rPr>
          <w:sz w:val="22"/>
        </w:rPr>
        <w:t>Kozłowsk</w:t>
      </w:r>
      <w:r>
        <w:rPr>
          <w:sz w:val="22"/>
        </w:rPr>
        <w:t>i</w:t>
      </w:r>
    </w:p>
    <w:sectPr w:rsidR="00DD5B71" w:rsidRPr="00F640C1" w:rsidSect="00EF71EC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71" w:rsidRDefault="00DD5B71">
      <w:r>
        <w:separator/>
      </w:r>
    </w:p>
  </w:endnote>
  <w:endnote w:type="continuationSeparator" w:id="0">
    <w:p w:rsidR="00DD5B71" w:rsidRDefault="00DD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1" w:rsidRDefault="00DD5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D5B71" w:rsidRDefault="00DD5B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1" w:rsidRDefault="00DD5B71">
    <w:pPr>
      <w:pStyle w:val="Footer"/>
      <w:tabs>
        <w:tab w:val="clear" w:pos="4536"/>
      </w:tabs>
      <w:jc w:val="center"/>
      <w:rPr>
        <w:sz w:val="18"/>
        <w:szCs w:val="18"/>
      </w:rPr>
    </w:pPr>
    <w:r>
      <w:rPr>
        <w:noProof/>
      </w:rPr>
      <w:pict>
        <v:line id="_x0000_s2049" style="position:absolute;left:0;text-align:left;z-index:251659264" from="-3.85pt,8.7pt" to="455.15pt,8.7pt"/>
      </w:pict>
    </w:r>
  </w:p>
  <w:p w:rsidR="00DD5B71" w:rsidRDefault="00DD5B71">
    <w:pPr>
      <w:pStyle w:val="Footer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 xml:space="preserve">Strona: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>/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2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1" w:rsidRDefault="00DD5B71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DD5B71" w:rsidRDefault="00DD5B71">
    <w:pPr>
      <w:pStyle w:val="Footer"/>
      <w:tabs>
        <w:tab w:val="clear" w:pos="4536"/>
      </w:tabs>
      <w:jc w:val="center"/>
    </w:pPr>
  </w:p>
  <w:p w:rsidR="00DD5B71" w:rsidRDefault="00DD5B71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71" w:rsidRDefault="00DD5B71">
      <w:r>
        <w:separator/>
      </w:r>
    </w:p>
  </w:footnote>
  <w:footnote w:type="continuationSeparator" w:id="0">
    <w:p w:rsidR="00DD5B71" w:rsidRDefault="00DD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1" w:rsidRDefault="00DD5B71">
    <w:pPr>
      <w:pStyle w:val="Header"/>
    </w:pPr>
    <w:r w:rsidRPr="009338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7" type="#_x0000_t75" style="width:98.25pt;height:65.25pt;visibility:visible">
          <v:imagedata r:id="rId1" o:title=""/>
        </v:shape>
      </w:pict>
    </w:r>
    <w:r>
      <w:t xml:space="preserve">                                                                                                                                                                                                </w:t>
    </w:r>
    <w:r w:rsidRPr="0093385F">
      <w:rPr>
        <w:noProof/>
      </w:rPr>
      <w:pict>
        <v:shape id="Obraz 1" o:spid="_x0000_i1028" type="#_x0000_t75" style="width:111pt;height:67.5pt;visibility:visible">
          <v:imagedata r:id="rId2" o:title=""/>
        </v:shape>
      </w:pict>
    </w:r>
  </w:p>
  <w:p w:rsidR="00DD5B71" w:rsidRPr="008A5585" w:rsidRDefault="00DD5B71" w:rsidP="00F640C1">
    <w:pPr>
      <w:pStyle w:val="Header"/>
      <w:jc w:val="center"/>
      <w:rPr>
        <w:rFonts w:ascii="Tahoma" w:hAnsi="Tahoma" w:cs="Tahoma"/>
        <w:noProof/>
        <w:sz w:val="22"/>
        <w:szCs w:val="22"/>
      </w:rPr>
    </w:pPr>
    <w:r w:rsidRPr="008A5585">
      <w:rPr>
        <w:rFonts w:ascii="Tahoma" w:hAnsi="Tahoma" w:cs="Tahoma"/>
        <w:noProof/>
        <w:sz w:val="22"/>
        <w:szCs w:val="22"/>
      </w:rPr>
      <w:t>„Europejski Fundusz Rolny na rzecz Rozwoju Obszarów Wiejskich:</w:t>
    </w:r>
  </w:p>
  <w:p w:rsidR="00DD5B71" w:rsidRPr="00F640C1" w:rsidRDefault="00DD5B71" w:rsidP="00F640C1">
    <w:pPr>
      <w:pStyle w:val="Header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  <w:sz w:val="22"/>
        <w:szCs w:val="22"/>
      </w:rPr>
    </w:pPr>
    <w:r w:rsidRPr="008A5585">
      <w:rPr>
        <w:rFonts w:ascii="Tahoma" w:hAnsi="Tahoma" w:cs="Tahoma"/>
        <w:noProof/>
        <w:sz w:val="22"/>
        <w:szCs w:val="22"/>
      </w:rPr>
      <w:t>Europa inwestująca w obszary wiejskie”</w:t>
    </w:r>
  </w:p>
  <w:p w:rsidR="00DD5B71" w:rsidRDefault="00DD5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C8"/>
    <w:rsid w:val="00007727"/>
    <w:rsid w:val="00017720"/>
    <w:rsid w:val="00035488"/>
    <w:rsid w:val="000A0B5F"/>
    <w:rsid w:val="001C69FF"/>
    <w:rsid w:val="001D3124"/>
    <w:rsid w:val="001D38EB"/>
    <w:rsid w:val="0028786D"/>
    <w:rsid w:val="002A2D50"/>
    <w:rsid w:val="00343BE5"/>
    <w:rsid w:val="003A28B6"/>
    <w:rsid w:val="003E10F6"/>
    <w:rsid w:val="003E3DC8"/>
    <w:rsid w:val="00423179"/>
    <w:rsid w:val="00493F8C"/>
    <w:rsid w:val="004C7E9B"/>
    <w:rsid w:val="005C466D"/>
    <w:rsid w:val="006271CE"/>
    <w:rsid w:val="0069085C"/>
    <w:rsid w:val="0072481F"/>
    <w:rsid w:val="00843263"/>
    <w:rsid w:val="00861E75"/>
    <w:rsid w:val="008A5585"/>
    <w:rsid w:val="009117F2"/>
    <w:rsid w:val="0093385F"/>
    <w:rsid w:val="009D19BD"/>
    <w:rsid w:val="009F189D"/>
    <w:rsid w:val="00A80738"/>
    <w:rsid w:val="00AE51B4"/>
    <w:rsid w:val="00AF0AEA"/>
    <w:rsid w:val="00C236D3"/>
    <w:rsid w:val="00C50C11"/>
    <w:rsid w:val="00CB0802"/>
    <w:rsid w:val="00D63F7D"/>
    <w:rsid w:val="00D7128F"/>
    <w:rsid w:val="00DD5B71"/>
    <w:rsid w:val="00DE3050"/>
    <w:rsid w:val="00EA3476"/>
    <w:rsid w:val="00EF71EC"/>
    <w:rsid w:val="00F640C1"/>
    <w:rsid w:val="00F95C33"/>
    <w:rsid w:val="00FA56AF"/>
    <w:rsid w:val="00FD7622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0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15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807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80738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15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8073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154"/>
    <w:rPr>
      <w:sz w:val="20"/>
      <w:szCs w:val="20"/>
    </w:rPr>
  </w:style>
  <w:style w:type="table" w:styleId="TableGrid">
    <w:name w:val="Table Grid"/>
    <w:basedOn w:val="TableNormal"/>
    <w:uiPriority w:val="99"/>
    <w:rsid w:val="00690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F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71E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222</Words>
  <Characters>1336</Characters>
  <Application>Microsoft Office Word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 dnia: 2016-11-10</dc:title>
  <dc:subject/>
  <dc:creator>PZD</dc:creator>
  <cp:keywords/>
  <dc:description/>
  <cp:lastModifiedBy>Karina</cp:lastModifiedBy>
  <cp:revision>2</cp:revision>
  <cp:lastPrinted>2016-11-10T11:31:00Z</cp:lastPrinted>
  <dcterms:created xsi:type="dcterms:W3CDTF">2016-11-10T12:02:00Z</dcterms:created>
  <dcterms:modified xsi:type="dcterms:W3CDTF">2016-11-10T12:02:00Z</dcterms:modified>
</cp:coreProperties>
</file>