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40E3" w14:textId="77777777" w:rsidR="006D4AB3" w:rsidRPr="00EE34AA" w:rsidRDefault="004008E9" w:rsidP="00EE34A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E34AA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5B0E08CC" w14:textId="77777777" w:rsidR="006D4AB3" w:rsidRPr="00EE34AA" w:rsidRDefault="004008E9" w:rsidP="00EE34A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E34AA">
        <w:rPr>
          <w:rFonts w:ascii="Arial" w:hAnsi="Arial" w:cs="Arial"/>
          <w:b/>
          <w:bCs/>
          <w:sz w:val="22"/>
          <w:szCs w:val="22"/>
        </w:rPr>
        <w:t>Wojska Polskiego</w:t>
      </w:r>
      <w:r w:rsidR="006D4AB3" w:rsidRPr="00EE34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34AA">
        <w:rPr>
          <w:rFonts w:ascii="Arial" w:hAnsi="Arial" w:cs="Arial"/>
          <w:b/>
          <w:bCs/>
          <w:sz w:val="22"/>
          <w:szCs w:val="22"/>
        </w:rPr>
        <w:t>12</w:t>
      </w:r>
    </w:p>
    <w:p w14:paraId="44746D20" w14:textId="77777777" w:rsidR="006D4AB3" w:rsidRPr="00EE34AA" w:rsidRDefault="004008E9" w:rsidP="00EE34A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E34AA">
        <w:rPr>
          <w:rFonts w:ascii="Arial" w:hAnsi="Arial" w:cs="Arial"/>
          <w:b/>
          <w:bCs/>
          <w:sz w:val="22"/>
          <w:szCs w:val="22"/>
        </w:rPr>
        <w:t>19-400</w:t>
      </w:r>
      <w:r w:rsidR="006D4AB3" w:rsidRPr="00EE34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34AA">
        <w:rPr>
          <w:rFonts w:ascii="Arial" w:hAnsi="Arial" w:cs="Arial"/>
          <w:b/>
          <w:bCs/>
          <w:sz w:val="22"/>
          <w:szCs w:val="22"/>
        </w:rPr>
        <w:t>Olecko</w:t>
      </w:r>
    </w:p>
    <w:p w14:paraId="418B377F" w14:textId="77777777" w:rsidR="006D4AB3" w:rsidRPr="00EE34AA" w:rsidRDefault="006D4AB3" w:rsidP="00EE34A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DCD8EF" w14:textId="77777777" w:rsidR="006D4AB3" w:rsidRPr="00EE34AA" w:rsidRDefault="006D4AB3" w:rsidP="00EE34AA">
      <w:pPr>
        <w:pStyle w:val="Nagwek"/>
        <w:tabs>
          <w:tab w:val="clear" w:pos="4536"/>
          <w:tab w:val="left" w:pos="3686"/>
          <w:tab w:val="left" w:pos="737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77AFB79" w14:textId="125F124D" w:rsidR="006D4AB3" w:rsidRPr="00EE34AA" w:rsidRDefault="006D4AB3" w:rsidP="00EE34AA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b/>
          <w:bCs/>
          <w:sz w:val="22"/>
          <w:szCs w:val="22"/>
        </w:rPr>
        <w:t xml:space="preserve">Pismo: </w:t>
      </w:r>
      <w:r w:rsidR="004008E9" w:rsidRPr="00EE34AA">
        <w:rPr>
          <w:rFonts w:ascii="Arial" w:hAnsi="Arial" w:cs="Arial"/>
          <w:b/>
          <w:bCs/>
          <w:sz w:val="22"/>
          <w:szCs w:val="22"/>
        </w:rPr>
        <w:t>PZD.III.342/15</w:t>
      </w:r>
      <w:r w:rsidR="00EE34AA" w:rsidRPr="00EE34AA">
        <w:rPr>
          <w:rFonts w:ascii="Arial" w:hAnsi="Arial" w:cs="Arial"/>
          <w:b/>
          <w:bCs/>
          <w:sz w:val="22"/>
          <w:szCs w:val="22"/>
        </w:rPr>
        <w:t>.01</w:t>
      </w:r>
      <w:r w:rsidR="004008E9" w:rsidRPr="00EE34AA">
        <w:rPr>
          <w:rFonts w:ascii="Arial" w:hAnsi="Arial" w:cs="Arial"/>
          <w:b/>
          <w:bCs/>
          <w:sz w:val="22"/>
          <w:szCs w:val="22"/>
        </w:rPr>
        <w:t>/19</w:t>
      </w:r>
      <w:r w:rsidRPr="00EE34AA">
        <w:rPr>
          <w:rFonts w:ascii="Arial" w:hAnsi="Arial" w:cs="Arial"/>
          <w:sz w:val="22"/>
          <w:szCs w:val="22"/>
        </w:rPr>
        <w:tab/>
        <w:t xml:space="preserve"> </w:t>
      </w:r>
      <w:r w:rsidR="004008E9" w:rsidRPr="00EE34AA">
        <w:rPr>
          <w:rFonts w:ascii="Arial" w:hAnsi="Arial" w:cs="Arial"/>
          <w:sz w:val="22"/>
          <w:szCs w:val="22"/>
        </w:rPr>
        <w:t>Olecko</w:t>
      </w:r>
      <w:r w:rsidRPr="00EE34AA">
        <w:rPr>
          <w:rFonts w:ascii="Arial" w:hAnsi="Arial" w:cs="Arial"/>
          <w:sz w:val="22"/>
          <w:szCs w:val="22"/>
        </w:rPr>
        <w:t xml:space="preserve"> dnia: </w:t>
      </w:r>
      <w:r w:rsidR="004008E9" w:rsidRPr="00EE34AA">
        <w:rPr>
          <w:rFonts w:ascii="Arial" w:hAnsi="Arial" w:cs="Arial"/>
          <w:sz w:val="22"/>
          <w:szCs w:val="22"/>
        </w:rPr>
        <w:t>2019-10-1</w:t>
      </w:r>
      <w:r w:rsidR="00EE34AA" w:rsidRPr="00EE34AA">
        <w:rPr>
          <w:rFonts w:ascii="Arial" w:hAnsi="Arial" w:cs="Arial"/>
          <w:sz w:val="22"/>
          <w:szCs w:val="22"/>
        </w:rPr>
        <w:t>8</w:t>
      </w:r>
    </w:p>
    <w:p w14:paraId="440E4911" w14:textId="77777777" w:rsidR="006D4AB3" w:rsidRPr="00EE34AA" w:rsidRDefault="006D4AB3" w:rsidP="00EE34A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61F7F7" w14:textId="77777777" w:rsidR="006D4AB3" w:rsidRPr="00EE34AA" w:rsidRDefault="006D4AB3" w:rsidP="00EE34A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272A7C8" w14:textId="77777777" w:rsidR="006D4AB3" w:rsidRPr="00EE34AA" w:rsidRDefault="006D4AB3" w:rsidP="00EE34AA">
      <w:pPr>
        <w:pStyle w:val="Nagwek1"/>
        <w:spacing w:line="276" w:lineRule="auto"/>
        <w:jc w:val="center"/>
        <w:rPr>
          <w:rFonts w:cs="Arial"/>
          <w:sz w:val="22"/>
          <w:szCs w:val="22"/>
        </w:rPr>
      </w:pPr>
      <w:r w:rsidRPr="00EE34AA">
        <w:rPr>
          <w:rFonts w:cs="Arial"/>
          <w:sz w:val="22"/>
          <w:szCs w:val="22"/>
        </w:rPr>
        <w:t>O D P O W I E D Ź</w:t>
      </w:r>
    </w:p>
    <w:p w14:paraId="539B7075" w14:textId="77777777" w:rsidR="006D4AB3" w:rsidRPr="00EE34AA" w:rsidRDefault="006D4AB3" w:rsidP="00EE34AA">
      <w:pPr>
        <w:pStyle w:val="Nagwek1"/>
        <w:spacing w:before="0" w:line="276" w:lineRule="auto"/>
        <w:jc w:val="center"/>
        <w:rPr>
          <w:rFonts w:cs="Arial"/>
          <w:sz w:val="22"/>
          <w:szCs w:val="22"/>
        </w:rPr>
      </w:pPr>
      <w:r w:rsidRPr="00EE34AA">
        <w:rPr>
          <w:rFonts w:cs="Arial"/>
          <w:sz w:val="22"/>
          <w:szCs w:val="22"/>
        </w:rPr>
        <w:t>na zapytania w sprawie SIWZ</w:t>
      </w:r>
    </w:p>
    <w:p w14:paraId="0D361951" w14:textId="77777777" w:rsidR="006D4AB3" w:rsidRPr="00EE34AA" w:rsidRDefault="006D4AB3" w:rsidP="00EE34AA">
      <w:pPr>
        <w:spacing w:before="120" w:after="120"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EE34AA">
        <w:rPr>
          <w:rFonts w:ascii="Arial" w:hAnsi="Arial" w:cs="Arial"/>
          <w:i/>
          <w:sz w:val="22"/>
          <w:szCs w:val="22"/>
        </w:rPr>
        <w:t>Szanowni Państwo,</w:t>
      </w:r>
    </w:p>
    <w:p w14:paraId="181063CD" w14:textId="4A1EACF7" w:rsidR="006D4AB3" w:rsidRPr="00EE34AA" w:rsidRDefault="006D4AB3" w:rsidP="00324ABC">
      <w:pPr>
        <w:pStyle w:val="Tekstpodstawowywcity3"/>
        <w:spacing w:before="120"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 xml:space="preserve">Uprzejmie informujemy, iż w dniu </w:t>
      </w:r>
      <w:r w:rsidR="004008E9" w:rsidRPr="00EE34AA">
        <w:rPr>
          <w:rFonts w:ascii="Arial" w:hAnsi="Arial" w:cs="Arial"/>
          <w:sz w:val="22"/>
          <w:szCs w:val="22"/>
        </w:rPr>
        <w:t>2019-10-17</w:t>
      </w:r>
      <w:r w:rsidRPr="00EE34AA">
        <w:rPr>
          <w:rFonts w:ascii="Arial" w:hAnsi="Arial" w:cs="Arial"/>
          <w:sz w:val="22"/>
          <w:szCs w:val="22"/>
        </w:rPr>
        <w:t xml:space="preserve"> do Zamawiającego wpłynęła prośba </w:t>
      </w:r>
      <w:r w:rsidR="00EE34AA" w:rsidRPr="00EE34AA">
        <w:rPr>
          <w:rFonts w:ascii="Arial" w:hAnsi="Arial" w:cs="Arial"/>
          <w:sz w:val="22"/>
          <w:szCs w:val="22"/>
        </w:rPr>
        <w:t xml:space="preserve">                                     </w:t>
      </w:r>
      <w:r w:rsidRPr="00EE34AA">
        <w:rPr>
          <w:rFonts w:ascii="Arial" w:hAnsi="Arial" w:cs="Arial"/>
          <w:sz w:val="22"/>
          <w:szCs w:val="22"/>
        </w:rPr>
        <w:t xml:space="preserve">o wyjaśnienie zapisu specyfikacji istotnych warunków zamówienia, w postępowaniu prowadzonym na podstawie przepisów ustawy z dnia 29 stycznia 2004 roku Prawo Zamówień Publicznych </w:t>
      </w:r>
      <w:r w:rsidR="004008E9" w:rsidRPr="00EE34AA">
        <w:rPr>
          <w:rFonts w:ascii="Arial" w:hAnsi="Arial" w:cs="Arial"/>
          <w:sz w:val="22"/>
          <w:szCs w:val="22"/>
        </w:rPr>
        <w:t>(</w:t>
      </w:r>
      <w:proofErr w:type="spellStart"/>
      <w:r w:rsidR="004008E9" w:rsidRPr="00EE34AA">
        <w:rPr>
          <w:rFonts w:ascii="Arial" w:hAnsi="Arial" w:cs="Arial"/>
          <w:sz w:val="22"/>
          <w:szCs w:val="22"/>
        </w:rPr>
        <w:t>t.j</w:t>
      </w:r>
      <w:proofErr w:type="spellEnd"/>
      <w:r w:rsidR="004008E9" w:rsidRPr="00EE34AA">
        <w:rPr>
          <w:rFonts w:ascii="Arial" w:hAnsi="Arial" w:cs="Arial"/>
          <w:sz w:val="22"/>
          <w:szCs w:val="22"/>
        </w:rPr>
        <w:t>. Dz.U. z 2019 r. poz. 1843)</w:t>
      </w:r>
      <w:r w:rsidRPr="00EE34AA">
        <w:rPr>
          <w:rFonts w:ascii="Arial" w:hAnsi="Arial" w:cs="Arial"/>
          <w:sz w:val="22"/>
          <w:szCs w:val="22"/>
        </w:rPr>
        <w:t xml:space="preserve"> w trybie </w:t>
      </w:r>
      <w:r w:rsidR="004008E9" w:rsidRPr="00EE34AA">
        <w:rPr>
          <w:rFonts w:ascii="Arial" w:hAnsi="Arial" w:cs="Arial"/>
          <w:b/>
          <w:sz w:val="22"/>
          <w:szCs w:val="22"/>
        </w:rPr>
        <w:t>przetarg nieograniczony</w:t>
      </w:r>
      <w:r w:rsidRPr="00EE34AA">
        <w:rPr>
          <w:rFonts w:ascii="Arial" w:hAnsi="Arial" w:cs="Arial"/>
          <w:sz w:val="22"/>
          <w:szCs w:val="22"/>
        </w:rPr>
        <w:t>, na:</w:t>
      </w:r>
      <w:r w:rsidR="00EE34AA">
        <w:rPr>
          <w:rFonts w:ascii="Arial" w:hAnsi="Arial" w:cs="Arial"/>
          <w:sz w:val="22"/>
          <w:szCs w:val="22"/>
        </w:rPr>
        <w:t xml:space="preserve"> </w:t>
      </w:r>
      <w:r w:rsidR="004008E9" w:rsidRPr="00EE34AA">
        <w:rPr>
          <w:rFonts w:ascii="Arial" w:hAnsi="Arial" w:cs="Arial"/>
          <w:b/>
          <w:sz w:val="22"/>
          <w:szCs w:val="22"/>
        </w:rPr>
        <w:t>Przebudowa drogi powiatowej nr 1885N na odcinku Wężewo - Golubie Wężewskie w km od 1+008 do km 2+008</w:t>
      </w:r>
      <w:r w:rsidRPr="00EE34AA">
        <w:rPr>
          <w:rFonts w:ascii="Arial" w:hAnsi="Arial" w:cs="Arial"/>
          <w:sz w:val="22"/>
          <w:szCs w:val="22"/>
        </w:rPr>
        <w:t>,</w:t>
      </w:r>
    </w:p>
    <w:p w14:paraId="47D17A53" w14:textId="77777777" w:rsidR="006D4AB3" w:rsidRPr="00EE34AA" w:rsidRDefault="006D4AB3" w:rsidP="00EE34AA">
      <w:pPr>
        <w:pStyle w:val="Tekstpodstawowywcity3"/>
        <w:spacing w:before="120" w:after="120" w:line="276" w:lineRule="auto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EE34AA">
        <w:rPr>
          <w:rFonts w:ascii="Arial" w:hAnsi="Arial" w:cs="Arial"/>
          <w:b/>
          <w:bCs/>
          <w:sz w:val="22"/>
          <w:szCs w:val="22"/>
          <w:u w:val="single"/>
        </w:rPr>
        <w:t>Treść wspomnianej prośby jest następująca :</w:t>
      </w:r>
    </w:p>
    <w:p w14:paraId="4A4EAD99" w14:textId="5D306CAD" w:rsidR="004008E9" w:rsidRPr="00EE34AA" w:rsidRDefault="004008E9" w:rsidP="00EE34AA">
      <w:pPr>
        <w:pStyle w:val="Tekstpodstawowywcity3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 xml:space="preserve"> </w:t>
      </w:r>
      <w:r w:rsidR="00EE34AA">
        <w:rPr>
          <w:rFonts w:ascii="Arial" w:hAnsi="Arial" w:cs="Arial"/>
          <w:sz w:val="22"/>
          <w:szCs w:val="22"/>
        </w:rPr>
        <w:t>Z</w:t>
      </w:r>
      <w:r w:rsidRPr="00EE34AA">
        <w:rPr>
          <w:rFonts w:ascii="Arial" w:hAnsi="Arial" w:cs="Arial"/>
          <w:sz w:val="22"/>
          <w:szCs w:val="22"/>
        </w:rPr>
        <w:t>wraca</w:t>
      </w:r>
      <w:r w:rsidR="00EE34AA" w:rsidRPr="00EE34AA">
        <w:rPr>
          <w:rFonts w:ascii="Arial" w:hAnsi="Arial" w:cs="Arial"/>
          <w:sz w:val="22"/>
          <w:szCs w:val="22"/>
        </w:rPr>
        <w:t>my</w:t>
      </w:r>
      <w:r w:rsidRPr="00EE34AA">
        <w:rPr>
          <w:rFonts w:ascii="Arial" w:hAnsi="Arial" w:cs="Arial"/>
          <w:sz w:val="22"/>
          <w:szCs w:val="22"/>
        </w:rPr>
        <w:t xml:space="preserve"> się prośbą o wyjaśnienie dotyczące rozbieżności między kosztorysem ofertowym BA a przedmiarem robót BA. Rozbieżność dotyczy pozycji uwzględnionych w przedmiarze robót, których brakuje w kosztorysie.</w:t>
      </w:r>
    </w:p>
    <w:p w14:paraId="4766B28E" w14:textId="2137E90D" w:rsidR="004008E9" w:rsidRPr="00EE34AA" w:rsidRDefault="004008E9" w:rsidP="00EE34AA">
      <w:pPr>
        <w:pStyle w:val="Tekstpodstawowywcity3"/>
        <w:numPr>
          <w:ilvl w:val="0"/>
          <w:numId w:val="8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Pozycje których nie ujęto w kosztorysie to :</w:t>
      </w:r>
    </w:p>
    <w:p w14:paraId="49DCC19C" w14:textId="7531CDA7" w:rsidR="004008E9" w:rsidRPr="00EE34AA" w:rsidRDefault="004008E9" w:rsidP="00EE34A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 xml:space="preserve">Wywożenie karpiny na odległość 2 km - 1 </w:t>
      </w:r>
      <w:proofErr w:type="spellStart"/>
      <w:r w:rsidRPr="00EE34AA">
        <w:rPr>
          <w:rFonts w:ascii="Arial" w:hAnsi="Arial" w:cs="Arial"/>
          <w:sz w:val="22"/>
          <w:szCs w:val="22"/>
        </w:rPr>
        <w:t>mp</w:t>
      </w:r>
      <w:proofErr w:type="spellEnd"/>
    </w:p>
    <w:p w14:paraId="34FC5736" w14:textId="54259548" w:rsidR="004008E9" w:rsidRPr="00EE34AA" w:rsidRDefault="004008E9" w:rsidP="00EE34A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Wywożenie dłużyc na odległość 2 km - 2,51 m3</w:t>
      </w:r>
    </w:p>
    <w:p w14:paraId="4FAA8EC7" w14:textId="17E4B8B9" w:rsidR="004008E9" w:rsidRPr="00EE34AA" w:rsidRDefault="004008E9" w:rsidP="00EE34A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Plantowanie skarp i dna wykopów wykonywanych ręcznie - 2604 m2</w:t>
      </w:r>
    </w:p>
    <w:p w14:paraId="5D34522A" w14:textId="5B35E671" w:rsidR="004008E9" w:rsidRPr="00EE34AA" w:rsidRDefault="004008E9" w:rsidP="00EE34A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Ręczne formowanie nasypów - 224,20</w:t>
      </w:r>
    </w:p>
    <w:p w14:paraId="3B410859" w14:textId="5F78E13E" w:rsidR="004008E9" w:rsidRPr="00EE34AA" w:rsidRDefault="004008E9" w:rsidP="00EE34A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Zagęszczenie nasypów walcami - 224,20</w:t>
      </w:r>
    </w:p>
    <w:p w14:paraId="48EA182C" w14:textId="00CC3B6B" w:rsidR="004008E9" w:rsidRPr="00EE34AA" w:rsidRDefault="004008E9" w:rsidP="00EE34A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 xml:space="preserve">Plantowanie skarp i korony </w:t>
      </w:r>
      <w:proofErr w:type="spellStart"/>
      <w:r w:rsidRPr="00EE34AA">
        <w:rPr>
          <w:rFonts w:ascii="Arial" w:hAnsi="Arial" w:cs="Arial"/>
          <w:sz w:val="22"/>
          <w:szCs w:val="22"/>
        </w:rPr>
        <w:t>naspów</w:t>
      </w:r>
      <w:proofErr w:type="spellEnd"/>
      <w:r w:rsidRPr="00EE34AA">
        <w:rPr>
          <w:rFonts w:ascii="Arial" w:hAnsi="Arial" w:cs="Arial"/>
          <w:sz w:val="22"/>
          <w:szCs w:val="22"/>
        </w:rPr>
        <w:t xml:space="preserve"> - 526 m2</w:t>
      </w:r>
    </w:p>
    <w:p w14:paraId="57AE21A8" w14:textId="693D23ED" w:rsidR="004008E9" w:rsidRPr="00EE34AA" w:rsidRDefault="004008E9" w:rsidP="00EE34A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Do</w:t>
      </w:r>
      <w:r w:rsidR="00EE34AA" w:rsidRPr="00EE34AA">
        <w:rPr>
          <w:rFonts w:ascii="Arial" w:hAnsi="Arial" w:cs="Arial"/>
          <w:sz w:val="22"/>
          <w:szCs w:val="22"/>
        </w:rPr>
        <w:t>d</w:t>
      </w:r>
      <w:r w:rsidRPr="00EE34AA">
        <w:rPr>
          <w:rFonts w:ascii="Arial" w:hAnsi="Arial" w:cs="Arial"/>
          <w:sz w:val="22"/>
          <w:szCs w:val="22"/>
        </w:rPr>
        <w:t xml:space="preserve">atek za transport mieszanki - 798,6 t </w:t>
      </w:r>
    </w:p>
    <w:p w14:paraId="4E4E036C" w14:textId="320F18D0" w:rsidR="004008E9" w:rsidRPr="00EE34AA" w:rsidRDefault="00EE34AA" w:rsidP="00EE34AA">
      <w:pPr>
        <w:pStyle w:val="Tekstpodstawowywcity3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 w:rsidR="004008E9" w:rsidRPr="00EE34AA">
        <w:rPr>
          <w:rFonts w:ascii="Arial" w:hAnsi="Arial" w:cs="Arial"/>
          <w:sz w:val="22"/>
          <w:szCs w:val="22"/>
        </w:rPr>
        <w:t xml:space="preserve">Prosimy o wyjaśnienie rozbieżności nawierzchni poboczy, w projekcie podana grubość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4008E9" w:rsidRPr="00EE34AA">
        <w:rPr>
          <w:rFonts w:ascii="Arial" w:hAnsi="Arial" w:cs="Arial"/>
          <w:sz w:val="22"/>
          <w:szCs w:val="22"/>
        </w:rPr>
        <w:t xml:space="preserve">6 cm 50% kruszywa łamanego natomiast w kosztorysie uwzględniono 8 cm? </w:t>
      </w:r>
    </w:p>
    <w:p w14:paraId="21E61476" w14:textId="548A22D9" w:rsidR="006D4AB3" w:rsidRPr="00EE34AA" w:rsidRDefault="00EE34AA" w:rsidP="00EE34AA">
      <w:pPr>
        <w:pStyle w:val="Tekstpodstawowywcity3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Pr="00EE34AA">
        <w:rPr>
          <w:rFonts w:ascii="Arial" w:hAnsi="Arial" w:cs="Arial"/>
          <w:sz w:val="22"/>
          <w:szCs w:val="22"/>
        </w:rPr>
        <w:t xml:space="preserve"> </w:t>
      </w:r>
      <w:r w:rsidR="004008E9" w:rsidRPr="00EE34AA">
        <w:rPr>
          <w:rFonts w:ascii="Arial" w:hAnsi="Arial" w:cs="Arial"/>
          <w:sz w:val="22"/>
          <w:szCs w:val="22"/>
        </w:rPr>
        <w:t>Prosimy o wyjaśnienie nawierzchni wyrównawczej czy zamiast AC 11W nie powinie</w:t>
      </w:r>
      <w:r w:rsidRPr="00EE34AA">
        <w:rPr>
          <w:rFonts w:ascii="Arial" w:hAnsi="Arial" w:cs="Arial"/>
          <w:sz w:val="22"/>
          <w:szCs w:val="22"/>
        </w:rPr>
        <w:t>n</w:t>
      </w:r>
      <w:r w:rsidR="004008E9" w:rsidRPr="00EE34AA">
        <w:rPr>
          <w:rFonts w:ascii="Arial" w:hAnsi="Arial" w:cs="Arial"/>
          <w:sz w:val="22"/>
          <w:szCs w:val="22"/>
        </w:rPr>
        <w:t xml:space="preserve"> by</w:t>
      </w:r>
      <w:r w:rsidRPr="00EE34AA">
        <w:rPr>
          <w:rFonts w:ascii="Arial" w:hAnsi="Arial" w:cs="Arial"/>
          <w:sz w:val="22"/>
          <w:szCs w:val="22"/>
        </w:rPr>
        <w:t>ć</w:t>
      </w:r>
      <w:r w:rsidR="004008E9" w:rsidRPr="00EE34AA">
        <w:rPr>
          <w:rFonts w:ascii="Arial" w:hAnsi="Arial" w:cs="Arial"/>
          <w:sz w:val="22"/>
          <w:szCs w:val="22"/>
        </w:rPr>
        <w:t xml:space="preserve"> inny beton asfaltowy?</w:t>
      </w:r>
    </w:p>
    <w:p w14:paraId="12ABBE9F" w14:textId="77777777" w:rsidR="006D4AB3" w:rsidRPr="00EE34AA" w:rsidRDefault="006D4AB3" w:rsidP="00EE34AA">
      <w:pPr>
        <w:pStyle w:val="Tekstpodstawowywcity3"/>
        <w:spacing w:before="120" w:after="120" w:line="276" w:lineRule="auto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EE34AA">
        <w:rPr>
          <w:rFonts w:ascii="Arial" w:hAnsi="Arial" w:cs="Arial"/>
          <w:b/>
          <w:bCs/>
          <w:sz w:val="22"/>
          <w:szCs w:val="22"/>
          <w:u w:val="single"/>
        </w:rPr>
        <w:t>Stanowisko (wyjaśnienia) Zamawiającego w przedmiotowej kwestii jest następujące:</w:t>
      </w:r>
    </w:p>
    <w:p w14:paraId="6E8AFD36" w14:textId="073314C6" w:rsidR="00EE34AA" w:rsidRPr="00EE34AA" w:rsidRDefault="00EE34AA" w:rsidP="00EE34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b/>
          <w:bCs/>
          <w:i/>
          <w:iCs/>
          <w:sz w:val="22"/>
          <w:szCs w:val="22"/>
        </w:rPr>
        <w:t>1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) </w:t>
      </w:r>
      <w:r w:rsidRPr="00EE34AA">
        <w:rPr>
          <w:rFonts w:ascii="Arial" w:hAnsi="Arial" w:cs="Arial"/>
          <w:sz w:val="22"/>
          <w:szCs w:val="22"/>
        </w:rPr>
        <w:t>Wszystko jest uj</w:t>
      </w:r>
      <w:r>
        <w:rPr>
          <w:rFonts w:ascii="Arial" w:hAnsi="Arial" w:cs="Arial"/>
          <w:sz w:val="22"/>
          <w:szCs w:val="22"/>
        </w:rPr>
        <w:t>ę</w:t>
      </w:r>
      <w:r w:rsidRPr="00EE34AA">
        <w:rPr>
          <w:rFonts w:ascii="Arial" w:hAnsi="Arial" w:cs="Arial"/>
          <w:sz w:val="22"/>
          <w:szCs w:val="22"/>
        </w:rPr>
        <w:t xml:space="preserve">te i zapisane w kosztorysie ofertowym. Wymienione pozycje przedmiarowe wchodzą technologicznie w pozycje KO. </w:t>
      </w:r>
    </w:p>
    <w:p w14:paraId="61BCA5BD" w14:textId="58B4C897" w:rsidR="006D4AB3" w:rsidRDefault="00EE34AA" w:rsidP="00EE34AA">
      <w:pPr>
        <w:spacing w:before="120" w:after="120" w:line="276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E34AA">
        <w:rPr>
          <w:rStyle w:val="Pogrubienie"/>
          <w:rFonts w:ascii="Arial" w:hAnsi="Arial" w:cs="Arial"/>
          <w:b w:val="0"/>
          <w:bCs w:val="0"/>
          <w:sz w:val="22"/>
          <w:szCs w:val="22"/>
        </w:rPr>
        <w:t>2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) </w:t>
      </w:r>
      <w:r w:rsidRPr="00EE34AA">
        <w:rPr>
          <w:rStyle w:val="Pogrubienie"/>
          <w:rFonts w:ascii="Arial" w:hAnsi="Arial" w:cs="Arial"/>
          <w:b w:val="0"/>
          <w:bCs w:val="0"/>
          <w:sz w:val="22"/>
          <w:szCs w:val="22"/>
        </w:rPr>
        <w:t>Należy przyjąć grubość jak w kosztorysie ofertowym czyli 8cm</w:t>
      </w:r>
      <w:r w:rsidR="00324ABC">
        <w:rPr>
          <w:rStyle w:val="Pogrubienie"/>
          <w:rFonts w:ascii="Arial" w:hAnsi="Arial" w:cs="Arial"/>
          <w:b w:val="0"/>
          <w:bCs w:val="0"/>
          <w:sz w:val="22"/>
          <w:szCs w:val="22"/>
        </w:rPr>
        <w:t>.</w:t>
      </w:r>
    </w:p>
    <w:p w14:paraId="2A802864" w14:textId="77777777" w:rsidR="00324ABC" w:rsidRPr="00EE34AA" w:rsidRDefault="00324ABC" w:rsidP="00EE34AA">
      <w:pPr>
        <w:spacing w:before="120" w:after="120" w:line="276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p w14:paraId="214A5299" w14:textId="56B26CFD" w:rsidR="00EE34AA" w:rsidRPr="00EE34AA" w:rsidRDefault="00EE34AA" w:rsidP="00EE34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Style w:val="Pogrubienie"/>
          <w:rFonts w:ascii="Arial" w:hAnsi="Arial" w:cs="Arial"/>
          <w:b w:val="0"/>
          <w:bCs w:val="0"/>
          <w:sz w:val="22"/>
          <w:szCs w:val="22"/>
        </w:rPr>
        <w:t>3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)</w:t>
      </w:r>
      <w:r w:rsidRPr="00EE34AA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E34AA">
        <w:rPr>
          <w:rFonts w:ascii="Arial" w:hAnsi="Arial" w:cs="Arial"/>
          <w:sz w:val="22"/>
          <w:szCs w:val="22"/>
        </w:rPr>
        <w:t xml:space="preserve">Do uzgodnienia z inspektorem nadzoru na etapie wykonawstwa - na obecnym etapie nie ma to wpływu na wycenę oferty i należy przyjąć do wyceny tak jak w KO  </w:t>
      </w:r>
    </w:p>
    <w:p w14:paraId="1C0E385F" w14:textId="7AE25A72" w:rsidR="00EE34AA" w:rsidRPr="00324ABC" w:rsidRDefault="00EE34AA" w:rsidP="00324A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 xml:space="preserve">  </w:t>
      </w:r>
    </w:p>
    <w:p w14:paraId="1D2F248B" w14:textId="25C607EF" w:rsidR="006D4AB3" w:rsidRDefault="006D4AB3" w:rsidP="00EE34AA">
      <w:pPr>
        <w:pStyle w:val="Tekstpodstawowywcity3"/>
        <w:spacing w:before="120"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Informujemy, że zgodnie z wymogiem art. 38 ust. 2 ustawy</w:t>
      </w:r>
      <w:r w:rsidR="00897AB0" w:rsidRPr="00EE34AA">
        <w:rPr>
          <w:rFonts w:ascii="Arial" w:hAnsi="Arial" w:cs="Arial"/>
          <w:sz w:val="22"/>
          <w:szCs w:val="22"/>
        </w:rPr>
        <w:t xml:space="preserve"> z dnia 29 stycznia 2004 roku Prawo Zamówień Publicznych </w:t>
      </w:r>
      <w:r w:rsidR="004008E9" w:rsidRPr="00EE34AA">
        <w:rPr>
          <w:rFonts w:ascii="Arial" w:hAnsi="Arial" w:cs="Arial"/>
          <w:sz w:val="22"/>
          <w:szCs w:val="22"/>
        </w:rPr>
        <w:t>(</w:t>
      </w:r>
      <w:proofErr w:type="spellStart"/>
      <w:r w:rsidR="004008E9" w:rsidRPr="00EE34AA">
        <w:rPr>
          <w:rFonts w:ascii="Arial" w:hAnsi="Arial" w:cs="Arial"/>
          <w:sz w:val="22"/>
          <w:szCs w:val="22"/>
        </w:rPr>
        <w:t>t.j</w:t>
      </w:r>
      <w:proofErr w:type="spellEnd"/>
      <w:r w:rsidR="004008E9" w:rsidRPr="00EE34AA">
        <w:rPr>
          <w:rFonts w:ascii="Arial" w:hAnsi="Arial" w:cs="Arial"/>
          <w:sz w:val="22"/>
          <w:szCs w:val="22"/>
        </w:rPr>
        <w:t>. Dz.U. z 2019 r. poz. 1843)</w:t>
      </w:r>
      <w:r w:rsidRPr="00EE34AA">
        <w:rPr>
          <w:rFonts w:ascii="Arial" w:hAnsi="Arial" w:cs="Arial"/>
          <w:sz w:val="22"/>
          <w:szCs w:val="22"/>
        </w:rPr>
        <w:t>, stanowisko Zamawiającego zostało rozesłane do wszystkich wykonawców, którym przekazano SIWZ.</w:t>
      </w:r>
    </w:p>
    <w:p w14:paraId="392B228F" w14:textId="77777777" w:rsidR="00EE34AA" w:rsidRPr="00EE34AA" w:rsidRDefault="00EE34AA" w:rsidP="00EE34AA">
      <w:pPr>
        <w:pStyle w:val="Tekstpodstawowywcity3"/>
        <w:spacing w:before="120" w:after="120" w:line="276" w:lineRule="auto"/>
        <w:ind w:firstLine="708"/>
        <w:rPr>
          <w:rFonts w:ascii="Arial" w:hAnsi="Arial" w:cs="Arial"/>
          <w:sz w:val="22"/>
          <w:szCs w:val="22"/>
        </w:rPr>
      </w:pPr>
    </w:p>
    <w:p w14:paraId="3499BD04" w14:textId="77777777" w:rsidR="006D4AB3" w:rsidRPr="00EE34AA" w:rsidRDefault="006D4AB3" w:rsidP="00EE34AA">
      <w:pPr>
        <w:pStyle w:val="Tekstpodstawowy"/>
        <w:spacing w:before="120" w:after="120" w:line="276" w:lineRule="auto"/>
        <w:ind w:left="3117" w:firstLine="423"/>
        <w:jc w:val="right"/>
        <w:rPr>
          <w:rFonts w:ascii="Arial" w:hAnsi="Arial" w:cs="Arial"/>
          <w:sz w:val="22"/>
          <w:szCs w:val="22"/>
        </w:rPr>
      </w:pPr>
      <w:r w:rsidRPr="00EE34AA">
        <w:rPr>
          <w:rFonts w:ascii="Arial" w:hAnsi="Arial" w:cs="Arial"/>
          <w:sz w:val="22"/>
          <w:szCs w:val="22"/>
        </w:rPr>
        <w:t>Zamawiający</w:t>
      </w:r>
    </w:p>
    <w:p w14:paraId="08F5181A" w14:textId="77777777" w:rsidR="006D4AB3" w:rsidRPr="00EE34AA" w:rsidRDefault="006D4AB3" w:rsidP="00EE34AA">
      <w:pPr>
        <w:pStyle w:val="Tekstpodstawowy"/>
        <w:spacing w:before="120" w:after="120" w:line="276" w:lineRule="auto"/>
        <w:ind w:left="3117" w:firstLine="423"/>
        <w:jc w:val="right"/>
        <w:rPr>
          <w:rFonts w:ascii="Arial" w:hAnsi="Arial" w:cs="Arial"/>
          <w:sz w:val="22"/>
          <w:szCs w:val="22"/>
        </w:rPr>
      </w:pPr>
    </w:p>
    <w:p w14:paraId="47B8F8E2" w14:textId="77777777" w:rsidR="006D4AB3" w:rsidRPr="00EE34AA" w:rsidRDefault="006D4AB3" w:rsidP="00EE34AA">
      <w:pPr>
        <w:pStyle w:val="Tekstpodstawowy"/>
        <w:spacing w:before="120" w:after="120" w:line="276" w:lineRule="auto"/>
        <w:rPr>
          <w:rFonts w:ascii="Arial" w:hAnsi="Arial" w:cs="Arial"/>
          <w:sz w:val="22"/>
          <w:szCs w:val="22"/>
        </w:rPr>
      </w:pPr>
    </w:p>
    <w:sectPr w:rsidR="006D4AB3" w:rsidRPr="00EE34AA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A941" w14:textId="77777777" w:rsidR="00CF1F5C" w:rsidRDefault="00CF1F5C">
      <w:r>
        <w:separator/>
      </w:r>
    </w:p>
  </w:endnote>
  <w:endnote w:type="continuationSeparator" w:id="0">
    <w:p w14:paraId="04A585C4" w14:textId="77777777" w:rsidR="00CF1F5C" w:rsidRDefault="00CF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C4C1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02D577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80B3" w14:textId="2B818C30" w:rsidR="006D4AB3" w:rsidRDefault="00241A41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46005C" wp14:editId="7B37ECBA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2823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15722A9F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04DF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EAAF6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582529" w14:textId="77777777" w:rsidR="006D4AB3" w:rsidRDefault="006D4AB3">
    <w:pPr>
      <w:pStyle w:val="Stopka"/>
      <w:tabs>
        <w:tab w:val="clear" w:pos="4536"/>
        <w:tab w:val="left" w:pos="6237"/>
      </w:tabs>
    </w:pPr>
  </w:p>
  <w:p w14:paraId="779683D0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A9B8" w14:textId="77777777" w:rsidR="00CF1F5C" w:rsidRDefault="00CF1F5C">
      <w:r>
        <w:separator/>
      </w:r>
    </w:p>
  </w:footnote>
  <w:footnote w:type="continuationSeparator" w:id="0">
    <w:p w14:paraId="41F31131" w14:textId="77777777" w:rsidR="00CF1F5C" w:rsidRDefault="00CF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A6003" w14:textId="0D0D1A6F" w:rsidR="004008E9" w:rsidRPr="00EE34AA" w:rsidRDefault="00EE34AA" w:rsidP="00EE34AA">
    <w:pPr>
      <w:pStyle w:val="Nagwek"/>
      <w:jc w:val="right"/>
    </w:pPr>
    <w:r w:rsidRPr="000153A3">
      <w:rPr>
        <w:noProof/>
      </w:rPr>
      <w:drawing>
        <wp:inline distT="0" distB="0" distL="0" distR="0" wp14:anchorId="4ABBC567" wp14:editId="2090D949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8F352FF"/>
    <w:multiLevelType w:val="hybridMultilevel"/>
    <w:tmpl w:val="A16C190C"/>
    <w:lvl w:ilvl="0" w:tplc="414449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D3"/>
    <w:rsid w:val="00031374"/>
    <w:rsid w:val="0005196D"/>
    <w:rsid w:val="000A1097"/>
    <w:rsid w:val="001806D3"/>
    <w:rsid w:val="00180C6E"/>
    <w:rsid w:val="00241A41"/>
    <w:rsid w:val="00324ABC"/>
    <w:rsid w:val="004008E9"/>
    <w:rsid w:val="004A75F2"/>
    <w:rsid w:val="005144A9"/>
    <w:rsid w:val="005B1B08"/>
    <w:rsid w:val="00662BDB"/>
    <w:rsid w:val="006B7198"/>
    <w:rsid w:val="006D4AB3"/>
    <w:rsid w:val="006F3B81"/>
    <w:rsid w:val="007301FC"/>
    <w:rsid w:val="00897AB0"/>
    <w:rsid w:val="00A905AC"/>
    <w:rsid w:val="00BA6584"/>
    <w:rsid w:val="00C370F2"/>
    <w:rsid w:val="00C44EEC"/>
    <w:rsid w:val="00CF1F5C"/>
    <w:rsid w:val="00DF32E8"/>
    <w:rsid w:val="00E2789F"/>
    <w:rsid w:val="00EA14B3"/>
    <w:rsid w:val="00EA416E"/>
    <w:rsid w:val="00EE34AA"/>
    <w:rsid w:val="00FC595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E2163"/>
  <w15:chartTrackingRefBased/>
  <w15:docId w15:val="{83CEE709-D80E-45BB-BFB0-FFFF588E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paragraph" w:styleId="Akapitzlist">
    <w:name w:val="List Paragraph"/>
    <w:basedOn w:val="Normalny"/>
    <w:uiPriority w:val="34"/>
    <w:qFormat/>
    <w:rsid w:val="00EE34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E34AA"/>
    <w:rPr>
      <w:b/>
      <w:bCs/>
    </w:rPr>
  </w:style>
  <w:style w:type="paragraph" w:styleId="Bezodstpw">
    <w:name w:val="No Spacing"/>
    <w:uiPriority w:val="1"/>
    <w:qFormat/>
    <w:rsid w:val="00EE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6</cp:revision>
  <cp:lastPrinted>2019-10-17T12:17:00Z</cp:lastPrinted>
  <dcterms:created xsi:type="dcterms:W3CDTF">2019-10-17T12:09:00Z</dcterms:created>
  <dcterms:modified xsi:type="dcterms:W3CDTF">2019-10-17T12:17:00Z</dcterms:modified>
</cp:coreProperties>
</file>