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8329" w14:textId="1D7DB7E6" w:rsidR="006A5DF1" w:rsidRPr="00743DBE" w:rsidRDefault="00D22C13" w:rsidP="00743DBE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  <w:r w:rsidRPr="00743DBE">
        <w:rPr>
          <w:rFonts w:ascii="Arial" w:hAnsi="Arial" w:cs="Arial"/>
          <w:sz w:val="24"/>
          <w:szCs w:val="24"/>
        </w:rPr>
        <w:t>Olecko</w:t>
      </w:r>
      <w:r w:rsidR="006A5DF1" w:rsidRPr="00743DBE">
        <w:rPr>
          <w:rFonts w:ascii="Arial" w:hAnsi="Arial" w:cs="Arial"/>
          <w:sz w:val="24"/>
          <w:szCs w:val="24"/>
        </w:rPr>
        <w:t xml:space="preserve"> dnia: </w:t>
      </w:r>
      <w:r w:rsidRPr="00743DBE">
        <w:rPr>
          <w:rFonts w:ascii="Arial" w:hAnsi="Arial" w:cs="Arial"/>
          <w:sz w:val="24"/>
          <w:szCs w:val="24"/>
        </w:rPr>
        <w:t>2021-04-</w:t>
      </w:r>
      <w:r w:rsidR="000C39B9">
        <w:rPr>
          <w:rFonts w:ascii="Arial" w:hAnsi="Arial" w:cs="Arial"/>
          <w:sz w:val="24"/>
          <w:szCs w:val="24"/>
        </w:rPr>
        <w:t>1</w:t>
      </w:r>
      <w:r w:rsidR="00880903">
        <w:rPr>
          <w:rFonts w:ascii="Arial" w:hAnsi="Arial" w:cs="Arial"/>
          <w:sz w:val="24"/>
          <w:szCs w:val="24"/>
        </w:rPr>
        <w:t>5</w:t>
      </w:r>
    </w:p>
    <w:p w14:paraId="7E1BAC07" w14:textId="77777777" w:rsidR="00743DBE" w:rsidRPr="00743DBE" w:rsidRDefault="00743DBE" w:rsidP="00743DBE">
      <w:pPr>
        <w:spacing w:before="60" w:after="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43DBE">
        <w:rPr>
          <w:rFonts w:ascii="Arial" w:hAnsi="Arial" w:cs="Arial"/>
          <w:b/>
          <w:sz w:val="24"/>
          <w:szCs w:val="24"/>
        </w:rPr>
        <w:t xml:space="preserve">Ośrodek Szkolno – Wychowawczy </w:t>
      </w:r>
    </w:p>
    <w:p w14:paraId="06A38886" w14:textId="77777777" w:rsidR="00743DBE" w:rsidRPr="00743DBE" w:rsidRDefault="00743DBE" w:rsidP="00743DBE">
      <w:pPr>
        <w:spacing w:before="60" w:after="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43DBE">
        <w:rPr>
          <w:rFonts w:ascii="Arial" w:hAnsi="Arial" w:cs="Arial"/>
          <w:b/>
          <w:sz w:val="24"/>
          <w:szCs w:val="24"/>
        </w:rPr>
        <w:t xml:space="preserve">Dla Dzieci Głuchych w Olecku </w:t>
      </w:r>
    </w:p>
    <w:p w14:paraId="4AB93972" w14:textId="77777777" w:rsidR="00743DBE" w:rsidRPr="00743DBE" w:rsidRDefault="00743DBE" w:rsidP="00743DBE">
      <w:pPr>
        <w:spacing w:before="60" w:after="6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43DBE">
        <w:rPr>
          <w:rFonts w:ascii="Arial" w:hAnsi="Arial" w:cs="Arial"/>
          <w:bCs/>
          <w:sz w:val="24"/>
          <w:szCs w:val="24"/>
        </w:rPr>
        <w:t>Słowiańska 2, 19-400Olecko</w:t>
      </w:r>
    </w:p>
    <w:p w14:paraId="3515EB38" w14:textId="77777777" w:rsidR="006A5DF1" w:rsidRPr="00743DBE" w:rsidRDefault="006A5DF1" w:rsidP="00743DBE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24ED95C4" w14:textId="7DCCAC66" w:rsidR="006A5DF1" w:rsidRPr="00925C1C" w:rsidRDefault="006A5DF1" w:rsidP="00925C1C">
      <w:pPr>
        <w:pStyle w:val="Nagwek"/>
        <w:tabs>
          <w:tab w:val="clear" w:pos="4536"/>
        </w:tabs>
        <w:spacing w:line="276" w:lineRule="auto"/>
        <w:rPr>
          <w:rFonts w:ascii="Arial" w:hAnsi="Arial" w:cs="Arial"/>
          <w:sz w:val="24"/>
          <w:szCs w:val="24"/>
        </w:rPr>
      </w:pPr>
      <w:r w:rsidRPr="00925C1C">
        <w:rPr>
          <w:rFonts w:ascii="Arial" w:hAnsi="Arial" w:cs="Arial"/>
          <w:sz w:val="24"/>
          <w:szCs w:val="24"/>
        </w:rPr>
        <w:t>Pismo:</w:t>
      </w:r>
      <w:r w:rsidRPr="00925C1C">
        <w:rPr>
          <w:rFonts w:ascii="Arial" w:hAnsi="Arial" w:cs="Arial"/>
          <w:b/>
          <w:bCs/>
          <w:sz w:val="24"/>
          <w:szCs w:val="24"/>
        </w:rPr>
        <w:t xml:space="preserve"> </w:t>
      </w:r>
      <w:r w:rsidR="00925C1C" w:rsidRPr="00925C1C">
        <w:rPr>
          <w:rFonts w:ascii="Arial" w:hAnsi="Arial" w:cs="Arial"/>
          <w:b/>
          <w:sz w:val="24"/>
          <w:szCs w:val="24"/>
        </w:rPr>
        <w:t>OSW.TP.1.</w:t>
      </w:r>
      <w:r w:rsidR="00925C1C">
        <w:rPr>
          <w:rFonts w:ascii="Arial" w:hAnsi="Arial" w:cs="Arial"/>
          <w:b/>
          <w:sz w:val="24"/>
          <w:szCs w:val="24"/>
        </w:rPr>
        <w:t>0</w:t>
      </w:r>
      <w:r w:rsidR="00017DB2">
        <w:rPr>
          <w:rFonts w:ascii="Arial" w:hAnsi="Arial" w:cs="Arial"/>
          <w:b/>
          <w:sz w:val="24"/>
          <w:szCs w:val="24"/>
        </w:rPr>
        <w:t>3</w:t>
      </w:r>
      <w:r w:rsidR="00925C1C">
        <w:rPr>
          <w:rFonts w:ascii="Arial" w:hAnsi="Arial" w:cs="Arial"/>
          <w:b/>
          <w:sz w:val="24"/>
          <w:szCs w:val="24"/>
        </w:rPr>
        <w:t>.</w:t>
      </w:r>
      <w:r w:rsidR="00925C1C" w:rsidRPr="00925C1C">
        <w:rPr>
          <w:rFonts w:ascii="Arial" w:hAnsi="Arial" w:cs="Arial"/>
          <w:b/>
          <w:sz w:val="24"/>
          <w:szCs w:val="24"/>
        </w:rPr>
        <w:t>2021</w:t>
      </w:r>
      <w:r w:rsidRPr="00925C1C">
        <w:rPr>
          <w:rFonts w:ascii="Arial" w:hAnsi="Arial" w:cs="Arial"/>
          <w:sz w:val="24"/>
          <w:szCs w:val="24"/>
        </w:rPr>
        <w:tab/>
        <w:t xml:space="preserve"> </w:t>
      </w:r>
    </w:p>
    <w:p w14:paraId="4997528D" w14:textId="77777777" w:rsidR="006A5DF1" w:rsidRPr="00743DBE" w:rsidRDefault="006A5DF1" w:rsidP="00743DBE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4D46B69A" w14:textId="77777777" w:rsidR="006A5DF1" w:rsidRPr="00743DBE" w:rsidRDefault="006A5DF1" w:rsidP="00743DBE">
      <w:pPr>
        <w:tabs>
          <w:tab w:val="left" w:pos="708"/>
          <w:tab w:val="center" w:pos="4536"/>
          <w:tab w:val="right" w:pos="9072"/>
        </w:tabs>
        <w:spacing w:after="20" w:line="276" w:lineRule="auto"/>
        <w:ind w:left="5245"/>
        <w:rPr>
          <w:rFonts w:ascii="Arial" w:hAnsi="Arial" w:cs="Arial"/>
          <w:b/>
          <w:sz w:val="24"/>
          <w:szCs w:val="24"/>
        </w:rPr>
      </w:pPr>
      <w:r w:rsidRPr="00743DBE">
        <w:rPr>
          <w:rFonts w:ascii="Arial" w:hAnsi="Arial" w:cs="Arial"/>
          <w:b/>
          <w:sz w:val="24"/>
          <w:szCs w:val="24"/>
        </w:rPr>
        <w:t>WYKONAWCY</w:t>
      </w:r>
    </w:p>
    <w:p w14:paraId="5B22429E" w14:textId="67F22A27" w:rsidR="006D4AB3" w:rsidRPr="00743DBE" w:rsidRDefault="006A5DF1" w:rsidP="000C39B9">
      <w:pPr>
        <w:tabs>
          <w:tab w:val="left" w:pos="708"/>
          <w:tab w:val="center" w:pos="4536"/>
          <w:tab w:val="right" w:pos="9072"/>
        </w:tabs>
        <w:spacing w:after="20" w:line="276" w:lineRule="auto"/>
        <w:ind w:left="5245"/>
        <w:rPr>
          <w:rFonts w:ascii="Arial" w:hAnsi="Arial" w:cs="Arial"/>
          <w:sz w:val="24"/>
          <w:szCs w:val="24"/>
        </w:rPr>
      </w:pPr>
      <w:r w:rsidRPr="00743DBE">
        <w:rPr>
          <w:rFonts w:ascii="Arial" w:hAnsi="Arial" w:cs="Arial"/>
          <w:sz w:val="24"/>
          <w:szCs w:val="24"/>
        </w:rPr>
        <w:t>ubiegający się o zamówienie publiczne</w:t>
      </w:r>
    </w:p>
    <w:p w14:paraId="4C6293BF" w14:textId="77777777" w:rsidR="00632C3C" w:rsidRPr="00743DBE" w:rsidRDefault="00E21B49" w:rsidP="00743DBE">
      <w:pPr>
        <w:pStyle w:val="Nagwek1"/>
        <w:spacing w:after="480" w:line="276" w:lineRule="auto"/>
        <w:jc w:val="center"/>
        <w:rPr>
          <w:rFonts w:cs="Arial"/>
          <w:sz w:val="24"/>
          <w:szCs w:val="24"/>
        </w:rPr>
      </w:pPr>
      <w:r w:rsidRPr="00743DBE">
        <w:rPr>
          <w:rFonts w:cs="Arial"/>
          <w:sz w:val="24"/>
          <w:szCs w:val="24"/>
        </w:rPr>
        <w:t>WYJAŚNIENI</w:t>
      </w:r>
      <w:r w:rsidR="00520165" w:rsidRPr="00743DBE">
        <w:rPr>
          <w:rFonts w:cs="Arial"/>
          <w:sz w:val="24"/>
          <w:szCs w:val="24"/>
        </w:rPr>
        <w:t>A</w:t>
      </w:r>
      <w:r w:rsidR="00632C3C" w:rsidRPr="00743DBE">
        <w:rPr>
          <w:rFonts w:cs="Arial"/>
          <w:sz w:val="24"/>
          <w:szCs w:val="24"/>
        </w:rPr>
        <w:t xml:space="preserve"> TREŚCI</w:t>
      </w:r>
      <w:r w:rsidR="0029606A" w:rsidRPr="00743DBE">
        <w:rPr>
          <w:rFonts w:cs="Arial"/>
          <w:sz w:val="24"/>
          <w:szCs w:val="24"/>
        </w:rPr>
        <w:t xml:space="preserve"> SWZ</w:t>
      </w:r>
    </w:p>
    <w:p w14:paraId="7CCAD2E3" w14:textId="77777777" w:rsidR="006D4AB3" w:rsidRPr="00743DBE" w:rsidRDefault="00632C3C" w:rsidP="00743DBE">
      <w:pPr>
        <w:spacing w:after="360" w:line="276" w:lineRule="auto"/>
        <w:jc w:val="both"/>
        <w:rPr>
          <w:rFonts w:ascii="Arial" w:hAnsi="Arial" w:cs="Arial"/>
          <w:sz w:val="24"/>
          <w:szCs w:val="24"/>
        </w:rPr>
      </w:pPr>
      <w:r w:rsidRPr="00743DBE">
        <w:rPr>
          <w:rFonts w:ascii="Arial" w:hAnsi="Arial" w:cs="Arial"/>
          <w:sz w:val="24"/>
          <w:szCs w:val="24"/>
        </w:rPr>
        <w:t xml:space="preserve">Dotyczy: </w:t>
      </w:r>
      <w:r w:rsidR="006A5DF1" w:rsidRPr="00743DBE">
        <w:rPr>
          <w:rFonts w:ascii="Arial" w:hAnsi="Arial" w:cs="Arial"/>
          <w:sz w:val="24"/>
          <w:szCs w:val="24"/>
        </w:rPr>
        <w:t>p</w:t>
      </w:r>
      <w:r w:rsidRPr="00743DBE">
        <w:rPr>
          <w:rFonts w:ascii="Arial" w:hAnsi="Arial" w:cs="Arial"/>
          <w:sz w:val="24"/>
          <w:szCs w:val="24"/>
        </w:rPr>
        <w:t>ostępowani</w:t>
      </w:r>
      <w:r w:rsidR="006A5DF1" w:rsidRPr="00743DBE">
        <w:rPr>
          <w:rFonts w:ascii="Arial" w:hAnsi="Arial" w:cs="Arial"/>
          <w:sz w:val="24"/>
          <w:szCs w:val="24"/>
        </w:rPr>
        <w:t>a</w:t>
      </w:r>
      <w:r w:rsidRPr="00743DBE">
        <w:rPr>
          <w:rFonts w:ascii="Arial" w:hAnsi="Arial" w:cs="Arial"/>
          <w:sz w:val="24"/>
          <w:szCs w:val="24"/>
        </w:rPr>
        <w:t xml:space="preserve"> o udzielenie zamówienia publicznego, prowadzone</w:t>
      </w:r>
      <w:r w:rsidR="006A5DF1" w:rsidRPr="00743DBE">
        <w:rPr>
          <w:rFonts w:ascii="Arial" w:hAnsi="Arial" w:cs="Arial"/>
          <w:sz w:val="24"/>
          <w:szCs w:val="24"/>
        </w:rPr>
        <w:t>go</w:t>
      </w:r>
      <w:r w:rsidRPr="00743DBE">
        <w:rPr>
          <w:rFonts w:ascii="Arial" w:hAnsi="Arial" w:cs="Arial"/>
          <w:sz w:val="24"/>
          <w:szCs w:val="24"/>
        </w:rPr>
        <w:t xml:space="preserve"> w trybie </w:t>
      </w:r>
      <w:r w:rsidR="00D22C13" w:rsidRPr="00743DBE">
        <w:rPr>
          <w:rFonts w:ascii="Arial" w:hAnsi="Arial" w:cs="Arial"/>
          <w:sz w:val="24"/>
          <w:szCs w:val="24"/>
        </w:rPr>
        <w:t>tryb podstawowy</w:t>
      </w:r>
      <w:r w:rsidRPr="00743DBE">
        <w:rPr>
          <w:rFonts w:ascii="Arial" w:hAnsi="Arial" w:cs="Arial"/>
          <w:b/>
          <w:sz w:val="24"/>
          <w:szCs w:val="24"/>
        </w:rPr>
        <w:t xml:space="preserve"> </w:t>
      </w:r>
      <w:r w:rsidRPr="00743DBE">
        <w:rPr>
          <w:rFonts w:ascii="Arial" w:hAnsi="Arial" w:cs="Arial"/>
          <w:bCs/>
          <w:sz w:val="24"/>
          <w:szCs w:val="24"/>
        </w:rPr>
        <w:t>na</w:t>
      </w:r>
      <w:r w:rsidRPr="00743DBE">
        <w:rPr>
          <w:rFonts w:ascii="Arial" w:hAnsi="Arial" w:cs="Arial"/>
          <w:b/>
          <w:sz w:val="24"/>
          <w:szCs w:val="24"/>
        </w:rPr>
        <w:t xml:space="preserve"> </w:t>
      </w:r>
      <w:r w:rsidR="00E72428" w:rsidRPr="00743DBE">
        <w:rPr>
          <w:rFonts w:ascii="Arial" w:hAnsi="Arial" w:cs="Arial"/>
          <w:bCs/>
          <w:sz w:val="24"/>
          <w:szCs w:val="24"/>
        </w:rPr>
        <w:t>”</w:t>
      </w:r>
      <w:r w:rsidR="00D22C13" w:rsidRPr="00743DBE">
        <w:rPr>
          <w:rFonts w:ascii="Arial" w:hAnsi="Arial" w:cs="Arial"/>
          <w:b/>
          <w:bCs/>
          <w:sz w:val="24"/>
          <w:szCs w:val="24"/>
        </w:rPr>
        <w:t>Przebudowa boiska wielofunkcyjnego przy Ośrodku Szkolno - Wychowawczym dla Dzieci Głuchych w Olecku</w:t>
      </w:r>
      <w:r w:rsidR="00E72428" w:rsidRPr="00743DBE">
        <w:rPr>
          <w:rFonts w:ascii="Arial" w:hAnsi="Arial" w:cs="Arial"/>
          <w:bCs/>
          <w:sz w:val="24"/>
          <w:szCs w:val="24"/>
        </w:rPr>
        <w:t>”</w:t>
      </w:r>
      <w:r w:rsidRPr="00743DBE">
        <w:rPr>
          <w:rFonts w:ascii="Arial" w:hAnsi="Arial" w:cs="Arial"/>
          <w:b/>
          <w:sz w:val="24"/>
          <w:szCs w:val="24"/>
        </w:rPr>
        <w:t xml:space="preserve"> </w:t>
      </w:r>
      <w:r w:rsidRPr="00743DBE">
        <w:rPr>
          <w:rFonts w:ascii="Arial" w:hAnsi="Arial" w:cs="Arial"/>
          <w:bCs/>
          <w:sz w:val="24"/>
          <w:szCs w:val="24"/>
        </w:rPr>
        <w:t>– znak sprawy</w:t>
      </w:r>
      <w:r w:rsidRPr="00743DBE">
        <w:rPr>
          <w:rFonts w:ascii="Arial" w:hAnsi="Arial" w:cs="Arial"/>
          <w:b/>
          <w:sz w:val="24"/>
          <w:szCs w:val="24"/>
        </w:rPr>
        <w:t xml:space="preserve"> </w:t>
      </w:r>
      <w:r w:rsidR="00D22C13" w:rsidRPr="00743DBE">
        <w:rPr>
          <w:rFonts w:ascii="Arial" w:hAnsi="Arial" w:cs="Arial"/>
          <w:b/>
          <w:sz w:val="24"/>
          <w:szCs w:val="24"/>
        </w:rPr>
        <w:t>OSW.TP.1.2021</w:t>
      </w:r>
      <w:r w:rsidRPr="00743DBE">
        <w:rPr>
          <w:rFonts w:ascii="Arial" w:hAnsi="Arial" w:cs="Arial"/>
          <w:b/>
          <w:sz w:val="24"/>
          <w:szCs w:val="24"/>
        </w:rPr>
        <w:t>.</w:t>
      </w:r>
    </w:p>
    <w:p w14:paraId="0C0939C4" w14:textId="4A9A2E8A" w:rsidR="0012774F" w:rsidRPr="00743DBE" w:rsidRDefault="00520165" w:rsidP="000C3ABD">
      <w:pPr>
        <w:spacing w:before="60" w:after="60"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743DBE">
        <w:rPr>
          <w:rFonts w:ascii="Arial" w:hAnsi="Arial" w:cs="Arial"/>
          <w:sz w:val="24"/>
          <w:szCs w:val="24"/>
        </w:rPr>
        <w:t xml:space="preserve">Zamawiający, </w:t>
      </w:r>
      <w:r w:rsidR="00743DBE" w:rsidRPr="00743DBE">
        <w:rPr>
          <w:rFonts w:ascii="Arial" w:hAnsi="Arial" w:cs="Arial"/>
          <w:b/>
          <w:sz w:val="24"/>
          <w:szCs w:val="24"/>
        </w:rPr>
        <w:t xml:space="preserve">Ośrodek Szkolno – Wychowawczy Dla Dzieci Głuchych </w:t>
      </w:r>
      <w:r w:rsidR="000C3ABD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743DBE" w:rsidRPr="00743DBE">
        <w:rPr>
          <w:rFonts w:ascii="Arial" w:hAnsi="Arial" w:cs="Arial"/>
          <w:b/>
          <w:sz w:val="24"/>
          <w:szCs w:val="24"/>
        </w:rPr>
        <w:t>w Olecku</w:t>
      </w:r>
      <w:r w:rsidRPr="00743DBE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743DBE">
        <w:rPr>
          <w:rFonts w:ascii="Arial" w:hAnsi="Arial" w:cs="Arial"/>
          <w:sz w:val="24"/>
          <w:szCs w:val="24"/>
        </w:rPr>
        <w:t>284</w:t>
      </w:r>
      <w:r w:rsidRPr="00743DBE">
        <w:rPr>
          <w:rFonts w:ascii="Arial" w:hAnsi="Arial" w:cs="Arial"/>
          <w:sz w:val="24"/>
          <w:szCs w:val="24"/>
        </w:rPr>
        <w:t xml:space="preserve"> ust. </w:t>
      </w:r>
      <w:r w:rsidR="0029606A" w:rsidRPr="00743DBE">
        <w:rPr>
          <w:rFonts w:ascii="Arial" w:hAnsi="Arial" w:cs="Arial"/>
          <w:sz w:val="24"/>
          <w:szCs w:val="24"/>
        </w:rPr>
        <w:t>6</w:t>
      </w:r>
      <w:r w:rsidRPr="00743DBE">
        <w:rPr>
          <w:rFonts w:ascii="Arial" w:hAnsi="Arial" w:cs="Arial"/>
          <w:sz w:val="24"/>
          <w:szCs w:val="24"/>
        </w:rPr>
        <w:t xml:space="preserve"> ustawy z dnia </w:t>
      </w:r>
      <w:r w:rsidR="0029606A" w:rsidRPr="00743DBE">
        <w:rPr>
          <w:rFonts w:ascii="Arial" w:hAnsi="Arial" w:cs="Arial"/>
          <w:sz w:val="24"/>
          <w:szCs w:val="24"/>
        </w:rPr>
        <w:t>11</w:t>
      </w:r>
      <w:r w:rsidRPr="00743DBE">
        <w:rPr>
          <w:rFonts w:ascii="Arial" w:hAnsi="Arial" w:cs="Arial"/>
          <w:sz w:val="24"/>
          <w:szCs w:val="24"/>
        </w:rPr>
        <w:t xml:space="preserve"> </w:t>
      </w:r>
      <w:r w:rsidR="0029606A" w:rsidRPr="00743DBE">
        <w:rPr>
          <w:rFonts w:ascii="Arial" w:hAnsi="Arial" w:cs="Arial"/>
          <w:sz w:val="24"/>
          <w:szCs w:val="24"/>
        </w:rPr>
        <w:t xml:space="preserve">września </w:t>
      </w:r>
      <w:r w:rsidRPr="00743DBE">
        <w:rPr>
          <w:rFonts w:ascii="Arial" w:hAnsi="Arial" w:cs="Arial"/>
          <w:sz w:val="24"/>
          <w:szCs w:val="24"/>
        </w:rPr>
        <w:t>20</w:t>
      </w:r>
      <w:r w:rsidR="0029606A" w:rsidRPr="00743DBE">
        <w:rPr>
          <w:rFonts w:ascii="Arial" w:hAnsi="Arial" w:cs="Arial"/>
          <w:sz w:val="24"/>
          <w:szCs w:val="24"/>
        </w:rPr>
        <w:t>19</w:t>
      </w:r>
      <w:r w:rsidRPr="00743DBE">
        <w:rPr>
          <w:rFonts w:ascii="Arial" w:hAnsi="Arial" w:cs="Arial"/>
          <w:sz w:val="24"/>
          <w:szCs w:val="24"/>
        </w:rPr>
        <w:t xml:space="preserve"> r</w:t>
      </w:r>
      <w:r w:rsidR="0029606A" w:rsidRPr="00743DBE">
        <w:rPr>
          <w:rFonts w:ascii="Arial" w:hAnsi="Arial" w:cs="Arial"/>
          <w:sz w:val="24"/>
          <w:szCs w:val="24"/>
        </w:rPr>
        <w:t>.</w:t>
      </w:r>
      <w:r w:rsidRPr="00743DBE">
        <w:rPr>
          <w:rFonts w:ascii="Arial" w:hAnsi="Arial" w:cs="Arial"/>
          <w:sz w:val="24"/>
          <w:szCs w:val="24"/>
        </w:rPr>
        <w:t xml:space="preserve"> Prawo </w:t>
      </w:r>
      <w:r w:rsidR="0029606A" w:rsidRPr="00743DBE">
        <w:rPr>
          <w:rFonts w:ascii="Arial" w:hAnsi="Arial" w:cs="Arial"/>
          <w:sz w:val="24"/>
          <w:szCs w:val="24"/>
        </w:rPr>
        <w:t>z</w:t>
      </w:r>
      <w:r w:rsidRPr="00743DBE">
        <w:rPr>
          <w:rFonts w:ascii="Arial" w:hAnsi="Arial" w:cs="Arial"/>
          <w:sz w:val="24"/>
          <w:szCs w:val="24"/>
        </w:rPr>
        <w:t xml:space="preserve">amówień </w:t>
      </w:r>
      <w:r w:rsidR="0029606A" w:rsidRPr="00743DBE">
        <w:rPr>
          <w:rFonts w:ascii="Arial" w:hAnsi="Arial" w:cs="Arial"/>
          <w:sz w:val="24"/>
          <w:szCs w:val="24"/>
        </w:rPr>
        <w:t>p</w:t>
      </w:r>
      <w:r w:rsidRPr="00743DBE">
        <w:rPr>
          <w:rFonts w:ascii="Arial" w:hAnsi="Arial" w:cs="Arial"/>
          <w:sz w:val="24"/>
          <w:szCs w:val="24"/>
        </w:rPr>
        <w:t xml:space="preserve">ublicznych </w:t>
      </w:r>
      <w:r w:rsidR="00D22C13" w:rsidRPr="00743DBE">
        <w:rPr>
          <w:rFonts w:ascii="Arial" w:hAnsi="Arial" w:cs="Arial"/>
          <w:sz w:val="24"/>
          <w:szCs w:val="24"/>
        </w:rPr>
        <w:t>(Dz.U. poz. 2019 ze zm.)</w:t>
      </w:r>
      <w:r w:rsidR="00BE7BFD" w:rsidRPr="00743DBE">
        <w:rPr>
          <w:rFonts w:ascii="Arial" w:hAnsi="Arial" w:cs="Arial"/>
          <w:sz w:val="24"/>
          <w:szCs w:val="24"/>
        </w:rPr>
        <w:t xml:space="preserve">, </w:t>
      </w:r>
      <w:r w:rsidR="00E74BC3" w:rsidRPr="00743DBE">
        <w:rPr>
          <w:rFonts w:ascii="Arial" w:hAnsi="Arial" w:cs="Arial"/>
          <w:sz w:val="24"/>
          <w:szCs w:val="24"/>
        </w:rPr>
        <w:t>udostępnia</w:t>
      </w:r>
      <w:r w:rsidR="00BE7BFD" w:rsidRPr="00743DBE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743DBE">
        <w:rPr>
          <w:rFonts w:ascii="Arial" w:hAnsi="Arial" w:cs="Arial"/>
          <w:sz w:val="24"/>
          <w:szCs w:val="24"/>
        </w:rPr>
        <w:t>pecyfikacji Warunków Zamówienia (</w:t>
      </w:r>
      <w:r w:rsidR="0012774F" w:rsidRPr="00743DBE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743DBE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743DBE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743DBE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743DBE">
        <w:rPr>
          <w:rFonts w:ascii="Arial" w:hAnsi="Arial" w:cs="Arial"/>
          <w:sz w:val="24"/>
          <w:szCs w:val="24"/>
        </w:rPr>
        <w:t xml:space="preserve">wraz </w:t>
      </w:r>
      <w:r w:rsidR="00652678">
        <w:rPr>
          <w:rFonts w:ascii="Arial" w:hAnsi="Arial" w:cs="Arial"/>
          <w:sz w:val="24"/>
          <w:szCs w:val="24"/>
        </w:rPr>
        <w:t xml:space="preserve">                           </w:t>
      </w:r>
      <w:r w:rsidR="00E74BC3" w:rsidRPr="00743DBE">
        <w:rPr>
          <w:rFonts w:ascii="Arial" w:hAnsi="Arial" w:cs="Arial"/>
          <w:sz w:val="24"/>
          <w:szCs w:val="24"/>
        </w:rPr>
        <w:t>z wyjaśnieniami</w:t>
      </w:r>
      <w:r w:rsidR="0012774F" w:rsidRPr="00743DBE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D22C13" w:rsidRPr="00743DBE" w14:paraId="5386896B" w14:textId="77777777" w:rsidTr="005C3832">
        <w:tc>
          <w:tcPr>
            <w:tcW w:w="9356" w:type="dxa"/>
            <w:shd w:val="clear" w:color="auto" w:fill="auto"/>
          </w:tcPr>
          <w:p w14:paraId="5FC3754F" w14:textId="346BA402" w:rsidR="000C39B9" w:rsidRPr="000C39B9" w:rsidRDefault="000C39B9" w:rsidP="000C39B9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C3AB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Pytanie nr 1</w:t>
            </w:r>
          </w:p>
          <w:p w14:paraId="1331B54C" w14:textId="17ABAE9F" w:rsidR="00880903" w:rsidRPr="00880903" w:rsidRDefault="00880903" w:rsidP="00F6056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903">
              <w:rPr>
                <w:rFonts w:ascii="Arial" w:hAnsi="Arial" w:cs="Arial"/>
                <w:sz w:val="24"/>
                <w:szCs w:val="24"/>
              </w:rPr>
              <w:t>Proszę o podanie jaką kwotę Zamawiający zamierza przeznaczyć na przedmiotowe zadanie.</w:t>
            </w:r>
            <w:r w:rsidR="00627C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903">
              <w:rPr>
                <w:rFonts w:ascii="Arial" w:hAnsi="Arial" w:cs="Arial"/>
                <w:sz w:val="24"/>
                <w:szCs w:val="24"/>
              </w:rPr>
              <w:t>Informacja ta jest niezbędna dla ograniczenia zaangażowania wykonawcy, którego oferta przekroczy budżet zamawiającego.</w:t>
            </w:r>
          </w:p>
          <w:p w14:paraId="316C0749" w14:textId="77777777" w:rsidR="000C39B9" w:rsidRDefault="000C39B9" w:rsidP="000C39B9">
            <w:pPr>
              <w:rPr>
                <w:rFonts w:ascii="Calibri" w:hAnsi="Calibri"/>
                <w:sz w:val="22"/>
                <w:szCs w:val="22"/>
              </w:rPr>
            </w:pPr>
          </w:p>
          <w:p w14:paraId="37EA95D0" w14:textId="77777777" w:rsidR="00F60569" w:rsidRDefault="00D22C13" w:rsidP="000C39B9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C3AB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Stanowisko (wyjaśnienie) Zamawiającego:</w:t>
            </w:r>
          </w:p>
          <w:p w14:paraId="675B3CBA" w14:textId="77777777" w:rsidR="00F60569" w:rsidRPr="00C65485" w:rsidRDefault="00F60569" w:rsidP="00F60569">
            <w:pPr>
              <w:spacing w:after="40" w:line="276" w:lineRule="auto"/>
              <w:ind w:right="-72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6548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Zgodnie z art. art. 222 ust. 4 ustawy z dnia 11 września 2019r. Prawo zamówień publicznych (Dz.U. poz. 2019 ze zm.), Zamawiający, </w:t>
            </w:r>
            <w:r w:rsidRPr="00C6548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najpóźniej przed otwarciem ofert</w:t>
            </w:r>
            <w:r w:rsidRPr="00C6548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udostępnia na stronie internetowej prowadzonego postępowania informację                o kwocie, jaką </w:t>
            </w:r>
            <w:bookmarkStart w:id="0" w:name="_Hlk68867166"/>
            <w:r w:rsidRPr="00C65485">
              <w:rPr>
                <w:rFonts w:ascii="Arial" w:hAnsi="Arial" w:cs="Arial"/>
                <w:i/>
                <w:iCs/>
                <w:sz w:val="24"/>
                <w:szCs w:val="24"/>
              </w:rPr>
              <w:t>zamierza przeznaczyć</w:t>
            </w:r>
            <w:bookmarkEnd w:id="0"/>
            <w:r w:rsidRPr="00C6548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na sfinansowanie zamówienia. </w:t>
            </w:r>
          </w:p>
          <w:p w14:paraId="6D87E3D4" w14:textId="6029D41F" w:rsidR="00880903" w:rsidRPr="00C65485" w:rsidRDefault="00F60569" w:rsidP="00F60569">
            <w:pPr>
              <w:spacing w:after="40" w:line="276" w:lineRule="auto"/>
              <w:ind w:right="-72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65485">
              <w:rPr>
                <w:rFonts w:ascii="Arial" w:hAnsi="Arial" w:cs="Arial"/>
                <w:i/>
                <w:iCs/>
                <w:sz w:val="24"/>
                <w:szCs w:val="24"/>
              </w:rPr>
              <w:t>W związku z powyższym Zamawiający poda kwotę jaką zamierza przeznaczyć na sfinansowanie zamówienia po upływie terminu składania ofert, ale przed otwarciem ofert.</w:t>
            </w:r>
          </w:p>
          <w:p w14:paraId="4DD68DFD" w14:textId="3B11FEC6" w:rsidR="00880903" w:rsidRDefault="00880903" w:rsidP="000C39B9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33AEAAB" w14:textId="41AB9E7C" w:rsidR="00880903" w:rsidRPr="000C39B9" w:rsidRDefault="00880903" w:rsidP="00880903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C3AB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Pytanie nr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2</w:t>
            </w:r>
          </w:p>
          <w:p w14:paraId="50821CAC" w14:textId="77777777" w:rsidR="00627CDD" w:rsidRDefault="00880903" w:rsidP="00690AF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CDD">
              <w:rPr>
                <w:rFonts w:ascii="Arial" w:eastAsia="Calibri" w:hAnsi="Arial" w:cs="Arial"/>
                <w:sz w:val="24"/>
                <w:szCs w:val="24"/>
              </w:rPr>
              <w:t xml:space="preserve">Projekt podaje grubość wierzchniej warstwy nawierzchni pu (natrysku) niezgodnie </w:t>
            </w:r>
            <w:r w:rsidR="00627CDD">
              <w:rPr>
                <w:rFonts w:ascii="Arial" w:eastAsia="Calibri" w:hAnsi="Arial" w:cs="Arial"/>
                <w:sz w:val="24"/>
                <w:szCs w:val="24"/>
              </w:rPr>
              <w:t xml:space="preserve">                 </w:t>
            </w:r>
            <w:r w:rsidRPr="00627CDD">
              <w:rPr>
                <w:rFonts w:ascii="Arial" w:eastAsia="Calibri" w:hAnsi="Arial" w:cs="Arial"/>
                <w:sz w:val="24"/>
                <w:szCs w:val="24"/>
              </w:rPr>
              <w:t>z technologią tego typu nawierzchni:</w:t>
            </w:r>
            <w:r w:rsidR="00627CD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27CDD">
              <w:rPr>
                <w:rFonts w:ascii="Arial" w:hAnsi="Arial" w:cs="Arial"/>
                <w:sz w:val="24"/>
                <w:szCs w:val="24"/>
              </w:rPr>
              <w:t>Grubość warstwy użytkowej wynosi od 2 do 3mm.</w:t>
            </w:r>
            <w:r w:rsidR="00627C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07C70D1" w14:textId="77777777" w:rsidR="00627CDD" w:rsidRDefault="00880903" w:rsidP="00690AF4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27CDD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Informujemy, że natrysk o grubości &gt; 2 mm jest niezgodny z przyjętym jedynym wzorcem technologicznym nawierzchni pu typu NATRYSK bez względu na producenta. </w:t>
            </w:r>
          </w:p>
          <w:p w14:paraId="5CAF9E15" w14:textId="58583BC4" w:rsidR="00627CDD" w:rsidRDefault="00880903" w:rsidP="00690AF4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27CDD">
              <w:rPr>
                <w:rFonts w:ascii="Arial" w:eastAsia="Calibri" w:hAnsi="Arial" w:cs="Arial"/>
                <w:sz w:val="24"/>
                <w:szCs w:val="24"/>
              </w:rPr>
              <w:t xml:space="preserve">Informujemy, że jedyny model nawierzchni typu NATRYSK (bez względu na producenta) przewiduje zawsze, że wierzchnia warstwa (natrysk) ma zawsze ok. </w:t>
            </w:r>
            <w:r w:rsidR="00627CDD">
              <w:rPr>
                <w:rFonts w:ascii="Arial" w:eastAsia="Calibri" w:hAnsi="Arial" w:cs="Arial"/>
                <w:sz w:val="24"/>
                <w:szCs w:val="24"/>
              </w:rPr>
              <w:t xml:space="preserve">              </w:t>
            </w:r>
            <w:r w:rsidRPr="00627CDD">
              <w:rPr>
                <w:rFonts w:ascii="Arial" w:eastAsia="Calibri" w:hAnsi="Arial" w:cs="Arial"/>
                <w:sz w:val="24"/>
                <w:szCs w:val="24"/>
              </w:rPr>
              <w:t>2 mm – tak jest przyjęte na całym świecie.</w:t>
            </w:r>
            <w:r w:rsidR="00627CD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7D0BB702" w14:textId="5B6CD0F0" w:rsidR="00880903" w:rsidRPr="00627CDD" w:rsidRDefault="00880903" w:rsidP="00690AF4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27CDD">
              <w:rPr>
                <w:rFonts w:ascii="Arial" w:eastAsia="Calibri" w:hAnsi="Arial" w:cs="Arial"/>
                <w:sz w:val="24"/>
                <w:szCs w:val="24"/>
              </w:rPr>
              <w:t>Informujemy, że górna warstwa nie może mieć większej grubości niż ok. 2 mm ponieważ składa się mieszaniny systemu pu</w:t>
            </w:r>
            <w:r w:rsidR="00627CD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27CDD">
              <w:rPr>
                <w:rFonts w:ascii="Arial" w:eastAsia="Calibri" w:hAnsi="Arial" w:cs="Arial"/>
                <w:sz w:val="24"/>
                <w:szCs w:val="24"/>
              </w:rPr>
              <w:t xml:space="preserve">i granulatu EPDM fr. 0.5-1.5 mm i wg przyjętej technologii do jej wykonania zużywa się materiał w ilości max do 2 kg/m2 (dwukrotny natrysk), co daje ok. 2 mm grubości warstwy. Wykonanie natrysku </w:t>
            </w:r>
            <w:r w:rsidR="00690AF4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</w:t>
            </w:r>
            <w:r w:rsidRPr="00627CDD">
              <w:rPr>
                <w:rFonts w:ascii="Arial" w:eastAsia="Calibri" w:hAnsi="Arial" w:cs="Arial"/>
                <w:sz w:val="24"/>
                <w:szCs w:val="24"/>
              </w:rPr>
              <w:t>o większej grubości niż ok. 2 mm spowoduje zalanie dolnej warstwy, czego następstwem będzie zanik przepuszczalności dla wody, który stanowi podstawową funkcję tej nawierzchni.</w:t>
            </w:r>
            <w:r w:rsidR="00627CD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27CDD">
              <w:rPr>
                <w:rFonts w:ascii="Arial" w:eastAsia="Calibri" w:hAnsi="Arial" w:cs="Arial"/>
                <w:sz w:val="24"/>
                <w:szCs w:val="24"/>
              </w:rPr>
              <w:t>Nie ma technologicznych możliwości zwiększania grubości warstwy natrysku przy zachowaniu przepuszczalności dla wody.</w:t>
            </w:r>
          </w:p>
          <w:p w14:paraId="434D81CB" w14:textId="409D7002" w:rsidR="00880903" w:rsidRPr="00627CDD" w:rsidRDefault="00880903" w:rsidP="00690AF4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27CDD">
              <w:rPr>
                <w:rFonts w:ascii="Arial" w:eastAsia="Calibri" w:hAnsi="Arial" w:cs="Arial"/>
                <w:sz w:val="24"/>
                <w:szCs w:val="24"/>
              </w:rPr>
              <w:t>Zamawiający wymagając od wykonawcy wykonanie natrysku o grubości &gt;2 mm zmusza go do wykonania robót niezgodnie z technologią.</w:t>
            </w:r>
            <w:r w:rsidR="00627CD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27CDD">
              <w:rPr>
                <w:rFonts w:ascii="Arial" w:eastAsia="Calibri" w:hAnsi="Arial" w:cs="Arial"/>
                <w:sz w:val="24"/>
                <w:szCs w:val="24"/>
              </w:rPr>
              <w:t>Zwiększenie grubości warstwy natrysku &gt;2 mm może powodować iluzoryczne wrażenie podniesienia trwałości nawierzchni lecz w przypadku tego rodzaju nawierzchni nie jest to możliwe bez negatywnych konsekwencji dla przepuszczalności dla wody.</w:t>
            </w:r>
          </w:p>
          <w:p w14:paraId="0F7930E6" w14:textId="77777777" w:rsidR="00880903" w:rsidRPr="00627CDD" w:rsidRDefault="00880903" w:rsidP="00690AF4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27CDD">
              <w:rPr>
                <w:rFonts w:ascii="Arial" w:eastAsia="Calibri" w:hAnsi="Arial" w:cs="Arial"/>
                <w:sz w:val="24"/>
                <w:szCs w:val="24"/>
              </w:rPr>
              <w:t>W ostatnim czasie w Polsce pojawiają się projekty z niewłaściwą grubością warstwy natrysku &gt;2 mm – dowodzi to jedynie braku odpowiedniego przygotowania osób odpowiedzialnych za projekty nawierzchni pu typu NATRYSK.</w:t>
            </w:r>
          </w:p>
          <w:p w14:paraId="3755AD77" w14:textId="77777777" w:rsidR="00880903" w:rsidRPr="00627CDD" w:rsidRDefault="00880903" w:rsidP="00690AF4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27CDD">
              <w:rPr>
                <w:rFonts w:ascii="Arial" w:eastAsia="Calibri" w:hAnsi="Arial" w:cs="Arial"/>
                <w:sz w:val="24"/>
                <w:szCs w:val="24"/>
              </w:rPr>
              <w:t>Poniżej podajemy prawidłowy układ warstw nawierzchni sportowej pu typu NATRYSK:</w:t>
            </w:r>
          </w:p>
          <w:p w14:paraId="6CEC73C3" w14:textId="77777777" w:rsidR="00880903" w:rsidRPr="00627CDD" w:rsidRDefault="00880903" w:rsidP="00690AF4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27CDD">
              <w:rPr>
                <w:rFonts w:ascii="Arial" w:eastAsia="Calibri" w:hAnsi="Arial" w:cs="Arial"/>
                <w:sz w:val="24"/>
                <w:szCs w:val="24"/>
              </w:rPr>
              <w:t>- dolna mieszanina granulatu SBR i lepiszcza pu o gr. ok. 11 mm układana specjalistyczną układarką do mas pu.</w:t>
            </w:r>
          </w:p>
          <w:p w14:paraId="4621EF42" w14:textId="77777777" w:rsidR="00880903" w:rsidRPr="00627CDD" w:rsidRDefault="00880903" w:rsidP="00690AF4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27CDD">
              <w:rPr>
                <w:rFonts w:ascii="Arial" w:eastAsia="Calibri" w:hAnsi="Arial" w:cs="Arial"/>
                <w:sz w:val="24"/>
                <w:szCs w:val="24"/>
              </w:rPr>
              <w:t>- górna mieszanina systemu pu i granulatu EPDM o gr. ok. 2 mm układana specjalistyczną natryskarką do mas pu.</w:t>
            </w:r>
          </w:p>
          <w:p w14:paraId="1EE494B7" w14:textId="7AE5F882" w:rsidR="00880903" w:rsidRPr="00627CDD" w:rsidRDefault="00880903" w:rsidP="00690AF4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27CDD">
              <w:rPr>
                <w:rFonts w:ascii="Arial" w:eastAsia="Calibri" w:hAnsi="Arial" w:cs="Arial"/>
                <w:sz w:val="24"/>
                <w:szCs w:val="24"/>
              </w:rPr>
              <w:t xml:space="preserve">W związku z powyższym wnosimy o niezbędną stosowną korektę grubości warstw nawierzchni a w szczególności jej wierzchniej warstwy na zgodną z technologią tj. </w:t>
            </w:r>
            <w:r w:rsidR="00690AF4">
              <w:rPr>
                <w:rFonts w:ascii="Arial" w:eastAsia="Calibri" w:hAnsi="Arial" w:cs="Arial"/>
                <w:sz w:val="24"/>
                <w:szCs w:val="24"/>
              </w:rPr>
              <w:t xml:space="preserve">                 </w:t>
            </w:r>
            <w:r w:rsidRPr="00627CDD">
              <w:rPr>
                <w:rFonts w:ascii="Arial" w:eastAsia="Calibri" w:hAnsi="Arial" w:cs="Arial"/>
                <w:sz w:val="24"/>
                <w:szCs w:val="24"/>
              </w:rPr>
              <w:t>ok. 2 mm.</w:t>
            </w:r>
          </w:p>
          <w:p w14:paraId="0AF385D3" w14:textId="77777777" w:rsidR="00627CDD" w:rsidRDefault="00627CDD" w:rsidP="00880903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2D5F9C1" w14:textId="3331721D" w:rsidR="00880903" w:rsidRDefault="00880903" w:rsidP="00880903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C3AB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Stanowisko (wyjaśnienie) Zamawiającego:</w:t>
            </w:r>
          </w:p>
          <w:p w14:paraId="7F349861" w14:textId="4CECAF46" w:rsidR="00880903" w:rsidRPr="00627CDD" w:rsidRDefault="00880903" w:rsidP="00627CDD">
            <w:pPr>
              <w:spacing w:line="276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627CDD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Należy wykonać warstwę natrysku gr. ok. 2mm</w:t>
            </w:r>
          </w:p>
          <w:p w14:paraId="2F0CECAB" w14:textId="1DE0269A" w:rsidR="00880903" w:rsidRDefault="00880903" w:rsidP="00880903">
            <w:pPr>
              <w:rPr>
                <w:rFonts w:ascii="Verdana" w:eastAsia="Calibri" w:hAnsi="Verdana"/>
                <w:color w:val="FF0000"/>
                <w:sz w:val="16"/>
                <w:szCs w:val="16"/>
              </w:rPr>
            </w:pPr>
          </w:p>
          <w:p w14:paraId="14DCBD70" w14:textId="3509DFE4" w:rsidR="00880903" w:rsidRPr="000C39B9" w:rsidRDefault="00880903" w:rsidP="00880903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C3AB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Pytanie nr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3</w:t>
            </w:r>
          </w:p>
          <w:p w14:paraId="3B35AA8D" w14:textId="77777777" w:rsidR="00880903" w:rsidRDefault="00880903" w:rsidP="00880903">
            <w:pPr>
              <w:rPr>
                <w:rFonts w:ascii="Verdana" w:eastAsia="Calibri" w:hAnsi="Verdana"/>
                <w:color w:val="FF0000"/>
                <w:sz w:val="16"/>
                <w:szCs w:val="16"/>
              </w:rPr>
            </w:pPr>
          </w:p>
          <w:p w14:paraId="7313548C" w14:textId="17981B51" w:rsidR="00880903" w:rsidRPr="00627CDD" w:rsidRDefault="00880903" w:rsidP="00690AF4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27CDD">
              <w:rPr>
                <w:rFonts w:ascii="Arial" w:eastAsia="Calibri" w:hAnsi="Arial" w:cs="Arial"/>
                <w:sz w:val="24"/>
                <w:szCs w:val="24"/>
              </w:rPr>
              <w:t xml:space="preserve">Projekt przewiduje nawierzchnię w 2 kolorach tj. niebieskim (boisko do piłki ręcznej) </w:t>
            </w:r>
            <w:r w:rsidR="00627CDD">
              <w:rPr>
                <w:rFonts w:ascii="Arial" w:eastAsia="Calibri" w:hAnsi="Arial" w:cs="Arial"/>
                <w:sz w:val="24"/>
                <w:szCs w:val="24"/>
              </w:rPr>
              <w:t xml:space="preserve">               </w:t>
            </w:r>
            <w:r w:rsidRPr="00627CDD">
              <w:rPr>
                <w:rFonts w:ascii="Arial" w:eastAsia="Calibri" w:hAnsi="Arial" w:cs="Arial"/>
                <w:sz w:val="24"/>
                <w:szCs w:val="24"/>
              </w:rPr>
              <w:t>i ceglasto-czerwonym (pozostała powierzchnia).</w:t>
            </w:r>
          </w:p>
          <w:p w14:paraId="479F71E0" w14:textId="77777777" w:rsidR="00880903" w:rsidRPr="00627CDD" w:rsidRDefault="00880903" w:rsidP="00690AF4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27CDD">
              <w:rPr>
                <w:rFonts w:ascii="Arial" w:eastAsia="Calibri" w:hAnsi="Arial" w:cs="Arial"/>
                <w:sz w:val="24"/>
                <w:szCs w:val="24"/>
              </w:rPr>
              <w:t>Informujemy, że komponenty do warstwy natrysku są znacznie droższe dlatego proponujemy zmianę koloru niebieskiego na zielony, co spowoduje oszczędność.</w:t>
            </w:r>
          </w:p>
          <w:p w14:paraId="4AE07152" w14:textId="77777777" w:rsidR="00880903" w:rsidRPr="00627CDD" w:rsidRDefault="00880903" w:rsidP="00690AF4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27CDD">
              <w:rPr>
                <w:rFonts w:ascii="Arial" w:eastAsia="Calibri" w:hAnsi="Arial" w:cs="Arial"/>
                <w:sz w:val="24"/>
                <w:szCs w:val="24"/>
              </w:rPr>
              <w:t>Czy Zamawiający wyraża zgodę na zmianę koloru niebieskiego na zielony?</w:t>
            </w:r>
          </w:p>
          <w:p w14:paraId="1F68338D" w14:textId="77777777" w:rsidR="00880903" w:rsidRDefault="00880903" w:rsidP="00880903">
            <w:pPr>
              <w:rPr>
                <w:rFonts w:ascii="Verdana" w:eastAsia="Calibri" w:hAnsi="Verdana"/>
                <w:color w:val="0070C0"/>
                <w:sz w:val="16"/>
                <w:szCs w:val="16"/>
              </w:rPr>
            </w:pPr>
          </w:p>
          <w:p w14:paraId="2F159888" w14:textId="77777777" w:rsidR="00880903" w:rsidRDefault="00880903" w:rsidP="00880903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C3AB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Stanowisko (wyjaśnienie) Zamawiającego:</w:t>
            </w:r>
          </w:p>
          <w:p w14:paraId="24BF24ED" w14:textId="77777777" w:rsidR="00880903" w:rsidRPr="00627CDD" w:rsidRDefault="00880903" w:rsidP="00690AF4">
            <w:pPr>
              <w:spacing w:line="276" w:lineRule="auto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627CDD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Zamawiający wymaga wykonania kolorystki nawierzchni zgodnie z dokumentacją techniczną.</w:t>
            </w:r>
          </w:p>
          <w:p w14:paraId="14C214DB" w14:textId="77777777" w:rsidR="00880903" w:rsidRPr="00627CDD" w:rsidRDefault="00880903" w:rsidP="00627CDD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5FAD6859" w14:textId="3F837889" w:rsidR="00880903" w:rsidRPr="000C39B9" w:rsidRDefault="00880903" w:rsidP="00880903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C3AB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Pytanie nr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</w:t>
            </w:r>
          </w:p>
          <w:p w14:paraId="2D3EF2F6" w14:textId="77777777" w:rsidR="00880903" w:rsidRPr="00627CDD" w:rsidRDefault="00880903" w:rsidP="00690AF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CDD">
              <w:rPr>
                <w:rFonts w:ascii="Arial" w:hAnsi="Arial" w:cs="Arial"/>
                <w:sz w:val="24"/>
                <w:szCs w:val="24"/>
              </w:rPr>
              <w:t>Czy w ramach strefy zamawianych robót występują jakiekolwiek sieci lub inne kolizje?</w:t>
            </w:r>
          </w:p>
          <w:p w14:paraId="62FB869B" w14:textId="3A7D0339" w:rsidR="00880903" w:rsidRPr="00627CDD" w:rsidRDefault="00880903" w:rsidP="00690AF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CDD">
              <w:rPr>
                <w:rFonts w:ascii="Arial" w:hAnsi="Arial" w:cs="Arial"/>
                <w:sz w:val="24"/>
                <w:szCs w:val="24"/>
              </w:rPr>
              <w:t>Jeśli występują to wnosimy o udostępnienie stosownej inwentaryzacji z opisem</w:t>
            </w:r>
            <w:r w:rsidR="00627CDD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627CDD">
              <w:rPr>
                <w:rFonts w:ascii="Arial" w:hAnsi="Arial" w:cs="Arial"/>
                <w:sz w:val="24"/>
                <w:szCs w:val="24"/>
              </w:rPr>
              <w:t xml:space="preserve"> i mapą.</w:t>
            </w:r>
          </w:p>
          <w:p w14:paraId="04C4E96B" w14:textId="77777777" w:rsidR="00880903" w:rsidRDefault="00880903" w:rsidP="00880903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719E20C" w14:textId="2701A287" w:rsidR="00880903" w:rsidRDefault="00880903" w:rsidP="00880903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C3AB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Stanowisko (wyjaśnienie) Zamawiającego:</w:t>
            </w:r>
          </w:p>
          <w:p w14:paraId="2A169DAD" w14:textId="77777777" w:rsidR="00880903" w:rsidRPr="00627CDD" w:rsidRDefault="00880903" w:rsidP="00627CDD">
            <w:pPr>
              <w:spacing w:line="276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627CDD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Na terenie opracowania nie występują kolizję z sieciami.</w:t>
            </w:r>
          </w:p>
          <w:p w14:paraId="4041EA98" w14:textId="77777777" w:rsidR="00880903" w:rsidRDefault="00880903" w:rsidP="00880903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9573BF2" w14:textId="6628A4AA" w:rsidR="00880903" w:rsidRPr="000C39B9" w:rsidRDefault="00880903" w:rsidP="00880903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C3AB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Pytanie nr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5</w:t>
            </w:r>
          </w:p>
          <w:p w14:paraId="7829FC5D" w14:textId="48624BB5" w:rsidR="00880903" w:rsidRPr="00627CDD" w:rsidRDefault="00880903" w:rsidP="00690AF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7CDD">
              <w:rPr>
                <w:rFonts w:ascii="Arial" w:hAnsi="Arial" w:cs="Arial"/>
                <w:sz w:val="24"/>
                <w:szCs w:val="24"/>
                <w:lang w:val="en-US"/>
              </w:rPr>
              <w:t>Proszę o potwierdzenie, że Zamawiający udostepnił całą rzetelnie przygotowaną dokumentację techniczną niezbędną do wykonania przedmiotu zamówienia oraz że dokumentacja ta jest kompletna o odzwierciedla stan faktyczny w zakresie warunków realizacji zamówienia, zaś brak jakichkowliek dokumentów istotnych dla oceny warunków realizacji inwestycji nie obciąża Wykonawcy.</w:t>
            </w:r>
          </w:p>
          <w:p w14:paraId="7DFF360B" w14:textId="42C940C0" w:rsidR="00880903" w:rsidRDefault="00880903" w:rsidP="00880903">
            <w:pPr>
              <w:rPr>
                <w:rFonts w:ascii="Verdana" w:hAnsi="Verdana"/>
                <w:color w:val="0070C0"/>
                <w:sz w:val="16"/>
                <w:szCs w:val="16"/>
                <w:lang w:val="en-US"/>
              </w:rPr>
            </w:pPr>
          </w:p>
          <w:p w14:paraId="3DC5F039" w14:textId="77777777" w:rsidR="00880903" w:rsidRDefault="00880903" w:rsidP="00880903">
            <w:pPr>
              <w:rPr>
                <w:rFonts w:ascii="Verdana" w:hAnsi="Verdana"/>
                <w:color w:val="0070C0"/>
                <w:sz w:val="16"/>
                <w:szCs w:val="16"/>
                <w:lang w:val="en-US"/>
              </w:rPr>
            </w:pPr>
          </w:p>
          <w:p w14:paraId="6D9D98D1" w14:textId="77777777" w:rsidR="00880903" w:rsidRDefault="00880903" w:rsidP="00880903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C3AB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Stanowisko (wyjaśnienie) Zamawiającego:</w:t>
            </w:r>
          </w:p>
          <w:p w14:paraId="5E61D99F" w14:textId="52479F22" w:rsidR="00880903" w:rsidRPr="00627CDD" w:rsidRDefault="00880903" w:rsidP="00690AF4">
            <w:pPr>
              <w:spacing w:line="276" w:lineRule="auto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627CDD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Zamawiający przekazał kompletną dokumentację techniczną, odzwierciedlającą stan faktyczny z zakresie warunków realizacji zamówienia.</w:t>
            </w:r>
          </w:p>
          <w:p w14:paraId="20B0BC89" w14:textId="373D9DCD" w:rsidR="00880903" w:rsidRDefault="00880903" w:rsidP="00690AF4">
            <w:pPr>
              <w:jc w:val="both"/>
              <w:rPr>
                <w:rFonts w:ascii="Verdana" w:eastAsia="Calibri" w:hAnsi="Verdana"/>
                <w:color w:val="FF0000"/>
                <w:sz w:val="16"/>
                <w:szCs w:val="16"/>
              </w:rPr>
            </w:pPr>
          </w:p>
          <w:p w14:paraId="6DC8C16D" w14:textId="35774C46" w:rsidR="00880903" w:rsidRPr="000C39B9" w:rsidRDefault="00880903" w:rsidP="00880903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C3AB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Pytanie nr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6</w:t>
            </w:r>
          </w:p>
          <w:p w14:paraId="713B3D08" w14:textId="77777777" w:rsidR="00880903" w:rsidRPr="00627CDD" w:rsidRDefault="00880903" w:rsidP="00627CD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CDD">
              <w:rPr>
                <w:rFonts w:ascii="Arial" w:hAnsi="Arial" w:cs="Arial"/>
                <w:sz w:val="24"/>
                <w:szCs w:val="24"/>
              </w:rPr>
              <w:t>Proszę o potwierdzenie, że Zamawiający dysponuje wszelkimi wymaganymi prawem decyzjami administracyjnymi oraz uzgodnieniami niezbędnymi w celu wykonania zamówienia, które zachowują ważność na okres zgodny z wymaganym terminem realizacji, a skutki ewentualnych braków w tym zakresie nie obciążają Wykonawcy.</w:t>
            </w:r>
          </w:p>
          <w:p w14:paraId="51DB86A1" w14:textId="77777777" w:rsidR="00880903" w:rsidRDefault="00880903" w:rsidP="00880903">
            <w:pPr>
              <w:rPr>
                <w:rFonts w:ascii="Verdana" w:eastAsia="Calibri" w:hAnsi="Verdana"/>
                <w:color w:val="FF0000"/>
                <w:sz w:val="16"/>
                <w:szCs w:val="16"/>
              </w:rPr>
            </w:pPr>
          </w:p>
          <w:p w14:paraId="5CDFE3E1" w14:textId="77777777" w:rsidR="00880903" w:rsidRDefault="00880903" w:rsidP="00880903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C3AB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Stanowisko (wyjaśnienie) Zamawiającego:</w:t>
            </w:r>
          </w:p>
          <w:p w14:paraId="4244F1C3" w14:textId="77777777" w:rsidR="00880903" w:rsidRPr="00627CDD" w:rsidRDefault="00880903" w:rsidP="00627CDD">
            <w:pPr>
              <w:spacing w:line="276" w:lineRule="auto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627CDD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Zamawiający dysponuje wszelkimi wymaganymi prawem decyzjami administracyjnymi oraz uzgodnieniami niezbędnymi w celu wykonania zamówienia.</w:t>
            </w:r>
          </w:p>
          <w:p w14:paraId="3C67BFEE" w14:textId="543FBACB" w:rsidR="00880903" w:rsidRPr="00627CDD" w:rsidRDefault="00880903" w:rsidP="00627CDD">
            <w:pPr>
              <w:spacing w:after="40" w:line="276" w:lineRule="auto"/>
              <w:ind w:right="-72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5FB378CF" w14:textId="28F8680A" w:rsidR="00880903" w:rsidRPr="000C39B9" w:rsidRDefault="00880903" w:rsidP="00880903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C3AB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Pytanie nr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7</w:t>
            </w:r>
          </w:p>
          <w:p w14:paraId="3263980C" w14:textId="77777777" w:rsidR="00880903" w:rsidRPr="00627CDD" w:rsidRDefault="00880903" w:rsidP="00627CD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27CDD">
              <w:rPr>
                <w:rFonts w:ascii="Arial" w:hAnsi="Arial" w:cs="Arial"/>
                <w:sz w:val="24"/>
                <w:szCs w:val="24"/>
              </w:rPr>
              <w:t>Proszę o potwierdzenie, że zakres robót jest zgodny z przedmiarem robót.</w:t>
            </w:r>
          </w:p>
          <w:p w14:paraId="4A704CBD" w14:textId="77777777" w:rsidR="00627CDD" w:rsidRDefault="00627CDD" w:rsidP="00880903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22FCA75" w14:textId="709CCCF8" w:rsidR="00880903" w:rsidRDefault="00880903" w:rsidP="00880903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C3AB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Stanowisko (wyjaśnienie) Zamawiającego:</w:t>
            </w:r>
          </w:p>
          <w:p w14:paraId="3E06101E" w14:textId="77777777" w:rsidR="00880903" w:rsidRPr="00627CDD" w:rsidRDefault="00880903" w:rsidP="00627CDD">
            <w:pPr>
              <w:spacing w:line="276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627CDD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Zamawiający potwierdza, że zakres robót jest zgodny z przedmiarem robót</w:t>
            </w:r>
          </w:p>
          <w:p w14:paraId="22F119B3" w14:textId="77777777" w:rsidR="00627CDD" w:rsidRDefault="00627CDD" w:rsidP="00880903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0BAD226" w14:textId="090BC0D3" w:rsidR="00880903" w:rsidRPr="000C39B9" w:rsidRDefault="00880903" w:rsidP="00880903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C3AB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Pytanie nr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8</w:t>
            </w:r>
          </w:p>
          <w:p w14:paraId="21F23B16" w14:textId="77777777" w:rsidR="00880903" w:rsidRDefault="00880903" w:rsidP="00880903">
            <w:pPr>
              <w:rPr>
                <w:rFonts w:ascii="Verdana" w:hAnsi="Verdana"/>
                <w:color w:val="0070C0"/>
                <w:sz w:val="16"/>
                <w:szCs w:val="16"/>
              </w:rPr>
            </w:pPr>
          </w:p>
          <w:p w14:paraId="64D18E16" w14:textId="77777777" w:rsidR="00880903" w:rsidRPr="00627CDD" w:rsidRDefault="00880903" w:rsidP="00627CD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27CDD">
              <w:rPr>
                <w:rFonts w:ascii="Arial" w:hAnsi="Arial" w:cs="Arial"/>
                <w:sz w:val="24"/>
                <w:szCs w:val="24"/>
              </w:rPr>
              <w:t>Czy do podbudowy można użyć kruszyw dolomitowych?</w:t>
            </w:r>
          </w:p>
          <w:p w14:paraId="72EED38F" w14:textId="77777777" w:rsidR="00627CDD" w:rsidRDefault="00627CDD" w:rsidP="000C39B9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BEDDFE7" w14:textId="3787E1D1" w:rsidR="00880903" w:rsidRPr="000C39B9" w:rsidRDefault="00880903" w:rsidP="000C39B9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C3AB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Stanowisko (wyjaśnienie) Zamawiającego:</w:t>
            </w:r>
          </w:p>
          <w:p w14:paraId="23D14C94" w14:textId="7AA1C146" w:rsidR="00880903" w:rsidRPr="00627CDD" w:rsidRDefault="00880903" w:rsidP="00627CDD">
            <w:pPr>
              <w:spacing w:line="276" w:lineRule="auto"/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r w:rsidRPr="00627CDD">
              <w:rPr>
                <w:rFonts w:ascii="Arial" w:hAnsi="Arial" w:cs="Arial"/>
                <w:i/>
                <w:iCs/>
                <w:sz w:val="24"/>
                <w:szCs w:val="24"/>
              </w:rPr>
              <w:t>Zamawiający nie wyraża zgody na zastosowanie kruszyw dolomitowych.</w:t>
            </w:r>
          </w:p>
          <w:p w14:paraId="23409D5A" w14:textId="00E13F52" w:rsidR="00880903" w:rsidRDefault="00880903" w:rsidP="00880903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  <w:p w14:paraId="2441D775" w14:textId="72F17816" w:rsidR="00880903" w:rsidRPr="000C39B9" w:rsidRDefault="00880903" w:rsidP="00880903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C3AB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Pytanie nr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9</w:t>
            </w:r>
          </w:p>
          <w:p w14:paraId="5C46D40D" w14:textId="77777777" w:rsidR="00880903" w:rsidRDefault="00880903" w:rsidP="00880903">
            <w:pPr>
              <w:rPr>
                <w:rFonts w:ascii="Verdana" w:hAnsi="Verdana"/>
                <w:color w:val="0070C0"/>
                <w:sz w:val="16"/>
                <w:szCs w:val="16"/>
              </w:rPr>
            </w:pPr>
          </w:p>
          <w:p w14:paraId="72CFFBC2" w14:textId="4BCC2EFA" w:rsidR="00880903" w:rsidRPr="00627CDD" w:rsidRDefault="00880903" w:rsidP="00690AF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CDD">
              <w:rPr>
                <w:rFonts w:ascii="Arial" w:hAnsi="Arial" w:cs="Arial"/>
                <w:sz w:val="24"/>
                <w:szCs w:val="24"/>
              </w:rPr>
              <w:t xml:space="preserve">W związku z brakiem niezbędnych zapisów w projekcie umowy § 11 ust. 2 dotyczących możliwości zmiany umowy w zakresie zmiany terminu wykonania umowy wnosimy </w:t>
            </w:r>
            <w:r w:rsidR="00690AF4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627CDD">
              <w:rPr>
                <w:rFonts w:ascii="Arial" w:hAnsi="Arial" w:cs="Arial"/>
                <w:sz w:val="24"/>
                <w:szCs w:val="24"/>
              </w:rPr>
              <w:t>o wprowadzenie kolejnego pkt o treści:</w:t>
            </w:r>
          </w:p>
          <w:p w14:paraId="2FFA29DA" w14:textId="77777777" w:rsidR="00880903" w:rsidRPr="00627CDD" w:rsidRDefault="00880903" w:rsidP="00690AF4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27CDD">
              <w:rPr>
                <w:rFonts w:ascii="Arial" w:hAnsi="Arial" w:cs="Arial"/>
                <w:i/>
                <w:iCs/>
                <w:sz w:val="24"/>
                <w:szCs w:val="24"/>
              </w:rPr>
              <w:t>Zamawiający przewiduje możliwość zmiany terminu realizacji umowy w przypadku:</w:t>
            </w:r>
          </w:p>
          <w:p w14:paraId="2B246B16" w14:textId="77777777" w:rsidR="00880903" w:rsidRPr="00627CDD" w:rsidRDefault="00880903" w:rsidP="00690AF4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27CD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- siły wyższej, </w:t>
            </w:r>
          </w:p>
          <w:p w14:paraId="2F2CEB22" w14:textId="77777777" w:rsidR="00880903" w:rsidRPr="00627CDD" w:rsidRDefault="00880903" w:rsidP="00690AF4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27CD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- klęsk żywiołowych, </w:t>
            </w:r>
          </w:p>
          <w:p w14:paraId="69453D68" w14:textId="77777777" w:rsidR="00880903" w:rsidRPr="00627CDD" w:rsidRDefault="00880903" w:rsidP="00690AF4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27CDD">
              <w:rPr>
                <w:rFonts w:ascii="Arial" w:hAnsi="Arial" w:cs="Arial"/>
                <w:i/>
                <w:iCs/>
                <w:sz w:val="24"/>
                <w:szCs w:val="24"/>
              </w:rPr>
              <w:t>- wystąpienia warunków atmosferycznych uniemożliwiających wykonywanie robót zgodnie z technologią.</w:t>
            </w:r>
          </w:p>
          <w:p w14:paraId="2051B89E" w14:textId="77777777" w:rsidR="00880903" w:rsidRPr="00627CDD" w:rsidRDefault="00880903" w:rsidP="00690AF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CDD">
              <w:rPr>
                <w:rFonts w:ascii="Arial" w:hAnsi="Arial" w:cs="Arial"/>
                <w:sz w:val="24"/>
                <w:szCs w:val="24"/>
              </w:rPr>
              <w:t>Powyższe jest niezbędne dla zapewnienia wykonawcy możliwości zmiany terminu wykonania robót w przypadku ww. okoliczności, sytuacji od niego obiektywnie niezależnych.</w:t>
            </w:r>
          </w:p>
          <w:p w14:paraId="7A244635" w14:textId="77777777" w:rsidR="00880903" w:rsidRPr="00627CDD" w:rsidRDefault="00880903" w:rsidP="00690AF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CDD">
              <w:rPr>
                <w:rFonts w:ascii="Arial" w:hAnsi="Arial" w:cs="Arial"/>
                <w:sz w:val="24"/>
                <w:szCs w:val="24"/>
              </w:rPr>
              <w:t>W związku z powyższym wnosimy o wprowadzenie zapisu jak na wstępie.</w:t>
            </w:r>
          </w:p>
          <w:p w14:paraId="03A7A29D" w14:textId="77777777" w:rsidR="00880903" w:rsidRDefault="00880903" w:rsidP="00880903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22DD886" w14:textId="3F13C86D" w:rsidR="00880903" w:rsidRDefault="00880903" w:rsidP="00880903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C3AB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Stanowisko (wyjaśnienie) Zamawiającego:</w:t>
            </w:r>
          </w:p>
          <w:p w14:paraId="3328E544" w14:textId="2ACD26BC" w:rsidR="00F60569" w:rsidRPr="00C65485" w:rsidRDefault="00C65485" w:rsidP="00C65485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6548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Zamawiający nie dokonuje zmian w projekcie umowy, gdyż powyższe uwagi zawarte są </w:t>
            </w:r>
            <w:r w:rsidR="00627CDD" w:rsidRPr="00C6548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w </w:t>
            </w:r>
            <w:r w:rsidR="00F60569" w:rsidRPr="00C6548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§ 11 ust. 2 pkt . 6 i pkt 8 projektu um</w:t>
            </w:r>
            <w:r w:rsidRPr="00C6548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owy, gdzie </w:t>
            </w:r>
            <w:r w:rsidR="00F60569" w:rsidRPr="00C65485">
              <w:rPr>
                <w:rFonts w:ascii="Arial" w:hAnsi="Arial" w:cs="Arial"/>
                <w:i/>
                <w:iCs/>
                <w:sz w:val="24"/>
                <w:szCs w:val="24"/>
                <w:lang w:val="x-none" w:eastAsia="x-none"/>
              </w:rPr>
              <w:t xml:space="preserve">Zamawiający dopuszcza możliwość dokonania zmiany istotnych postanowień </w:t>
            </w:r>
            <w:r w:rsidR="00F60569" w:rsidRPr="00C65485">
              <w:rPr>
                <w:rFonts w:ascii="Arial" w:hAnsi="Arial" w:cs="Arial"/>
                <w:i/>
                <w:iCs/>
                <w:sz w:val="24"/>
                <w:szCs w:val="24"/>
                <w:lang w:eastAsia="x-none"/>
              </w:rPr>
              <w:t>U</w:t>
            </w:r>
            <w:r w:rsidR="00F60569" w:rsidRPr="00C65485">
              <w:rPr>
                <w:rFonts w:ascii="Arial" w:hAnsi="Arial" w:cs="Arial"/>
                <w:i/>
                <w:iCs/>
                <w:sz w:val="24"/>
                <w:szCs w:val="24"/>
                <w:lang w:val="x-none" w:eastAsia="x-none"/>
              </w:rPr>
              <w:t>mowy w stosunku do treści oferty Wykonawcy w następujących przypadkach</w:t>
            </w:r>
            <w:r w:rsidR="00F60569" w:rsidRPr="00C65485">
              <w:rPr>
                <w:rFonts w:ascii="Arial" w:hAnsi="Arial" w:cs="Arial"/>
                <w:i/>
                <w:iCs/>
                <w:sz w:val="24"/>
                <w:szCs w:val="24"/>
                <w:lang w:eastAsia="x-none"/>
              </w:rPr>
              <w:t>:</w:t>
            </w:r>
          </w:p>
          <w:p w14:paraId="310E45D7" w14:textId="77777777" w:rsidR="00F60569" w:rsidRPr="00C65485" w:rsidRDefault="00F60569" w:rsidP="00C65485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65485">
              <w:rPr>
                <w:rFonts w:ascii="Arial" w:hAnsi="Arial" w:cs="Arial"/>
                <w:i/>
                <w:iCs/>
                <w:sz w:val="24"/>
                <w:szCs w:val="24"/>
              </w:rPr>
              <w:t>wystąpienia okoliczności, których nie można było przewidzieć w chwili zawarcia Umowy, noszących znamiona siły wyższej – uprawniających Strony do zmiany Umowy w zakresie wymaganym do jej prawidłowej realizacji,</w:t>
            </w:r>
          </w:p>
          <w:p w14:paraId="374140AC" w14:textId="79A21886" w:rsidR="00F60569" w:rsidRPr="00C65485" w:rsidRDefault="00F60569" w:rsidP="00C65485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65485">
              <w:rPr>
                <w:rFonts w:ascii="Arial" w:hAnsi="Arial" w:cs="Arial"/>
                <w:i/>
                <w:iCs/>
                <w:sz w:val="24"/>
                <w:szCs w:val="24"/>
              </w:rPr>
              <w:t>wystąpienia obiektywnych czynników uniemożliwiających realizację Umowy zgodnie z pierwotnym terminem – uprawniających Strony do zmiany terminu wykonania Umowy, harmonogramu rzeczowo-finansowego robót</w:t>
            </w:r>
            <w:r w:rsidR="00C65485" w:rsidRPr="00C65485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14:paraId="53DF1CA9" w14:textId="77777777" w:rsidR="00F60569" w:rsidRPr="00F60569" w:rsidRDefault="00F60569" w:rsidP="00880903">
            <w:pPr>
              <w:spacing w:after="40" w:line="276" w:lineRule="auto"/>
              <w:ind w:right="-72"/>
              <w:rPr>
                <w:rFonts w:ascii="Arial" w:hAnsi="Arial" w:cs="Arial"/>
                <w:sz w:val="24"/>
                <w:szCs w:val="24"/>
              </w:rPr>
            </w:pPr>
          </w:p>
          <w:p w14:paraId="2C299D5B" w14:textId="61D2893B" w:rsidR="00562043" w:rsidRPr="00562043" w:rsidRDefault="00562043" w:rsidP="00880903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  <w:highlight w:val="darkGray"/>
              </w:rPr>
            </w:pPr>
          </w:p>
        </w:tc>
      </w:tr>
    </w:tbl>
    <w:p w14:paraId="5ED5ED52" w14:textId="77777777" w:rsidR="006D4AB3" w:rsidRPr="00743DBE" w:rsidRDefault="006D4AB3" w:rsidP="00743DBE">
      <w:pPr>
        <w:pStyle w:val="Tekstpodstawowy"/>
        <w:spacing w:before="120" w:after="480" w:line="276" w:lineRule="auto"/>
        <w:ind w:left="3119" w:firstLine="425"/>
        <w:jc w:val="right"/>
        <w:rPr>
          <w:rFonts w:ascii="Arial" w:hAnsi="Arial" w:cs="Arial"/>
          <w:sz w:val="24"/>
          <w:szCs w:val="24"/>
        </w:rPr>
      </w:pPr>
      <w:r w:rsidRPr="00743DBE">
        <w:rPr>
          <w:rFonts w:ascii="Arial" w:hAnsi="Arial" w:cs="Arial"/>
          <w:sz w:val="24"/>
          <w:szCs w:val="24"/>
        </w:rPr>
        <w:lastRenderedPageBreak/>
        <w:t>Zamawiający</w:t>
      </w:r>
    </w:p>
    <w:p w14:paraId="4FFE429F" w14:textId="39BF5A51" w:rsidR="006D4AB3" w:rsidRPr="00743DBE" w:rsidRDefault="00743DBE" w:rsidP="000C39B9">
      <w:pPr>
        <w:spacing w:line="276" w:lineRule="auto"/>
        <w:ind w:left="59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743DBE">
        <w:rPr>
          <w:rFonts w:ascii="Arial" w:hAnsi="Arial" w:cs="Arial"/>
          <w:sz w:val="24"/>
          <w:szCs w:val="24"/>
        </w:rPr>
        <w:t>Artur  Sobolewski</w:t>
      </w:r>
    </w:p>
    <w:sectPr w:rsidR="006D4AB3" w:rsidRPr="00743DBE" w:rsidSect="0012774F">
      <w:footerReference w:type="even" r:id="rId7"/>
      <w:footerReference w:type="default" r:id="rId8"/>
      <w:footerReference w:type="first" r:id="rId9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98E7E" w14:textId="77777777" w:rsidR="00296D85" w:rsidRDefault="00296D85">
      <w:r>
        <w:separator/>
      </w:r>
    </w:p>
  </w:endnote>
  <w:endnote w:type="continuationSeparator" w:id="0">
    <w:p w14:paraId="29AFE2AD" w14:textId="77777777" w:rsidR="00296D85" w:rsidRDefault="0029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4FB2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F48420B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17B1" w14:textId="57257592" w:rsidR="006D4AB3" w:rsidRDefault="005871C0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18017A" wp14:editId="71B56660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16BFC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JBe2DfcAAAACAEAAA8AAABkcnMv&#10;ZG93bnJldi54bWxMj8FOwzAQRO9I/IO1SFyq1m4r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kF7YN9wAAAAIAQAADwAAAAAAAAAAAAAAAAAZ&#10;BAAAZHJzL2Rvd25yZXYueG1sUEsFBgAAAAAEAAQA8wAAACIFAAAAAA==&#10;"/>
          </w:pict>
        </mc:Fallback>
      </mc:AlternateContent>
    </w:r>
  </w:p>
  <w:p w14:paraId="08D1DA50" w14:textId="051071B0" w:rsidR="006D4AB3" w:rsidRDefault="006B7198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9C89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CC7098F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AC6B254" w14:textId="77777777" w:rsidR="006D4AB3" w:rsidRDefault="006D4AB3">
    <w:pPr>
      <w:pStyle w:val="Stopka"/>
      <w:tabs>
        <w:tab w:val="clear" w:pos="4536"/>
        <w:tab w:val="left" w:pos="6237"/>
      </w:tabs>
    </w:pPr>
  </w:p>
  <w:p w14:paraId="23B41244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DB02B" w14:textId="77777777" w:rsidR="00296D85" w:rsidRDefault="00296D85">
      <w:r>
        <w:separator/>
      </w:r>
    </w:p>
  </w:footnote>
  <w:footnote w:type="continuationSeparator" w:id="0">
    <w:p w14:paraId="68324ACF" w14:textId="77777777" w:rsidR="00296D85" w:rsidRDefault="00296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D2282"/>
    <w:multiLevelType w:val="singleLevel"/>
    <w:tmpl w:val="824030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EE3197E"/>
    <w:multiLevelType w:val="multilevel"/>
    <w:tmpl w:val="261A2E5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C41020"/>
    <w:multiLevelType w:val="hybridMultilevel"/>
    <w:tmpl w:val="C9BCB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2ECE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4ABF9E">
      <w:start w:val="1"/>
      <w:numFmt w:val="lowerLetter"/>
      <w:lvlText w:val="%3)"/>
      <w:lvlJc w:val="left"/>
      <w:pPr>
        <w:tabs>
          <w:tab w:val="num" w:pos="162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E5663BE"/>
    <w:multiLevelType w:val="hybridMultilevel"/>
    <w:tmpl w:val="75720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23259"/>
    <w:multiLevelType w:val="hybridMultilevel"/>
    <w:tmpl w:val="5F8031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FD7420B"/>
    <w:multiLevelType w:val="hybridMultilevel"/>
    <w:tmpl w:val="8AFA0E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364" w:hanging="284"/>
      </w:pPr>
      <w:rPr>
        <w:rFonts w:hint="default"/>
        <w:b w:val="0"/>
        <w:i w:val="0"/>
      </w:rPr>
    </w:lvl>
    <w:lvl w:ilvl="2" w:tplc="FFFFFFFF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3"/>
      <w:numFmt w:val="decimal"/>
      <w:lvlText w:val="%4."/>
      <w:lvlJc w:val="left"/>
      <w:pPr>
        <w:tabs>
          <w:tab w:val="num" w:pos="6300"/>
        </w:tabs>
        <w:ind w:left="2804" w:hanging="284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0"/>
  </w:num>
  <w:num w:numId="5">
    <w:abstractNumId w:val="2"/>
  </w:num>
  <w:num w:numId="6">
    <w:abstractNumId w:val="3"/>
  </w:num>
  <w:num w:numId="7">
    <w:abstractNumId w:val="9"/>
  </w:num>
  <w:num w:numId="8">
    <w:abstractNumId w:val="1"/>
  </w:num>
  <w:num w:numId="9">
    <w:abstractNumId w:val="7"/>
  </w:num>
  <w:num w:numId="10">
    <w:abstractNumId w:val="0"/>
  </w:num>
  <w:num w:numId="11">
    <w:abstractNumId w:val="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24"/>
    <w:rsid w:val="000174FD"/>
    <w:rsid w:val="00017DB2"/>
    <w:rsid w:val="00031374"/>
    <w:rsid w:val="000A1097"/>
    <w:rsid w:val="000C39B9"/>
    <w:rsid w:val="000C3ABD"/>
    <w:rsid w:val="000E2A8F"/>
    <w:rsid w:val="0012774F"/>
    <w:rsid w:val="00144B7A"/>
    <w:rsid w:val="00180C6E"/>
    <w:rsid w:val="00204400"/>
    <w:rsid w:val="002210C4"/>
    <w:rsid w:val="00244FC8"/>
    <w:rsid w:val="0029606A"/>
    <w:rsid w:val="00296D85"/>
    <w:rsid w:val="002B28C3"/>
    <w:rsid w:val="00363524"/>
    <w:rsid w:val="00371EEB"/>
    <w:rsid w:val="004848F3"/>
    <w:rsid w:val="004A75F2"/>
    <w:rsid w:val="005144A9"/>
    <w:rsid w:val="00520165"/>
    <w:rsid w:val="00562043"/>
    <w:rsid w:val="005871C0"/>
    <w:rsid w:val="005B1B08"/>
    <w:rsid w:val="0061190F"/>
    <w:rsid w:val="00627CDD"/>
    <w:rsid w:val="00632C3C"/>
    <w:rsid w:val="00652678"/>
    <w:rsid w:val="00662BDB"/>
    <w:rsid w:val="00690AF4"/>
    <w:rsid w:val="006A5DF1"/>
    <w:rsid w:val="006B7198"/>
    <w:rsid w:val="006D4AB3"/>
    <w:rsid w:val="006F3B81"/>
    <w:rsid w:val="007069CE"/>
    <w:rsid w:val="00743DBE"/>
    <w:rsid w:val="007D7198"/>
    <w:rsid w:val="00870F9F"/>
    <w:rsid w:val="008804B6"/>
    <w:rsid w:val="00880903"/>
    <w:rsid w:val="00897AB0"/>
    <w:rsid w:val="008A3553"/>
    <w:rsid w:val="00925C1C"/>
    <w:rsid w:val="00970CFE"/>
    <w:rsid w:val="00A905AC"/>
    <w:rsid w:val="00BA6584"/>
    <w:rsid w:val="00BB7DE4"/>
    <w:rsid w:val="00BE7BFD"/>
    <w:rsid w:val="00C370F2"/>
    <w:rsid w:val="00C44EEC"/>
    <w:rsid w:val="00C518B1"/>
    <w:rsid w:val="00C65485"/>
    <w:rsid w:val="00C71EFC"/>
    <w:rsid w:val="00D22C13"/>
    <w:rsid w:val="00D22FFA"/>
    <w:rsid w:val="00D8461B"/>
    <w:rsid w:val="00D915F2"/>
    <w:rsid w:val="00DA0731"/>
    <w:rsid w:val="00DF32E8"/>
    <w:rsid w:val="00DF53CA"/>
    <w:rsid w:val="00E20BF8"/>
    <w:rsid w:val="00E21B49"/>
    <w:rsid w:val="00E2789F"/>
    <w:rsid w:val="00E563EF"/>
    <w:rsid w:val="00E72428"/>
    <w:rsid w:val="00E74BC3"/>
    <w:rsid w:val="00EA14B3"/>
    <w:rsid w:val="00EA416E"/>
    <w:rsid w:val="00EF23CB"/>
    <w:rsid w:val="00F60569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28F55B"/>
  <w15:chartTrackingRefBased/>
  <w15:docId w15:val="{50B704F6-45B9-4911-B95D-80370BDC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paragraph" w:styleId="Nagwek4">
    <w:name w:val="heading 4"/>
    <w:basedOn w:val="Normalny"/>
    <w:link w:val="Nagwek4Znak"/>
    <w:autoRedefine/>
    <w:qFormat/>
    <w:rsid w:val="002210C4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2210C4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210C4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10C4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2210C4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2210C4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2210C4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2210C4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2210C4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2210C4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2210C4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2210C4"/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2210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82</TotalTime>
  <Pages>4</Pages>
  <Words>1084</Words>
  <Characters>6510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ZAPYTANIE O CENĘ</vt:lpstr>
      <vt:lpstr>WYJAŚNIENIA TREŚCI SWZ</vt:lpstr>
    </vt:vector>
  </TitlesOfParts>
  <Company>Datacomp</Company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Pc</dc:creator>
  <cp:keywords/>
  <cp:lastModifiedBy>Pc</cp:lastModifiedBy>
  <cp:revision>19</cp:revision>
  <cp:lastPrinted>2021-04-15T05:48:00Z</cp:lastPrinted>
  <dcterms:created xsi:type="dcterms:W3CDTF">2021-04-02T07:01:00Z</dcterms:created>
  <dcterms:modified xsi:type="dcterms:W3CDTF">2021-04-15T05:50:00Z</dcterms:modified>
</cp:coreProperties>
</file>