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93472" w14:textId="77777777" w:rsidR="001B365B" w:rsidRPr="00893E11" w:rsidRDefault="00615BAE" w:rsidP="00893E11">
      <w:pPr>
        <w:spacing w:before="60" w:after="60" w:line="276" w:lineRule="auto"/>
        <w:jc w:val="both"/>
        <w:rPr>
          <w:rFonts w:ascii="Arial" w:hAnsi="Arial" w:cs="Arial"/>
          <w:b/>
        </w:rPr>
      </w:pPr>
      <w:r w:rsidRPr="00893E11">
        <w:rPr>
          <w:rFonts w:ascii="Arial" w:hAnsi="Arial" w:cs="Arial"/>
          <w:b/>
        </w:rPr>
        <w:t>Powiatowy Zarząd Dróg w Olecku</w:t>
      </w:r>
    </w:p>
    <w:p w14:paraId="128DD7C0" w14:textId="77777777" w:rsidR="001B365B" w:rsidRPr="00893E11" w:rsidRDefault="00615BAE" w:rsidP="00893E11">
      <w:pPr>
        <w:spacing w:before="60" w:after="60" w:line="276" w:lineRule="auto"/>
        <w:jc w:val="both"/>
        <w:rPr>
          <w:rFonts w:ascii="Arial" w:hAnsi="Arial" w:cs="Arial"/>
          <w:bCs/>
        </w:rPr>
      </w:pPr>
      <w:r w:rsidRPr="00893E11">
        <w:rPr>
          <w:rFonts w:ascii="Arial" w:hAnsi="Arial" w:cs="Arial"/>
          <w:bCs/>
        </w:rPr>
        <w:t>Wojska Polskiego</w:t>
      </w:r>
      <w:r w:rsidR="001B365B" w:rsidRPr="00893E11">
        <w:rPr>
          <w:rFonts w:ascii="Arial" w:hAnsi="Arial" w:cs="Arial"/>
          <w:bCs/>
        </w:rPr>
        <w:t xml:space="preserve"> </w:t>
      </w:r>
      <w:r w:rsidRPr="00893E11">
        <w:rPr>
          <w:rFonts w:ascii="Arial" w:hAnsi="Arial" w:cs="Arial"/>
          <w:bCs/>
        </w:rPr>
        <w:t>12</w:t>
      </w:r>
      <w:r w:rsidR="001B365B" w:rsidRPr="00893E11">
        <w:rPr>
          <w:rFonts w:ascii="Arial" w:hAnsi="Arial" w:cs="Arial"/>
          <w:bCs/>
        </w:rPr>
        <w:t xml:space="preserve"> </w:t>
      </w:r>
    </w:p>
    <w:p w14:paraId="669AAE86" w14:textId="77777777" w:rsidR="001B365B" w:rsidRPr="00893E11" w:rsidRDefault="00615BAE" w:rsidP="00893E11">
      <w:pPr>
        <w:spacing w:before="60" w:after="60" w:line="276" w:lineRule="auto"/>
        <w:jc w:val="both"/>
        <w:rPr>
          <w:rFonts w:ascii="Arial" w:hAnsi="Arial" w:cs="Arial"/>
          <w:b/>
        </w:rPr>
      </w:pPr>
      <w:r w:rsidRPr="00893E11">
        <w:rPr>
          <w:rFonts w:ascii="Arial" w:hAnsi="Arial" w:cs="Arial"/>
          <w:bCs/>
        </w:rPr>
        <w:t>19-400</w:t>
      </w:r>
      <w:r w:rsidR="001B365B" w:rsidRPr="00893E11">
        <w:rPr>
          <w:rFonts w:ascii="Arial" w:hAnsi="Arial" w:cs="Arial"/>
          <w:bCs/>
        </w:rPr>
        <w:t xml:space="preserve"> </w:t>
      </w:r>
      <w:r w:rsidRPr="00893E11">
        <w:rPr>
          <w:rFonts w:ascii="Arial" w:hAnsi="Arial" w:cs="Arial"/>
          <w:bCs/>
        </w:rPr>
        <w:t>Olecko</w:t>
      </w:r>
    </w:p>
    <w:p w14:paraId="57263959" w14:textId="77777777" w:rsidR="001B365B" w:rsidRPr="00893E11" w:rsidRDefault="001B365B" w:rsidP="00893E11">
      <w:pPr>
        <w:spacing w:before="60" w:after="60" w:line="276" w:lineRule="auto"/>
        <w:ind w:left="851" w:hanging="295"/>
        <w:jc w:val="both"/>
        <w:rPr>
          <w:rFonts w:ascii="Arial" w:hAnsi="Arial" w:cs="Arial"/>
        </w:rPr>
      </w:pPr>
    </w:p>
    <w:p w14:paraId="7072F008" w14:textId="77777777" w:rsidR="001B365B" w:rsidRPr="00893E11" w:rsidRDefault="001B365B" w:rsidP="00893E11">
      <w:pPr>
        <w:spacing w:before="60" w:after="60" w:line="276" w:lineRule="auto"/>
        <w:ind w:left="851" w:hanging="295"/>
        <w:jc w:val="both"/>
        <w:rPr>
          <w:rFonts w:ascii="Arial" w:hAnsi="Arial" w:cs="Arial"/>
        </w:rPr>
      </w:pPr>
    </w:p>
    <w:p w14:paraId="046F67E8" w14:textId="77777777" w:rsidR="001B365B" w:rsidRPr="00893E11" w:rsidRDefault="001B365B" w:rsidP="00893E11">
      <w:pPr>
        <w:spacing w:before="60" w:after="60" w:line="276" w:lineRule="auto"/>
        <w:ind w:left="851" w:hanging="295"/>
        <w:jc w:val="both"/>
        <w:rPr>
          <w:rFonts w:ascii="Arial" w:hAnsi="Arial" w:cs="Arial"/>
        </w:rPr>
      </w:pPr>
    </w:p>
    <w:p w14:paraId="40F1F2A4" w14:textId="0EEBC07A" w:rsidR="001B365B" w:rsidRPr="00893E11" w:rsidRDefault="001B365B" w:rsidP="00893E11">
      <w:pPr>
        <w:tabs>
          <w:tab w:val="right" w:pos="9214"/>
        </w:tabs>
        <w:spacing w:before="60" w:after="840" w:line="276" w:lineRule="auto"/>
        <w:jc w:val="both"/>
        <w:rPr>
          <w:rFonts w:ascii="Arial" w:hAnsi="Arial" w:cs="Arial"/>
        </w:rPr>
      </w:pPr>
      <w:r w:rsidRPr="00893E11">
        <w:rPr>
          <w:rFonts w:ascii="Arial" w:hAnsi="Arial" w:cs="Arial"/>
          <w:bCs/>
        </w:rPr>
        <w:t>Znak sprawy:</w:t>
      </w:r>
      <w:r w:rsidRPr="00893E11">
        <w:rPr>
          <w:rFonts w:ascii="Arial" w:hAnsi="Arial" w:cs="Arial"/>
          <w:b/>
        </w:rPr>
        <w:t xml:space="preserve"> </w:t>
      </w:r>
      <w:r w:rsidR="00615BAE" w:rsidRPr="00893E11">
        <w:rPr>
          <w:rFonts w:ascii="Arial" w:hAnsi="Arial" w:cs="Arial"/>
          <w:b/>
        </w:rPr>
        <w:t>PZD.III.342/8/21</w:t>
      </w:r>
      <w:r w:rsidRPr="00893E11">
        <w:rPr>
          <w:rFonts w:ascii="Arial" w:hAnsi="Arial" w:cs="Arial"/>
        </w:rPr>
        <w:tab/>
      </w:r>
      <w:r w:rsidR="00615BAE" w:rsidRPr="00893E11">
        <w:rPr>
          <w:rFonts w:ascii="Arial" w:hAnsi="Arial" w:cs="Arial"/>
        </w:rPr>
        <w:t>Olecko</w:t>
      </w:r>
      <w:r w:rsidRPr="00893E11">
        <w:rPr>
          <w:rFonts w:ascii="Arial" w:hAnsi="Arial" w:cs="Arial"/>
        </w:rPr>
        <w:t xml:space="preserve">, </w:t>
      </w:r>
      <w:r w:rsidR="00615BAE" w:rsidRPr="00893E11">
        <w:rPr>
          <w:rFonts w:ascii="Arial" w:hAnsi="Arial" w:cs="Arial"/>
        </w:rPr>
        <w:t>2021-0</w:t>
      </w:r>
      <w:r w:rsidR="00893E11">
        <w:rPr>
          <w:rFonts w:ascii="Arial" w:hAnsi="Arial" w:cs="Arial"/>
        </w:rPr>
        <w:t>5</w:t>
      </w:r>
      <w:r w:rsidR="00615BAE" w:rsidRPr="00893E11">
        <w:rPr>
          <w:rFonts w:ascii="Arial" w:hAnsi="Arial" w:cs="Arial"/>
        </w:rPr>
        <w:t>-</w:t>
      </w:r>
      <w:r w:rsidR="00893E11">
        <w:rPr>
          <w:rFonts w:ascii="Arial" w:hAnsi="Arial" w:cs="Arial"/>
        </w:rPr>
        <w:t>06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893E11" w14:paraId="4D26A460"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1CF662BC" w14:textId="77777777" w:rsidR="001B365B" w:rsidRPr="00893E11" w:rsidRDefault="001B365B" w:rsidP="00893E11">
            <w:pPr>
              <w:spacing w:before="240" w:after="60" w:line="276" w:lineRule="auto"/>
              <w:jc w:val="center"/>
              <w:outlineLvl w:val="0"/>
              <w:rPr>
                <w:rFonts w:ascii="Arial" w:hAnsi="Arial" w:cs="Arial"/>
                <w:b/>
                <w:bCs/>
                <w:kern w:val="28"/>
              </w:rPr>
            </w:pPr>
            <w:r w:rsidRPr="00893E11">
              <w:rPr>
                <w:rFonts w:ascii="Arial" w:hAnsi="Arial" w:cs="Arial"/>
                <w:b/>
                <w:bCs/>
                <w:kern w:val="28"/>
              </w:rPr>
              <w:t>SPECYFIKACJA WARUNKÓW ZAMÓWIENIA</w:t>
            </w:r>
          </w:p>
          <w:p w14:paraId="33368204" w14:textId="77777777" w:rsidR="001B365B" w:rsidRPr="00893E11" w:rsidRDefault="001B365B" w:rsidP="00893E11">
            <w:pPr>
              <w:keepNext/>
              <w:suppressAutoHyphens/>
              <w:spacing w:after="240" w:line="276" w:lineRule="auto"/>
              <w:jc w:val="center"/>
              <w:outlineLvl w:val="1"/>
              <w:rPr>
                <w:rFonts w:ascii="Arial" w:hAnsi="Arial" w:cs="Arial"/>
                <w:b/>
                <w:lang w:eastAsia="ar-SA"/>
              </w:rPr>
            </w:pPr>
            <w:r w:rsidRPr="00893E11">
              <w:rPr>
                <w:rFonts w:ascii="Arial" w:hAnsi="Arial" w:cs="Arial"/>
                <w:lang w:eastAsia="ar-SA"/>
              </w:rPr>
              <w:t>zwana dalej</w:t>
            </w:r>
            <w:r w:rsidRPr="00893E11">
              <w:rPr>
                <w:rFonts w:ascii="Arial" w:hAnsi="Arial" w:cs="Arial"/>
                <w:b/>
                <w:lang w:eastAsia="ar-SA"/>
              </w:rPr>
              <w:t xml:space="preserve"> (SWZ)</w:t>
            </w:r>
          </w:p>
        </w:tc>
      </w:tr>
    </w:tbl>
    <w:p w14:paraId="5E7CD74E" w14:textId="559BC0F1" w:rsidR="001B365B" w:rsidRPr="00893E11" w:rsidRDefault="00615BAE" w:rsidP="00893E11">
      <w:pPr>
        <w:spacing w:before="600" w:line="276" w:lineRule="auto"/>
        <w:jc w:val="center"/>
        <w:rPr>
          <w:rFonts w:ascii="Arial" w:hAnsi="Arial" w:cs="Arial"/>
          <w:b/>
        </w:rPr>
      </w:pPr>
      <w:r w:rsidRPr="00893E11">
        <w:rPr>
          <w:rFonts w:ascii="Arial" w:hAnsi="Arial" w:cs="Arial"/>
          <w:b/>
        </w:rPr>
        <w:t xml:space="preserve">Przebudowa dróg powiatowych: Nr 1820N Połom - Sulejki w km 3+600 - 3+997 oraz Nr 1822N Sulejki - Krzywe - Rydzewo - dr. kraj. nr 65 w km 0+000 - 5+415 </w:t>
      </w:r>
      <w:r w:rsidR="00893E11">
        <w:rPr>
          <w:rFonts w:ascii="Arial" w:hAnsi="Arial" w:cs="Arial"/>
          <w:b/>
        </w:rPr>
        <w:t xml:space="preserve">               </w:t>
      </w:r>
      <w:r w:rsidRPr="00893E11">
        <w:rPr>
          <w:rFonts w:ascii="Arial" w:hAnsi="Arial" w:cs="Arial"/>
          <w:b/>
        </w:rPr>
        <w:t>w formie zaprojektuj i zbuduj</w:t>
      </w:r>
    </w:p>
    <w:p w14:paraId="765CC2C5" w14:textId="77777777" w:rsidR="001B365B" w:rsidRPr="00893E11" w:rsidRDefault="001B365B" w:rsidP="00893E11">
      <w:pPr>
        <w:spacing w:line="276" w:lineRule="auto"/>
        <w:jc w:val="center"/>
        <w:rPr>
          <w:rFonts w:ascii="Arial" w:hAnsi="Arial" w:cs="Arial"/>
          <w:b/>
        </w:rPr>
      </w:pPr>
    </w:p>
    <w:p w14:paraId="5FA8EDEF" w14:textId="77777777" w:rsidR="001B365B" w:rsidRPr="00893E11" w:rsidRDefault="001B365B" w:rsidP="00893E11">
      <w:pPr>
        <w:spacing w:line="276" w:lineRule="auto"/>
        <w:jc w:val="center"/>
        <w:rPr>
          <w:rFonts w:ascii="Arial" w:hAnsi="Arial" w:cs="Arial"/>
          <w:b/>
        </w:rPr>
      </w:pPr>
    </w:p>
    <w:p w14:paraId="6EBCD917" w14:textId="77777777" w:rsidR="001B365B" w:rsidRPr="00893E11" w:rsidRDefault="001B365B" w:rsidP="00893E11">
      <w:pPr>
        <w:spacing w:line="276" w:lineRule="auto"/>
        <w:jc w:val="center"/>
        <w:rPr>
          <w:rFonts w:ascii="Arial" w:hAnsi="Arial" w:cs="Arial"/>
          <w:b/>
        </w:rPr>
      </w:pPr>
    </w:p>
    <w:p w14:paraId="5DE13D71" w14:textId="77777777" w:rsidR="001B365B" w:rsidRPr="00893E11" w:rsidRDefault="001B365B" w:rsidP="00893E11">
      <w:pPr>
        <w:spacing w:line="276" w:lineRule="auto"/>
        <w:jc w:val="center"/>
        <w:rPr>
          <w:rFonts w:ascii="Arial" w:hAnsi="Arial" w:cs="Arial"/>
          <w:b/>
        </w:rPr>
      </w:pPr>
    </w:p>
    <w:p w14:paraId="24FEFC15" w14:textId="4A8B4A7C" w:rsidR="001B365B" w:rsidRPr="00893E11" w:rsidRDefault="001B365B" w:rsidP="00893E11">
      <w:pPr>
        <w:spacing w:line="276" w:lineRule="auto"/>
        <w:jc w:val="both"/>
        <w:rPr>
          <w:rFonts w:ascii="Arial" w:hAnsi="Arial" w:cs="Arial"/>
        </w:rPr>
      </w:pPr>
      <w:r w:rsidRPr="00893E11">
        <w:rPr>
          <w:rFonts w:ascii="Arial" w:hAnsi="Arial" w:cs="Arial"/>
        </w:rPr>
        <w:t xml:space="preserve">Postępowanie o udzielenie zamówienia prowadzone jest na podstawie ustawy z dnia </w:t>
      </w:r>
      <w:r w:rsidR="0010577D">
        <w:rPr>
          <w:rFonts w:ascii="Arial" w:hAnsi="Arial" w:cs="Arial"/>
        </w:rPr>
        <w:t xml:space="preserve">             </w:t>
      </w:r>
      <w:r w:rsidRPr="00893E11">
        <w:rPr>
          <w:rFonts w:ascii="Arial" w:hAnsi="Arial" w:cs="Arial"/>
        </w:rPr>
        <w:t xml:space="preserve">11 września 2019 r. Prawo zamówień publicznych </w:t>
      </w:r>
      <w:r w:rsidR="00615BAE" w:rsidRPr="00893E11">
        <w:rPr>
          <w:rFonts w:ascii="Arial" w:hAnsi="Arial" w:cs="Arial"/>
        </w:rPr>
        <w:t>(Dz.U. poz. 2019 ze zm.)</w:t>
      </w:r>
      <w:r w:rsidRPr="00893E11">
        <w:rPr>
          <w:rFonts w:ascii="Arial" w:hAnsi="Arial" w:cs="Arial"/>
        </w:rPr>
        <w:t xml:space="preserve">, zwanej dalej ”ustawą </w:t>
      </w:r>
      <w:proofErr w:type="spellStart"/>
      <w:r w:rsidRPr="00893E11">
        <w:rPr>
          <w:rFonts w:ascii="Arial" w:hAnsi="Arial" w:cs="Arial"/>
        </w:rPr>
        <w:t>Pzp</w:t>
      </w:r>
      <w:proofErr w:type="spellEnd"/>
      <w:r w:rsidRPr="00893E11">
        <w:rPr>
          <w:rFonts w:ascii="Arial" w:hAnsi="Arial" w:cs="Arial"/>
        </w:rPr>
        <w:t xml:space="preserve">”. Wartość szacunkowa zamówienia </w:t>
      </w:r>
      <w:r w:rsidR="000B5377" w:rsidRPr="00893E11">
        <w:rPr>
          <w:rFonts w:ascii="Arial" w:hAnsi="Arial" w:cs="Arial"/>
        </w:rPr>
        <w:t>jest niższa</w:t>
      </w:r>
      <w:r w:rsidRPr="00893E11">
        <w:rPr>
          <w:rFonts w:ascii="Arial" w:hAnsi="Arial" w:cs="Arial"/>
        </w:rPr>
        <w:t xml:space="preserve"> </w:t>
      </w:r>
      <w:r w:rsidR="00893E11">
        <w:rPr>
          <w:rFonts w:ascii="Arial" w:hAnsi="Arial" w:cs="Arial"/>
        </w:rPr>
        <w:t xml:space="preserve">od </w:t>
      </w:r>
      <w:r w:rsidRPr="00893E11">
        <w:rPr>
          <w:rFonts w:ascii="Arial" w:hAnsi="Arial" w:cs="Arial"/>
        </w:rPr>
        <w:t xml:space="preserve">progów unijnych określonych na podstawie art. 3 ustawy </w:t>
      </w:r>
      <w:proofErr w:type="spellStart"/>
      <w:r w:rsidRPr="00893E11">
        <w:rPr>
          <w:rFonts w:ascii="Arial" w:hAnsi="Arial" w:cs="Arial"/>
        </w:rPr>
        <w:t>Pzp</w:t>
      </w:r>
      <w:proofErr w:type="spellEnd"/>
      <w:r w:rsidRPr="00893E11">
        <w:rPr>
          <w:rFonts w:ascii="Arial" w:hAnsi="Arial" w:cs="Arial"/>
        </w:rPr>
        <w:t>.</w:t>
      </w:r>
    </w:p>
    <w:p w14:paraId="651977E9" w14:textId="77777777" w:rsidR="001B365B" w:rsidRPr="00893E11" w:rsidRDefault="001B365B" w:rsidP="00893E11">
      <w:pPr>
        <w:spacing w:line="276" w:lineRule="auto"/>
        <w:jc w:val="both"/>
        <w:rPr>
          <w:rFonts w:ascii="Arial" w:hAnsi="Arial" w:cs="Arial"/>
        </w:rPr>
      </w:pPr>
    </w:p>
    <w:p w14:paraId="1D1A0E06" w14:textId="77777777" w:rsidR="001B365B" w:rsidRPr="00893E11" w:rsidRDefault="001B365B" w:rsidP="00893E11">
      <w:pPr>
        <w:spacing w:line="276" w:lineRule="auto"/>
        <w:jc w:val="both"/>
        <w:rPr>
          <w:rFonts w:ascii="Arial" w:hAnsi="Arial" w:cs="Arial"/>
        </w:rPr>
      </w:pPr>
    </w:p>
    <w:p w14:paraId="0B98B0A2" w14:textId="77777777" w:rsidR="001B365B" w:rsidRPr="00893E11" w:rsidRDefault="001B365B" w:rsidP="00893E11">
      <w:pPr>
        <w:spacing w:line="276" w:lineRule="auto"/>
        <w:jc w:val="both"/>
        <w:rPr>
          <w:rFonts w:ascii="Arial" w:hAnsi="Arial" w:cs="Arial"/>
        </w:rPr>
      </w:pPr>
    </w:p>
    <w:p w14:paraId="7BBCF005" w14:textId="77777777" w:rsidR="001B365B" w:rsidRPr="00893E11" w:rsidRDefault="001B365B" w:rsidP="00893E11">
      <w:pPr>
        <w:spacing w:line="276" w:lineRule="auto"/>
        <w:jc w:val="both"/>
        <w:rPr>
          <w:rFonts w:ascii="Arial" w:hAnsi="Arial" w:cs="Arial"/>
        </w:rPr>
      </w:pPr>
    </w:p>
    <w:p w14:paraId="1A50E05D" w14:textId="77777777" w:rsidR="001B365B" w:rsidRPr="00893E11" w:rsidRDefault="001B365B" w:rsidP="00893E11">
      <w:pPr>
        <w:spacing w:line="276" w:lineRule="auto"/>
        <w:jc w:val="both"/>
        <w:rPr>
          <w:rFonts w:ascii="Arial" w:hAnsi="Arial" w:cs="Arial"/>
        </w:rPr>
      </w:pPr>
    </w:p>
    <w:p w14:paraId="2BBBFCAB" w14:textId="77777777" w:rsidR="001B365B" w:rsidRPr="00893E11" w:rsidRDefault="001B365B" w:rsidP="00893E11">
      <w:pPr>
        <w:spacing w:line="276" w:lineRule="auto"/>
        <w:jc w:val="both"/>
        <w:rPr>
          <w:rFonts w:ascii="Arial" w:hAnsi="Arial" w:cs="Arial"/>
        </w:rPr>
      </w:pPr>
    </w:p>
    <w:p w14:paraId="65D8FE64" w14:textId="77777777" w:rsidR="001B365B" w:rsidRPr="00893E11" w:rsidRDefault="001B365B" w:rsidP="00893E11">
      <w:pPr>
        <w:spacing w:line="276" w:lineRule="auto"/>
        <w:ind w:left="5940"/>
        <w:rPr>
          <w:rFonts w:ascii="Arial" w:hAnsi="Arial" w:cs="Arial"/>
        </w:rPr>
      </w:pPr>
      <w:r w:rsidRPr="00893E11">
        <w:rPr>
          <w:rFonts w:ascii="Arial" w:hAnsi="Arial" w:cs="Arial"/>
        </w:rPr>
        <w:t>Zatwierdzono w dniu:</w:t>
      </w:r>
    </w:p>
    <w:p w14:paraId="50A42D1A" w14:textId="055D9B42" w:rsidR="001B365B" w:rsidRPr="00893E11" w:rsidRDefault="00615BAE" w:rsidP="00893E11">
      <w:pPr>
        <w:spacing w:line="276" w:lineRule="auto"/>
        <w:ind w:left="5940"/>
        <w:rPr>
          <w:rFonts w:ascii="Arial" w:hAnsi="Arial" w:cs="Arial"/>
        </w:rPr>
      </w:pPr>
      <w:r w:rsidRPr="00893E11">
        <w:rPr>
          <w:rFonts w:ascii="Arial" w:hAnsi="Arial" w:cs="Arial"/>
        </w:rPr>
        <w:t>2021-05-</w:t>
      </w:r>
      <w:r w:rsidR="00893E11">
        <w:rPr>
          <w:rFonts w:ascii="Arial" w:hAnsi="Arial" w:cs="Arial"/>
        </w:rPr>
        <w:t>06</w:t>
      </w:r>
    </w:p>
    <w:p w14:paraId="45631211" w14:textId="77777777" w:rsidR="001B365B" w:rsidRPr="00893E11" w:rsidRDefault="001B365B" w:rsidP="00893E11">
      <w:pPr>
        <w:spacing w:line="276" w:lineRule="auto"/>
        <w:ind w:left="5940"/>
        <w:rPr>
          <w:rFonts w:ascii="Arial" w:hAnsi="Arial" w:cs="Arial"/>
        </w:rPr>
      </w:pPr>
    </w:p>
    <w:p w14:paraId="44332E44" w14:textId="77777777" w:rsidR="001B365B" w:rsidRPr="00893E11" w:rsidRDefault="001B365B" w:rsidP="00893E11">
      <w:pPr>
        <w:spacing w:line="276" w:lineRule="auto"/>
        <w:rPr>
          <w:rFonts w:ascii="Arial" w:hAnsi="Arial" w:cs="Arial"/>
        </w:rPr>
      </w:pPr>
    </w:p>
    <w:p w14:paraId="7A82BC31" w14:textId="77777777" w:rsidR="001B365B" w:rsidRPr="00893E11" w:rsidRDefault="001B365B" w:rsidP="00893E11">
      <w:pPr>
        <w:spacing w:line="276" w:lineRule="auto"/>
        <w:ind w:left="5940"/>
        <w:rPr>
          <w:rFonts w:ascii="Arial" w:hAnsi="Arial" w:cs="Arial"/>
        </w:rPr>
      </w:pPr>
    </w:p>
    <w:p w14:paraId="047AADAC" w14:textId="22F0DDC0" w:rsidR="001B365B" w:rsidRPr="00893E11" w:rsidRDefault="00893E11" w:rsidP="00893E11">
      <w:pPr>
        <w:spacing w:line="276" w:lineRule="auto"/>
        <w:ind w:left="5940"/>
        <w:rPr>
          <w:rFonts w:ascii="Arial" w:hAnsi="Arial" w:cs="Arial"/>
        </w:rPr>
      </w:pPr>
      <w:r>
        <w:rPr>
          <w:rFonts w:ascii="Arial" w:hAnsi="Arial" w:cs="Arial"/>
        </w:rPr>
        <w:t xml:space="preserve">inż. </w:t>
      </w:r>
      <w:r w:rsidR="00615BAE" w:rsidRPr="00893E11">
        <w:rPr>
          <w:rFonts w:ascii="Arial" w:hAnsi="Arial" w:cs="Arial"/>
        </w:rPr>
        <w:t>Dariusz Kozłowski</w:t>
      </w:r>
    </w:p>
    <w:p w14:paraId="71655B59" w14:textId="77777777" w:rsidR="001B365B" w:rsidRPr="00893E11" w:rsidRDefault="001B365B" w:rsidP="00893E11">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893E11">
        <w:rPr>
          <w:rFonts w:ascii="Arial" w:hAnsi="Arial" w:cs="Arial"/>
          <w:kern w:val="32"/>
          <w:lang w:val="x-none" w:eastAsia="x-none"/>
        </w:rPr>
        <w:br w:type="page"/>
      </w:r>
      <w:bookmarkStart w:id="0" w:name="_Toc258314242"/>
      <w:r w:rsidRPr="00893E11">
        <w:rPr>
          <w:rFonts w:ascii="Arial" w:hAnsi="Arial" w:cs="Arial"/>
          <w:b/>
          <w:bCs/>
          <w:caps/>
          <w:kern w:val="32"/>
          <w:lang w:val="x-none" w:eastAsia="x-none"/>
        </w:rPr>
        <w:lastRenderedPageBreak/>
        <w:t>Nazwa</w:t>
      </w:r>
      <w:r w:rsidRPr="00893E11">
        <w:rPr>
          <w:rFonts w:ascii="Arial" w:hAnsi="Arial" w:cs="Arial"/>
          <w:b/>
          <w:bCs/>
          <w:caps/>
          <w:kern w:val="32"/>
          <w:lang w:eastAsia="x-none"/>
        </w:rPr>
        <w:t xml:space="preserve"> oraz adres </w:t>
      </w:r>
      <w:r w:rsidRPr="00893E11">
        <w:rPr>
          <w:rFonts w:ascii="Arial" w:hAnsi="Arial" w:cs="Arial"/>
          <w:b/>
          <w:bCs/>
          <w:caps/>
          <w:kern w:val="32"/>
          <w:lang w:val="x-none" w:eastAsia="x-none"/>
        </w:rPr>
        <w:t>Zamawiającego</w:t>
      </w:r>
      <w:bookmarkEnd w:id="0"/>
    </w:p>
    <w:p w14:paraId="586E6A8E" w14:textId="77777777" w:rsidR="001B365B" w:rsidRPr="00893E11" w:rsidRDefault="001B365B" w:rsidP="00893E11">
      <w:pPr>
        <w:spacing w:line="276" w:lineRule="auto"/>
        <w:ind w:left="360"/>
        <w:rPr>
          <w:rFonts w:ascii="Arial" w:hAnsi="Arial" w:cs="Arial"/>
        </w:rPr>
      </w:pPr>
      <w:r w:rsidRPr="00893E11">
        <w:rPr>
          <w:rFonts w:ascii="Arial" w:hAnsi="Arial" w:cs="Arial"/>
          <w:lang w:val="x-none"/>
        </w:rPr>
        <w:t xml:space="preserve"> </w:t>
      </w:r>
      <w:r w:rsidR="00615BAE" w:rsidRPr="00893E11">
        <w:rPr>
          <w:rFonts w:ascii="Arial" w:hAnsi="Arial" w:cs="Arial"/>
          <w:lang w:val="x-none"/>
        </w:rPr>
        <w:t>Powiatowy Zarząd Dróg w Olecku</w:t>
      </w:r>
    </w:p>
    <w:p w14:paraId="1EFAA1EE" w14:textId="77777777" w:rsidR="001B365B" w:rsidRPr="00893E11" w:rsidRDefault="001B365B" w:rsidP="00893E11">
      <w:pPr>
        <w:spacing w:line="276" w:lineRule="auto"/>
        <w:ind w:left="360"/>
        <w:rPr>
          <w:rFonts w:ascii="Arial" w:hAnsi="Arial" w:cs="Arial"/>
        </w:rPr>
      </w:pPr>
      <w:r w:rsidRPr="00893E11">
        <w:rPr>
          <w:rFonts w:ascii="Arial" w:hAnsi="Arial" w:cs="Arial"/>
        </w:rPr>
        <w:t xml:space="preserve"> </w:t>
      </w:r>
      <w:r w:rsidR="00615BAE" w:rsidRPr="00893E11">
        <w:rPr>
          <w:rFonts w:ascii="Arial" w:hAnsi="Arial" w:cs="Arial"/>
        </w:rPr>
        <w:t>Wojska Polskiego</w:t>
      </w:r>
      <w:r w:rsidRPr="00893E11">
        <w:rPr>
          <w:rFonts w:ascii="Arial" w:hAnsi="Arial" w:cs="Arial"/>
        </w:rPr>
        <w:t xml:space="preserve"> </w:t>
      </w:r>
      <w:r w:rsidR="00615BAE" w:rsidRPr="00893E11">
        <w:rPr>
          <w:rFonts w:ascii="Arial" w:hAnsi="Arial" w:cs="Arial"/>
        </w:rPr>
        <w:t>12</w:t>
      </w:r>
      <w:r w:rsidRPr="00893E11">
        <w:rPr>
          <w:rFonts w:ascii="Arial" w:hAnsi="Arial" w:cs="Arial"/>
        </w:rPr>
        <w:t xml:space="preserve"> </w:t>
      </w:r>
    </w:p>
    <w:p w14:paraId="1022E0DC" w14:textId="77777777" w:rsidR="001B365B" w:rsidRPr="00893E11" w:rsidRDefault="001B365B" w:rsidP="00893E11">
      <w:pPr>
        <w:spacing w:line="276" w:lineRule="auto"/>
        <w:ind w:left="360"/>
        <w:rPr>
          <w:rFonts w:ascii="Arial" w:hAnsi="Arial" w:cs="Arial"/>
        </w:rPr>
      </w:pPr>
      <w:r w:rsidRPr="00893E11">
        <w:rPr>
          <w:rFonts w:ascii="Arial" w:hAnsi="Arial" w:cs="Arial"/>
        </w:rPr>
        <w:t xml:space="preserve"> </w:t>
      </w:r>
      <w:r w:rsidR="00615BAE" w:rsidRPr="00893E11">
        <w:rPr>
          <w:rFonts w:ascii="Arial" w:hAnsi="Arial" w:cs="Arial"/>
        </w:rPr>
        <w:t>19-400</w:t>
      </w:r>
      <w:r w:rsidRPr="00893E11">
        <w:rPr>
          <w:rFonts w:ascii="Arial" w:hAnsi="Arial" w:cs="Arial"/>
        </w:rPr>
        <w:t xml:space="preserve"> </w:t>
      </w:r>
      <w:r w:rsidR="00615BAE" w:rsidRPr="00893E11">
        <w:rPr>
          <w:rFonts w:ascii="Arial" w:hAnsi="Arial" w:cs="Arial"/>
        </w:rPr>
        <w:t>Olecko</w:t>
      </w:r>
    </w:p>
    <w:p w14:paraId="251910A5" w14:textId="1F7A7C19" w:rsidR="001B365B" w:rsidRPr="00893E11" w:rsidRDefault="001B365B" w:rsidP="00893E11">
      <w:pPr>
        <w:spacing w:line="276" w:lineRule="auto"/>
        <w:ind w:left="360"/>
        <w:rPr>
          <w:rFonts w:ascii="Arial" w:hAnsi="Arial" w:cs="Arial"/>
          <w:lang w:val="en-GB"/>
        </w:rPr>
      </w:pPr>
      <w:r w:rsidRPr="00893E11">
        <w:rPr>
          <w:rFonts w:ascii="Arial" w:hAnsi="Arial" w:cs="Arial"/>
        </w:rPr>
        <w:t xml:space="preserve"> </w:t>
      </w:r>
      <w:r w:rsidRPr="00893E11">
        <w:rPr>
          <w:rFonts w:ascii="Arial" w:hAnsi="Arial" w:cs="Arial"/>
          <w:lang w:val="en-GB"/>
        </w:rPr>
        <w:t>Tel.:</w:t>
      </w:r>
      <w:r w:rsidR="00615BAE" w:rsidRPr="00893E11">
        <w:rPr>
          <w:rFonts w:ascii="Arial" w:hAnsi="Arial" w:cs="Arial"/>
          <w:lang w:val="en-GB"/>
        </w:rPr>
        <w:t xml:space="preserve"> (087) 520 22 24</w:t>
      </w:r>
    </w:p>
    <w:p w14:paraId="4DA050AC" w14:textId="77777777" w:rsidR="001B365B" w:rsidRPr="00893E11" w:rsidRDefault="001B365B" w:rsidP="00893E11">
      <w:pPr>
        <w:spacing w:line="276" w:lineRule="auto"/>
        <w:ind w:left="360"/>
        <w:jc w:val="both"/>
        <w:rPr>
          <w:rFonts w:ascii="Arial" w:hAnsi="Arial" w:cs="Arial"/>
          <w:lang w:val="en-GB"/>
        </w:rPr>
      </w:pPr>
      <w:r w:rsidRPr="00893E11">
        <w:rPr>
          <w:rFonts w:ascii="Arial" w:hAnsi="Arial" w:cs="Arial"/>
          <w:lang w:val="en-GB"/>
        </w:rPr>
        <w:t xml:space="preserve"> </w:t>
      </w:r>
      <w:proofErr w:type="spellStart"/>
      <w:r w:rsidRPr="00893E11">
        <w:rPr>
          <w:rFonts w:ascii="Arial" w:hAnsi="Arial" w:cs="Arial"/>
          <w:lang w:val="en-GB"/>
        </w:rPr>
        <w:t>Adres</w:t>
      </w:r>
      <w:proofErr w:type="spellEnd"/>
      <w:r w:rsidRPr="00893E11">
        <w:rPr>
          <w:rFonts w:ascii="Arial" w:hAnsi="Arial" w:cs="Arial"/>
          <w:lang w:val="en-GB"/>
        </w:rPr>
        <w:t xml:space="preserve"> </w:t>
      </w:r>
      <w:proofErr w:type="spellStart"/>
      <w:r w:rsidRPr="00893E11">
        <w:rPr>
          <w:rFonts w:ascii="Arial" w:hAnsi="Arial" w:cs="Arial"/>
          <w:lang w:val="en-GB"/>
        </w:rPr>
        <w:t>poczty</w:t>
      </w:r>
      <w:proofErr w:type="spellEnd"/>
      <w:r w:rsidRPr="00893E11">
        <w:rPr>
          <w:rFonts w:ascii="Arial" w:hAnsi="Arial" w:cs="Arial"/>
          <w:lang w:val="en-GB"/>
        </w:rPr>
        <w:t xml:space="preserve"> </w:t>
      </w:r>
      <w:proofErr w:type="spellStart"/>
      <w:r w:rsidRPr="00893E11">
        <w:rPr>
          <w:rFonts w:ascii="Arial" w:hAnsi="Arial" w:cs="Arial"/>
          <w:lang w:val="en-GB"/>
        </w:rPr>
        <w:t>elektronicznej</w:t>
      </w:r>
      <w:proofErr w:type="spellEnd"/>
      <w:r w:rsidRPr="00893E11">
        <w:rPr>
          <w:rFonts w:ascii="Arial" w:hAnsi="Arial" w:cs="Arial"/>
          <w:lang w:val="en-GB"/>
        </w:rPr>
        <w:t xml:space="preserve">: </w:t>
      </w:r>
      <w:r w:rsidR="00615BAE" w:rsidRPr="00893E11">
        <w:rPr>
          <w:rFonts w:ascii="Arial" w:hAnsi="Arial" w:cs="Arial"/>
          <w:color w:val="0000FF"/>
          <w:lang w:val="en-GB"/>
        </w:rPr>
        <w:t>pzd@powiat.olecko.pl</w:t>
      </w:r>
    </w:p>
    <w:p w14:paraId="1A43C24F" w14:textId="103C79A9" w:rsidR="001B365B" w:rsidRPr="00893E11" w:rsidRDefault="000B5377" w:rsidP="00893E11">
      <w:pPr>
        <w:spacing w:line="276" w:lineRule="auto"/>
        <w:ind w:left="426"/>
        <w:jc w:val="both"/>
        <w:rPr>
          <w:rFonts w:ascii="Arial" w:hAnsi="Arial" w:cs="Arial"/>
        </w:rPr>
      </w:pPr>
      <w:proofErr w:type="spellStart"/>
      <w:r w:rsidRPr="00893E11">
        <w:rPr>
          <w:rFonts w:ascii="Arial" w:hAnsi="Arial" w:cs="Arial"/>
          <w:lang w:val="en-GB"/>
        </w:rPr>
        <w:t>Adres</w:t>
      </w:r>
      <w:proofErr w:type="spellEnd"/>
      <w:r w:rsidRPr="00893E11">
        <w:rPr>
          <w:rFonts w:ascii="Arial" w:hAnsi="Arial" w:cs="Arial"/>
          <w:lang w:val="en-GB"/>
        </w:rPr>
        <w:t xml:space="preserve"> </w:t>
      </w:r>
      <w:proofErr w:type="spellStart"/>
      <w:r w:rsidRPr="00893E11">
        <w:rPr>
          <w:rFonts w:ascii="Arial" w:hAnsi="Arial" w:cs="Arial"/>
          <w:lang w:val="en-GB"/>
        </w:rPr>
        <w:t>strony</w:t>
      </w:r>
      <w:proofErr w:type="spellEnd"/>
      <w:r w:rsidRPr="00893E11">
        <w:rPr>
          <w:rFonts w:ascii="Arial" w:hAnsi="Arial" w:cs="Arial"/>
          <w:lang w:val="en-GB"/>
        </w:rPr>
        <w:t xml:space="preserve"> </w:t>
      </w:r>
      <w:proofErr w:type="spellStart"/>
      <w:r w:rsidRPr="00893E11">
        <w:rPr>
          <w:rFonts w:ascii="Arial" w:hAnsi="Arial" w:cs="Arial"/>
          <w:lang w:val="en-GB"/>
        </w:rPr>
        <w:t>internetowej</w:t>
      </w:r>
      <w:proofErr w:type="spellEnd"/>
      <w:r w:rsidRPr="00893E11">
        <w:rPr>
          <w:rFonts w:ascii="Arial" w:hAnsi="Arial" w:cs="Arial"/>
          <w:lang w:val="en-GB"/>
        </w:rPr>
        <w:t xml:space="preserve"> </w:t>
      </w:r>
      <w:proofErr w:type="spellStart"/>
      <w:r w:rsidRPr="00893E11">
        <w:rPr>
          <w:rFonts w:ascii="Arial" w:hAnsi="Arial" w:cs="Arial"/>
          <w:lang w:val="en-GB"/>
        </w:rPr>
        <w:t>prowadzonego</w:t>
      </w:r>
      <w:proofErr w:type="spellEnd"/>
      <w:r w:rsidRPr="00893E11">
        <w:rPr>
          <w:rFonts w:ascii="Arial" w:hAnsi="Arial" w:cs="Arial"/>
          <w:lang w:val="en-GB"/>
        </w:rPr>
        <w:t xml:space="preserve"> </w:t>
      </w:r>
      <w:proofErr w:type="spellStart"/>
      <w:r w:rsidRPr="00893E11">
        <w:rPr>
          <w:rFonts w:ascii="Arial" w:hAnsi="Arial" w:cs="Arial"/>
          <w:lang w:val="en-GB"/>
        </w:rPr>
        <w:t>postępowania</w:t>
      </w:r>
      <w:proofErr w:type="spellEnd"/>
      <w:r w:rsidRPr="00893E11">
        <w:rPr>
          <w:rFonts w:ascii="Arial" w:hAnsi="Arial" w:cs="Arial"/>
          <w:lang w:val="en-GB"/>
        </w:rPr>
        <w:t xml:space="preserve"> </w:t>
      </w:r>
      <w:proofErr w:type="spellStart"/>
      <w:r w:rsidRPr="00893E11">
        <w:rPr>
          <w:rFonts w:ascii="Arial" w:hAnsi="Arial" w:cs="Arial"/>
          <w:lang w:val="en-GB"/>
        </w:rPr>
        <w:t>oraz</w:t>
      </w:r>
      <w:proofErr w:type="spellEnd"/>
      <w:r w:rsidRPr="00893E11">
        <w:rPr>
          <w:rFonts w:ascii="Arial" w:hAnsi="Arial" w:cs="Arial"/>
          <w:lang w:val="en-GB"/>
        </w:rPr>
        <w:t xml:space="preserve"> </w:t>
      </w:r>
      <w:proofErr w:type="spellStart"/>
      <w:r w:rsidRPr="00893E11">
        <w:rPr>
          <w:rFonts w:ascii="Arial" w:hAnsi="Arial" w:cs="Arial"/>
          <w:lang w:val="en-GB"/>
        </w:rPr>
        <w:t>strony</w:t>
      </w:r>
      <w:proofErr w:type="spellEnd"/>
      <w:r w:rsidRPr="00893E11">
        <w:rPr>
          <w:rFonts w:ascii="Arial" w:hAnsi="Arial" w:cs="Arial"/>
          <w:lang w:val="en-GB"/>
        </w:rPr>
        <w:t xml:space="preserve">, </w:t>
      </w:r>
      <w:proofErr w:type="spellStart"/>
      <w:r w:rsidRPr="00893E11">
        <w:rPr>
          <w:rFonts w:ascii="Arial" w:hAnsi="Arial" w:cs="Arial"/>
          <w:lang w:val="en-GB"/>
        </w:rPr>
        <w:t>na</w:t>
      </w:r>
      <w:proofErr w:type="spellEnd"/>
      <w:r w:rsidRPr="00893E11">
        <w:rPr>
          <w:rFonts w:ascii="Arial" w:hAnsi="Arial" w:cs="Arial"/>
          <w:lang w:val="en-GB"/>
        </w:rPr>
        <w:t xml:space="preserve"> </w:t>
      </w:r>
      <w:proofErr w:type="spellStart"/>
      <w:r w:rsidRPr="00893E11">
        <w:rPr>
          <w:rFonts w:ascii="Arial" w:hAnsi="Arial" w:cs="Arial"/>
          <w:lang w:val="en-GB"/>
        </w:rPr>
        <w:t>której</w:t>
      </w:r>
      <w:proofErr w:type="spellEnd"/>
      <w:r w:rsidRPr="00893E11">
        <w:rPr>
          <w:rFonts w:ascii="Arial" w:hAnsi="Arial" w:cs="Arial"/>
          <w:lang w:val="en-GB"/>
        </w:rPr>
        <w:t xml:space="preserve"> </w:t>
      </w:r>
      <w:proofErr w:type="spellStart"/>
      <w:r w:rsidRPr="00893E11">
        <w:rPr>
          <w:rFonts w:ascii="Arial" w:hAnsi="Arial" w:cs="Arial"/>
          <w:lang w:val="en-GB"/>
        </w:rPr>
        <w:t>udostępniane</w:t>
      </w:r>
      <w:proofErr w:type="spellEnd"/>
      <w:r w:rsidRPr="00893E11">
        <w:rPr>
          <w:rFonts w:ascii="Arial" w:hAnsi="Arial" w:cs="Arial"/>
          <w:lang w:val="en-GB"/>
        </w:rPr>
        <w:t xml:space="preserve"> </w:t>
      </w:r>
      <w:proofErr w:type="spellStart"/>
      <w:r w:rsidRPr="00893E11">
        <w:rPr>
          <w:rFonts w:ascii="Arial" w:hAnsi="Arial" w:cs="Arial"/>
          <w:lang w:val="en-GB"/>
        </w:rPr>
        <w:t>będą</w:t>
      </w:r>
      <w:proofErr w:type="spellEnd"/>
      <w:r w:rsidRPr="00893E11">
        <w:rPr>
          <w:rFonts w:ascii="Arial" w:hAnsi="Arial" w:cs="Arial"/>
          <w:lang w:val="en-GB"/>
        </w:rPr>
        <w:t xml:space="preserve"> </w:t>
      </w:r>
      <w:proofErr w:type="spellStart"/>
      <w:r w:rsidRPr="00893E11">
        <w:rPr>
          <w:rFonts w:ascii="Arial" w:hAnsi="Arial" w:cs="Arial"/>
          <w:lang w:val="en-GB"/>
        </w:rPr>
        <w:t>zmiany</w:t>
      </w:r>
      <w:proofErr w:type="spellEnd"/>
      <w:r w:rsidRPr="00893E11">
        <w:rPr>
          <w:rFonts w:ascii="Arial" w:hAnsi="Arial" w:cs="Arial"/>
          <w:lang w:val="en-GB"/>
        </w:rPr>
        <w:t xml:space="preserve"> </w:t>
      </w:r>
      <w:proofErr w:type="spellStart"/>
      <w:r w:rsidRPr="00893E11">
        <w:rPr>
          <w:rFonts w:ascii="Arial" w:hAnsi="Arial" w:cs="Arial"/>
          <w:lang w:val="en-GB"/>
        </w:rPr>
        <w:t>i</w:t>
      </w:r>
      <w:proofErr w:type="spellEnd"/>
      <w:r w:rsidRPr="00893E11">
        <w:rPr>
          <w:rFonts w:ascii="Arial" w:hAnsi="Arial" w:cs="Arial"/>
          <w:lang w:val="en-GB"/>
        </w:rPr>
        <w:t xml:space="preserve"> </w:t>
      </w:r>
      <w:proofErr w:type="spellStart"/>
      <w:r w:rsidRPr="00893E11">
        <w:rPr>
          <w:rFonts w:ascii="Arial" w:hAnsi="Arial" w:cs="Arial"/>
          <w:lang w:val="en-GB"/>
        </w:rPr>
        <w:t>wyjaśnienia</w:t>
      </w:r>
      <w:proofErr w:type="spellEnd"/>
      <w:r w:rsidRPr="00893E11">
        <w:rPr>
          <w:rFonts w:ascii="Arial" w:hAnsi="Arial" w:cs="Arial"/>
          <w:lang w:val="en-GB"/>
        </w:rPr>
        <w:t xml:space="preserve"> </w:t>
      </w:r>
      <w:proofErr w:type="spellStart"/>
      <w:r w:rsidRPr="00893E11">
        <w:rPr>
          <w:rFonts w:ascii="Arial" w:hAnsi="Arial" w:cs="Arial"/>
          <w:lang w:val="en-GB"/>
        </w:rPr>
        <w:t>treści</w:t>
      </w:r>
      <w:proofErr w:type="spellEnd"/>
      <w:r w:rsidRPr="00893E11">
        <w:rPr>
          <w:rFonts w:ascii="Arial" w:hAnsi="Arial" w:cs="Arial"/>
          <w:lang w:val="en-GB"/>
        </w:rPr>
        <w:t xml:space="preserve"> SWZ </w:t>
      </w:r>
      <w:proofErr w:type="spellStart"/>
      <w:r w:rsidRPr="00893E11">
        <w:rPr>
          <w:rFonts w:ascii="Arial" w:hAnsi="Arial" w:cs="Arial"/>
          <w:lang w:val="en-GB"/>
        </w:rPr>
        <w:t>oraz</w:t>
      </w:r>
      <w:proofErr w:type="spellEnd"/>
      <w:r w:rsidRPr="00893E11">
        <w:rPr>
          <w:rFonts w:ascii="Arial" w:hAnsi="Arial" w:cs="Arial"/>
          <w:lang w:val="en-GB"/>
        </w:rPr>
        <w:t xml:space="preserve"> </w:t>
      </w:r>
      <w:proofErr w:type="spellStart"/>
      <w:r w:rsidRPr="00893E11">
        <w:rPr>
          <w:rFonts w:ascii="Arial" w:hAnsi="Arial" w:cs="Arial"/>
          <w:lang w:val="en-GB"/>
        </w:rPr>
        <w:t>inne</w:t>
      </w:r>
      <w:proofErr w:type="spellEnd"/>
      <w:r w:rsidRPr="00893E11">
        <w:rPr>
          <w:rFonts w:ascii="Arial" w:hAnsi="Arial" w:cs="Arial"/>
          <w:lang w:val="en-GB"/>
        </w:rPr>
        <w:t xml:space="preserve"> </w:t>
      </w:r>
      <w:proofErr w:type="spellStart"/>
      <w:r w:rsidRPr="00893E11">
        <w:rPr>
          <w:rFonts w:ascii="Arial" w:hAnsi="Arial" w:cs="Arial"/>
          <w:lang w:val="en-GB"/>
        </w:rPr>
        <w:t>dokumenty</w:t>
      </w:r>
      <w:proofErr w:type="spellEnd"/>
      <w:r w:rsidRPr="00893E11">
        <w:rPr>
          <w:rFonts w:ascii="Arial" w:hAnsi="Arial" w:cs="Arial"/>
          <w:lang w:val="en-GB"/>
        </w:rPr>
        <w:t xml:space="preserve"> </w:t>
      </w:r>
      <w:proofErr w:type="spellStart"/>
      <w:r w:rsidRPr="00893E11">
        <w:rPr>
          <w:rFonts w:ascii="Arial" w:hAnsi="Arial" w:cs="Arial"/>
          <w:lang w:val="en-GB"/>
        </w:rPr>
        <w:t>zamówienia</w:t>
      </w:r>
      <w:proofErr w:type="spellEnd"/>
      <w:r w:rsidRPr="00893E11">
        <w:rPr>
          <w:rFonts w:ascii="Arial" w:hAnsi="Arial" w:cs="Arial"/>
          <w:lang w:val="en-GB"/>
        </w:rPr>
        <w:t xml:space="preserve"> </w:t>
      </w:r>
      <w:proofErr w:type="spellStart"/>
      <w:r w:rsidRPr="00893E11">
        <w:rPr>
          <w:rFonts w:ascii="Arial" w:hAnsi="Arial" w:cs="Arial"/>
          <w:lang w:val="en-GB"/>
        </w:rPr>
        <w:t>bezpośrednio</w:t>
      </w:r>
      <w:proofErr w:type="spellEnd"/>
      <w:r w:rsidRPr="00893E11">
        <w:rPr>
          <w:rFonts w:ascii="Arial" w:hAnsi="Arial" w:cs="Arial"/>
          <w:lang w:val="en-GB"/>
        </w:rPr>
        <w:t xml:space="preserve"> </w:t>
      </w:r>
      <w:proofErr w:type="spellStart"/>
      <w:r w:rsidRPr="00893E11">
        <w:rPr>
          <w:rFonts w:ascii="Arial" w:hAnsi="Arial" w:cs="Arial"/>
          <w:lang w:val="en-GB"/>
        </w:rPr>
        <w:t>związane</w:t>
      </w:r>
      <w:proofErr w:type="spellEnd"/>
      <w:r w:rsidRPr="00893E11">
        <w:rPr>
          <w:rFonts w:ascii="Arial" w:hAnsi="Arial" w:cs="Arial"/>
          <w:lang w:val="en-GB"/>
        </w:rPr>
        <w:t xml:space="preserve"> z </w:t>
      </w:r>
      <w:proofErr w:type="spellStart"/>
      <w:r w:rsidRPr="00893E11">
        <w:rPr>
          <w:rFonts w:ascii="Arial" w:hAnsi="Arial" w:cs="Arial"/>
          <w:lang w:val="en-GB"/>
        </w:rPr>
        <w:t>postępowaniem</w:t>
      </w:r>
      <w:proofErr w:type="spellEnd"/>
      <w:r w:rsidR="001B365B" w:rsidRPr="00893E11">
        <w:rPr>
          <w:rFonts w:ascii="Arial" w:hAnsi="Arial" w:cs="Arial"/>
        </w:rPr>
        <w:t xml:space="preserve">: </w:t>
      </w:r>
      <w:r w:rsidR="00893E11" w:rsidRPr="00893E11">
        <w:rPr>
          <w:rFonts w:ascii="Arial" w:hAnsi="Arial" w:cs="Arial"/>
          <w:bCs/>
          <w:iCs/>
          <w:color w:val="0000FF"/>
          <w:lang w:val="x-none" w:eastAsia="x-none"/>
        </w:rPr>
        <w:t>https://e-propublico.pl</w:t>
      </w:r>
    </w:p>
    <w:p w14:paraId="348212C9" w14:textId="77777777" w:rsidR="001B365B" w:rsidRPr="00893E11" w:rsidRDefault="001B365B" w:rsidP="00893E11">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1" w:name="_Toc258314243"/>
      <w:r w:rsidRPr="00893E11">
        <w:rPr>
          <w:rFonts w:ascii="Arial" w:hAnsi="Arial" w:cs="Arial"/>
          <w:b/>
          <w:bCs/>
          <w:caps/>
          <w:kern w:val="32"/>
          <w:lang w:val="x-none" w:eastAsia="x-none"/>
        </w:rPr>
        <w:t>Tryb udzielenia zamówienia</w:t>
      </w:r>
      <w:bookmarkEnd w:id="1"/>
    </w:p>
    <w:p w14:paraId="7D178ACC" w14:textId="77777777" w:rsidR="001B365B" w:rsidRPr="00893E11" w:rsidRDefault="001B365B" w:rsidP="00893E11">
      <w:pPr>
        <w:spacing w:after="120" w:line="276" w:lineRule="auto"/>
        <w:ind w:left="426" w:firstLine="5"/>
        <w:jc w:val="both"/>
        <w:rPr>
          <w:rFonts w:ascii="Arial" w:hAnsi="Arial" w:cs="Arial"/>
        </w:rPr>
      </w:pPr>
      <w:r w:rsidRPr="00893E11">
        <w:rPr>
          <w:rFonts w:ascii="Arial" w:hAnsi="Arial" w:cs="Arial"/>
        </w:rPr>
        <w:t xml:space="preserve">Postępowanie o udzielenie zamówienia prowadzone jest w trybie </w:t>
      </w:r>
      <w:r w:rsidRPr="00893E11">
        <w:rPr>
          <w:rFonts w:ascii="Arial" w:hAnsi="Arial" w:cs="Arial"/>
          <w:b/>
          <w:bCs/>
        </w:rPr>
        <w:t>Podstawowy bez negocjacji</w:t>
      </w:r>
      <w:r w:rsidRPr="00893E11">
        <w:rPr>
          <w:rFonts w:ascii="Arial" w:hAnsi="Arial" w:cs="Arial"/>
        </w:rPr>
        <w:t xml:space="preserve">, o którym mowa w art. 275 pkt 1 ustawy </w:t>
      </w:r>
      <w:proofErr w:type="spellStart"/>
      <w:r w:rsidRPr="00893E11">
        <w:rPr>
          <w:rFonts w:ascii="Arial" w:hAnsi="Arial" w:cs="Arial"/>
        </w:rPr>
        <w:t>Pzp</w:t>
      </w:r>
      <w:proofErr w:type="spellEnd"/>
      <w:r w:rsidRPr="00893E11">
        <w:rPr>
          <w:rFonts w:ascii="Arial" w:hAnsi="Arial" w:cs="Arial"/>
        </w:rPr>
        <w:t>.</w:t>
      </w:r>
    </w:p>
    <w:p w14:paraId="0B34B5E4" w14:textId="77777777" w:rsidR="001B365B" w:rsidRPr="00893E11" w:rsidRDefault="001B365B" w:rsidP="00893E11">
      <w:pPr>
        <w:numPr>
          <w:ilvl w:val="0"/>
          <w:numId w:val="1"/>
        </w:numPr>
        <w:spacing w:before="200" w:after="60" w:line="276" w:lineRule="auto"/>
        <w:ind w:left="431" w:hanging="431"/>
        <w:jc w:val="both"/>
        <w:outlineLvl w:val="0"/>
        <w:rPr>
          <w:rFonts w:ascii="Arial" w:hAnsi="Arial" w:cs="Arial"/>
          <w:b/>
          <w:bCs/>
          <w:caps/>
          <w:kern w:val="32"/>
          <w:lang w:eastAsia="x-none"/>
        </w:rPr>
      </w:pPr>
      <w:bookmarkStart w:id="2" w:name="_Toc258314244"/>
      <w:r w:rsidRPr="00893E11">
        <w:rPr>
          <w:rFonts w:ascii="Arial" w:hAnsi="Arial" w:cs="Arial"/>
          <w:b/>
          <w:bCs/>
          <w:caps/>
          <w:kern w:val="32"/>
          <w:lang w:eastAsia="x-none"/>
        </w:rPr>
        <w:t>informacje ogólne</w:t>
      </w:r>
    </w:p>
    <w:p w14:paraId="00329006"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Komunikacja w postępowaniu</w:t>
      </w:r>
    </w:p>
    <w:p w14:paraId="2ECBDF64" w14:textId="12EA2640" w:rsidR="001B365B" w:rsidRPr="00893E11" w:rsidRDefault="001B365B" w:rsidP="00893E11">
      <w:pPr>
        <w:tabs>
          <w:tab w:val="left" w:pos="708"/>
        </w:tabs>
        <w:spacing w:before="120" w:line="276" w:lineRule="auto"/>
        <w:ind w:left="680"/>
        <w:jc w:val="both"/>
        <w:outlineLvl w:val="1"/>
        <w:rPr>
          <w:rFonts w:ascii="Arial" w:hAnsi="Arial" w:cs="Arial"/>
          <w:bCs/>
          <w:iCs/>
          <w:color w:val="000000"/>
          <w:lang w:val="x-none" w:eastAsia="x-none"/>
        </w:rPr>
      </w:pPr>
      <w:r w:rsidRPr="00893E11">
        <w:rPr>
          <w:rFonts w:ascii="Arial" w:hAnsi="Arial" w:cs="Arial"/>
          <w:bCs/>
          <w:iCs/>
          <w:color w:val="000000"/>
          <w:lang w:val="x-none" w:eastAsia="x-none"/>
        </w:rPr>
        <w:t>W niniejszym postępowaniu komunikacja między Zamawiającym</w:t>
      </w:r>
      <w:r w:rsidR="00893E11">
        <w:rPr>
          <w:rFonts w:ascii="Arial" w:hAnsi="Arial" w:cs="Arial"/>
          <w:bCs/>
          <w:iCs/>
          <w:color w:val="000000"/>
          <w:lang w:eastAsia="x-none"/>
        </w:rPr>
        <w:t xml:space="preserve">,                                 </w:t>
      </w:r>
      <w:r w:rsidRPr="00893E11">
        <w:rPr>
          <w:rFonts w:ascii="Arial" w:hAnsi="Arial" w:cs="Arial"/>
          <w:bCs/>
          <w:iCs/>
          <w:color w:val="000000"/>
          <w:lang w:val="x-none" w:eastAsia="x-none"/>
        </w:rPr>
        <w:t xml:space="preserve"> a Wykonawcami odbywa się przy użyciu środków komunikacji elektronicznej, za pośrednictwem platformy on-line działającej pod adresem </w:t>
      </w:r>
      <w:r w:rsidR="00615BAE" w:rsidRPr="00893E11">
        <w:rPr>
          <w:rFonts w:ascii="Arial" w:hAnsi="Arial" w:cs="Arial"/>
          <w:bCs/>
          <w:iCs/>
          <w:color w:val="0000FF"/>
          <w:lang w:val="x-none" w:eastAsia="x-none"/>
        </w:rPr>
        <w:t>https://e-propublico.pl</w:t>
      </w:r>
      <w:r w:rsidRPr="00893E11">
        <w:rPr>
          <w:rFonts w:ascii="Arial" w:hAnsi="Arial" w:cs="Arial"/>
          <w:bCs/>
          <w:iCs/>
          <w:color w:val="000000"/>
          <w:lang w:val="x-none" w:eastAsia="x-none"/>
        </w:rPr>
        <w:t xml:space="preserve"> (dalej jako: ”Platforma”).</w:t>
      </w:r>
    </w:p>
    <w:p w14:paraId="5E45D56C" w14:textId="77777777" w:rsidR="00615BAE" w:rsidRPr="00893E11" w:rsidRDefault="001B365B" w:rsidP="00893E11">
      <w:pPr>
        <w:tabs>
          <w:tab w:val="left" w:pos="708"/>
        </w:tabs>
        <w:spacing w:before="120" w:line="276" w:lineRule="auto"/>
        <w:ind w:left="680"/>
        <w:jc w:val="both"/>
        <w:outlineLvl w:val="1"/>
        <w:rPr>
          <w:rFonts w:ascii="Arial" w:hAnsi="Arial" w:cs="Arial"/>
          <w:bCs/>
          <w:iCs/>
          <w:color w:val="000000"/>
          <w:lang w:eastAsia="x-none"/>
        </w:rPr>
      </w:pPr>
      <w:r w:rsidRPr="00893E11">
        <w:rPr>
          <w:rFonts w:ascii="Arial" w:hAnsi="Arial" w:cs="Arial"/>
          <w:bCs/>
          <w:iCs/>
          <w:color w:val="000000"/>
          <w:lang w:val="x-none" w:eastAsia="x-none"/>
        </w:rPr>
        <w:t>Wizja lokalna</w:t>
      </w:r>
      <w:r w:rsidR="000B5377" w:rsidRPr="00893E11">
        <w:rPr>
          <w:rFonts w:ascii="Arial" w:hAnsi="Arial" w:cs="Arial"/>
          <w:bCs/>
          <w:iCs/>
          <w:color w:val="000000"/>
          <w:lang w:eastAsia="x-none"/>
        </w:rPr>
        <w:t xml:space="preserve"> </w:t>
      </w:r>
    </w:p>
    <w:p w14:paraId="099BD2F4" w14:textId="77777777" w:rsidR="00893E11" w:rsidRDefault="00615BAE" w:rsidP="00893E11">
      <w:pPr>
        <w:spacing w:before="120" w:line="276" w:lineRule="auto"/>
        <w:ind w:left="680"/>
        <w:jc w:val="both"/>
        <w:outlineLvl w:val="1"/>
        <w:rPr>
          <w:rFonts w:ascii="Arial" w:hAnsi="Arial" w:cs="Arial"/>
        </w:rPr>
      </w:pPr>
      <w:r w:rsidRPr="00893E11">
        <w:rPr>
          <w:rFonts w:ascii="Arial" w:hAnsi="Arial" w:cs="Arial"/>
          <w:bCs/>
          <w:iCs/>
          <w:color w:val="000000"/>
          <w:lang w:val="x-none" w:eastAsia="x-none"/>
        </w:rPr>
        <w:t>Zamawiający nie przewiduje obowiązku odbyci</w:t>
      </w:r>
      <w:r w:rsidRPr="00893E11">
        <w:rPr>
          <w:rFonts w:ascii="Arial" w:hAnsi="Arial" w:cs="Arial"/>
          <w:bCs/>
          <w:iCs/>
          <w:color w:val="000000"/>
          <w:lang w:eastAsia="x-none"/>
        </w:rPr>
        <w:t>a</w:t>
      </w:r>
      <w:r w:rsidRPr="00893E11">
        <w:rPr>
          <w:rFonts w:ascii="Arial" w:hAnsi="Arial" w:cs="Arial"/>
          <w:bCs/>
          <w:iCs/>
          <w:color w:val="000000"/>
          <w:lang w:val="x-none" w:eastAsia="x-none"/>
        </w:rPr>
        <w:t xml:space="preserve"> przez </w:t>
      </w:r>
      <w:r w:rsidRPr="00893E11">
        <w:rPr>
          <w:rFonts w:ascii="Arial" w:hAnsi="Arial" w:cs="Arial"/>
          <w:bCs/>
          <w:iCs/>
          <w:color w:val="000000"/>
          <w:lang w:eastAsia="x-none"/>
        </w:rPr>
        <w:t>Wykonawcę</w:t>
      </w:r>
      <w:r w:rsidRPr="00893E11">
        <w:rPr>
          <w:rFonts w:ascii="Arial" w:hAnsi="Arial" w:cs="Arial"/>
          <w:bCs/>
          <w:iCs/>
          <w:color w:val="000000"/>
          <w:lang w:val="x-none" w:eastAsia="x-none"/>
        </w:rPr>
        <w:t xml:space="preserve"> wizji lokalnej lub sprawdzenia przez Wykonawcę dokumentów niezbędnych do realizacji zamówienia</w:t>
      </w:r>
      <w:r w:rsidRPr="00893E11">
        <w:rPr>
          <w:rFonts w:ascii="Arial" w:hAnsi="Arial" w:cs="Arial"/>
          <w:bCs/>
          <w:iCs/>
          <w:color w:val="000000"/>
          <w:lang w:eastAsia="x-none"/>
        </w:rPr>
        <w:t>.</w:t>
      </w:r>
      <w:r w:rsidR="00893E11" w:rsidRPr="00893E11">
        <w:rPr>
          <w:rFonts w:ascii="Arial" w:hAnsi="Arial" w:cs="Arial"/>
        </w:rPr>
        <w:t xml:space="preserve"> </w:t>
      </w:r>
    </w:p>
    <w:p w14:paraId="427D0746" w14:textId="50E60394" w:rsidR="001B365B" w:rsidRPr="00893E11" w:rsidRDefault="00893E11" w:rsidP="00893E11">
      <w:pPr>
        <w:spacing w:before="120" w:line="276" w:lineRule="auto"/>
        <w:ind w:left="680"/>
        <w:jc w:val="both"/>
        <w:outlineLvl w:val="1"/>
        <w:rPr>
          <w:rFonts w:ascii="Arial" w:hAnsi="Arial" w:cs="Arial"/>
          <w:bCs/>
          <w:iCs/>
          <w:color w:val="000000"/>
        </w:rPr>
      </w:pPr>
      <w:r w:rsidRPr="00512A15">
        <w:rPr>
          <w:rFonts w:ascii="Arial" w:hAnsi="Arial" w:cs="Arial"/>
        </w:rPr>
        <w:t>Zamawiający zaleca się, aby każdy z Wykonawców odwiedził miejsce realizacji zamówienia celem sprawdzenia warunków jego realizacji oraz uzyskania dodatkowych informacji koniecznych i przydatnych do oceny prac, gdyż wyklucza się możliwość roszczeń Wykonawcy z tytułu błędnego skalkulowania ceny lub pominięcia elementów niezbędnych do wykonania zamówienia.</w:t>
      </w:r>
    </w:p>
    <w:p w14:paraId="518CD24F"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Zaliczki na poczet wykonania zamówienia</w:t>
      </w:r>
    </w:p>
    <w:p w14:paraId="226CFE49" w14:textId="77777777" w:rsidR="001B365B" w:rsidRPr="00893E11" w:rsidRDefault="00615BAE" w:rsidP="00893E11">
      <w:pPr>
        <w:tabs>
          <w:tab w:val="left" w:pos="708"/>
        </w:tabs>
        <w:spacing w:before="120" w:line="276" w:lineRule="auto"/>
        <w:ind w:left="680"/>
        <w:jc w:val="both"/>
        <w:outlineLvl w:val="1"/>
        <w:rPr>
          <w:rFonts w:ascii="Arial" w:hAnsi="Arial" w:cs="Arial"/>
          <w:bCs/>
          <w:iCs/>
          <w:color w:val="000000"/>
          <w:lang w:eastAsia="x-none"/>
        </w:rPr>
      </w:pPr>
      <w:r w:rsidRPr="00893E11">
        <w:rPr>
          <w:rFonts w:ascii="Arial" w:hAnsi="Arial" w:cs="Arial"/>
          <w:bCs/>
          <w:iCs/>
          <w:color w:val="000000"/>
          <w:lang w:val="x-none" w:eastAsia="x-none"/>
        </w:rPr>
        <w:t>Zamawiający nie przewiduje udzielenia zaliczek na poczet wykonania zamówienia.</w:t>
      </w:r>
    </w:p>
    <w:p w14:paraId="4A640B57"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Katalogi elektroniczne</w:t>
      </w:r>
    </w:p>
    <w:p w14:paraId="7B13D3C1" w14:textId="439E21EB" w:rsidR="001B365B" w:rsidRPr="00893E11" w:rsidRDefault="00893E11" w:rsidP="00893E11">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Zamawiający nie </w:t>
      </w:r>
      <w:r>
        <w:rPr>
          <w:rFonts w:ascii="Arial" w:hAnsi="Arial" w:cs="Arial"/>
          <w:bCs/>
          <w:iCs/>
          <w:color w:val="000000"/>
          <w:lang w:eastAsia="x-none"/>
        </w:rPr>
        <w:t>dopuszcza możliwości</w:t>
      </w:r>
      <w:r w:rsidRPr="0035593D">
        <w:rPr>
          <w:rFonts w:ascii="Arial" w:hAnsi="Arial" w:cs="Arial"/>
          <w:bCs/>
          <w:iCs/>
          <w:color w:val="000000"/>
          <w:lang w:val="x-none" w:eastAsia="x-none"/>
        </w:rPr>
        <w:t xml:space="preserve"> złożenia ofert w postaci katalogów elektronicznych.</w:t>
      </w:r>
    </w:p>
    <w:p w14:paraId="42AF9A6F" w14:textId="5CB54725" w:rsidR="001B365B" w:rsidRDefault="001B365B" w:rsidP="00893E11">
      <w:pPr>
        <w:numPr>
          <w:ilvl w:val="1"/>
          <w:numId w:val="1"/>
        </w:numPr>
        <w:spacing w:before="120" w:line="276" w:lineRule="auto"/>
        <w:jc w:val="both"/>
        <w:outlineLvl w:val="1"/>
        <w:rPr>
          <w:rFonts w:ascii="Arial" w:hAnsi="Arial" w:cs="Arial"/>
          <w:bCs/>
          <w:iCs/>
          <w:color w:val="000000"/>
          <w:lang w:eastAsia="x-none"/>
        </w:rPr>
      </w:pPr>
      <w:r w:rsidRPr="00893E11">
        <w:rPr>
          <w:rFonts w:ascii="Arial" w:hAnsi="Arial" w:cs="Arial"/>
          <w:bCs/>
          <w:iCs/>
          <w:color w:val="000000"/>
          <w:lang w:eastAsia="x-none"/>
        </w:rPr>
        <w:t xml:space="preserve">Do </w:t>
      </w:r>
      <w:r w:rsidR="00A25FE8" w:rsidRPr="00893E11">
        <w:rPr>
          <w:rFonts w:ascii="Arial" w:hAnsi="Arial" w:cs="Arial"/>
          <w:bCs/>
          <w:iCs/>
          <w:color w:val="000000"/>
          <w:lang w:eastAsia="x-none"/>
        </w:rPr>
        <w:t>spraw nieuregulowanych w niniejszej SWZ mają zastosowanie przepisy ustawy z dnia 11 września 2019r. roku Prawo zamówień publicznych</w:t>
      </w:r>
      <w:r w:rsidRPr="00893E11">
        <w:rPr>
          <w:rFonts w:ascii="Arial" w:hAnsi="Arial" w:cs="Arial"/>
          <w:bCs/>
          <w:iCs/>
          <w:color w:val="000000"/>
          <w:lang w:val="x-none" w:eastAsia="x-none"/>
        </w:rPr>
        <w:t xml:space="preserve"> </w:t>
      </w:r>
      <w:r w:rsidR="00615BAE" w:rsidRPr="00893E11">
        <w:rPr>
          <w:rFonts w:ascii="Arial" w:hAnsi="Arial" w:cs="Arial"/>
          <w:bCs/>
          <w:iCs/>
          <w:color w:val="000000"/>
          <w:lang w:val="x-none" w:eastAsia="x-none"/>
        </w:rPr>
        <w:t>(Dz.U. poz. 2019 ze zm.)</w:t>
      </w:r>
      <w:r w:rsidRPr="00893E11">
        <w:rPr>
          <w:rFonts w:ascii="Arial" w:hAnsi="Arial" w:cs="Arial"/>
          <w:bCs/>
          <w:iCs/>
          <w:color w:val="000000"/>
          <w:lang w:eastAsia="x-none"/>
        </w:rPr>
        <w:t>.</w:t>
      </w:r>
    </w:p>
    <w:p w14:paraId="317736F3" w14:textId="77777777" w:rsidR="0010577D" w:rsidRPr="00893E11" w:rsidRDefault="0010577D" w:rsidP="0010577D">
      <w:pPr>
        <w:spacing w:before="120" w:line="276" w:lineRule="auto"/>
        <w:ind w:left="680"/>
        <w:jc w:val="both"/>
        <w:outlineLvl w:val="1"/>
        <w:rPr>
          <w:rFonts w:ascii="Arial" w:hAnsi="Arial" w:cs="Arial"/>
          <w:bCs/>
          <w:iCs/>
          <w:color w:val="000000"/>
          <w:lang w:eastAsia="x-none"/>
        </w:rPr>
      </w:pPr>
    </w:p>
    <w:p w14:paraId="65C46FF6" w14:textId="77777777" w:rsidR="001B365B" w:rsidRPr="00893E11" w:rsidRDefault="001B365B" w:rsidP="00893E11">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893E11">
        <w:rPr>
          <w:rFonts w:ascii="Arial" w:hAnsi="Arial" w:cs="Arial"/>
          <w:b/>
          <w:bCs/>
          <w:caps/>
          <w:kern w:val="32"/>
          <w:lang w:val="x-none" w:eastAsia="x-none"/>
        </w:rPr>
        <w:t>Opis przedmiotu zamówienia</w:t>
      </w:r>
      <w:bookmarkEnd w:id="2"/>
    </w:p>
    <w:p w14:paraId="1637A7F6" w14:textId="270674C4" w:rsidR="0010577D" w:rsidRPr="0010577D" w:rsidRDefault="001B365B" w:rsidP="0010577D">
      <w:pPr>
        <w:numPr>
          <w:ilvl w:val="1"/>
          <w:numId w:val="1"/>
        </w:numPr>
        <w:spacing w:before="120" w:after="6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 xml:space="preserve">Przedmiotem zamówienia jest </w:t>
      </w:r>
      <w:r w:rsidR="00893E11">
        <w:rPr>
          <w:rFonts w:ascii="Arial" w:hAnsi="Arial" w:cs="Arial"/>
          <w:b/>
          <w:bCs/>
          <w:iCs/>
          <w:color w:val="000000"/>
          <w:lang w:eastAsia="x-none"/>
        </w:rPr>
        <w:t>p</w:t>
      </w:r>
      <w:proofErr w:type="spellStart"/>
      <w:r w:rsidR="00615BAE" w:rsidRPr="00893E11">
        <w:rPr>
          <w:rFonts w:ascii="Arial" w:hAnsi="Arial" w:cs="Arial"/>
          <w:b/>
          <w:bCs/>
          <w:iCs/>
          <w:color w:val="000000"/>
          <w:lang w:val="x-none" w:eastAsia="x-none"/>
        </w:rPr>
        <w:t>rzebudowa</w:t>
      </w:r>
      <w:proofErr w:type="spellEnd"/>
      <w:r w:rsidR="00615BAE" w:rsidRPr="00893E11">
        <w:rPr>
          <w:rFonts w:ascii="Arial" w:hAnsi="Arial" w:cs="Arial"/>
          <w:b/>
          <w:bCs/>
          <w:iCs/>
          <w:color w:val="000000"/>
          <w:lang w:val="x-none" w:eastAsia="x-none"/>
        </w:rPr>
        <w:t xml:space="preserve"> dróg powiatowych: Nr 1820N Połom - Sulejki w km 3+600 - 3+997 oraz Nr 1822N Sulejki - Krzywe - Rydzewo - dr. kraj. nr 65 w km 0+000 - 5+415 w formie zaprojektuj i zbuduj</w:t>
      </w:r>
      <w:r w:rsidR="0010577D">
        <w:rPr>
          <w:rFonts w:ascii="Arial" w:hAnsi="Arial" w:cs="Arial"/>
          <w:b/>
          <w:bCs/>
          <w:iCs/>
          <w:color w:val="000000"/>
          <w:lang w:eastAsia="x-none"/>
        </w:rPr>
        <w:t xml:space="preserve">. </w:t>
      </w:r>
      <w:r w:rsidR="0010577D">
        <w:rPr>
          <w:rFonts w:ascii="Arial" w:hAnsi="Arial" w:cs="Arial"/>
          <w:iCs/>
          <w:color w:val="000000"/>
        </w:rPr>
        <w:t>Przedmiot zamówienia finansowany jest ze</w:t>
      </w:r>
      <w:r w:rsidR="0010577D">
        <w:rPr>
          <w:rFonts w:ascii="Arial" w:hAnsi="Arial" w:cs="Arial"/>
          <w:b/>
          <w:bCs/>
          <w:iCs/>
          <w:color w:val="000000"/>
        </w:rPr>
        <w:t xml:space="preserve"> </w:t>
      </w:r>
      <w:r w:rsidR="0010577D">
        <w:rPr>
          <w:rFonts w:ascii="Arial" w:hAnsi="Arial" w:cs="Arial"/>
          <w:iCs/>
          <w:color w:val="000000"/>
        </w:rPr>
        <w:t>środków</w:t>
      </w:r>
      <w:r w:rsidR="0010577D">
        <w:rPr>
          <w:rFonts w:ascii="Arial" w:hAnsi="Arial" w:cs="Arial"/>
        </w:rPr>
        <w:t xml:space="preserve"> </w:t>
      </w:r>
      <w:r w:rsidR="0010577D">
        <w:rPr>
          <w:rFonts w:ascii="Arial" w:hAnsi="Arial" w:cs="Arial"/>
          <w:b/>
          <w:bCs/>
        </w:rPr>
        <w:t>Rządowego Funduszu Rozwoju Dróg.</w:t>
      </w:r>
    </w:p>
    <w:tbl>
      <w:tblPr>
        <w:tblW w:w="9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4"/>
      </w:tblGrid>
      <w:tr w:rsidR="00615BAE" w:rsidRPr="00893E11" w14:paraId="29846302" w14:textId="77777777" w:rsidTr="00893E11">
        <w:tc>
          <w:tcPr>
            <w:tcW w:w="9364" w:type="dxa"/>
            <w:tcBorders>
              <w:top w:val="single" w:sz="4" w:space="0" w:color="auto"/>
              <w:left w:val="single" w:sz="4" w:space="0" w:color="auto"/>
              <w:bottom w:val="single" w:sz="4" w:space="0" w:color="auto"/>
              <w:right w:val="single" w:sz="4" w:space="0" w:color="auto"/>
            </w:tcBorders>
            <w:hideMark/>
          </w:tcPr>
          <w:p w14:paraId="4FF6257E" w14:textId="03869083" w:rsidR="00893E11" w:rsidRDefault="00893E11" w:rsidP="00893E11">
            <w:pPr>
              <w:spacing w:before="80" w:after="120" w:line="276" w:lineRule="auto"/>
              <w:rPr>
                <w:rFonts w:ascii="Arial" w:hAnsi="Arial" w:cs="Arial"/>
                <w:b/>
              </w:rPr>
            </w:pPr>
            <w:r>
              <w:rPr>
                <w:rFonts w:ascii="Arial" w:hAnsi="Arial" w:cs="Arial"/>
                <w:b/>
              </w:rPr>
              <w:t xml:space="preserve">1) </w:t>
            </w:r>
            <w:r w:rsidR="00615BAE" w:rsidRPr="00893E11">
              <w:rPr>
                <w:rFonts w:ascii="Arial" w:hAnsi="Arial" w:cs="Arial"/>
                <w:b/>
              </w:rPr>
              <w:t xml:space="preserve">Wspólny Słownik Zamówień: </w:t>
            </w:r>
          </w:p>
          <w:p w14:paraId="46AE2C8E" w14:textId="77777777" w:rsidR="00893E11" w:rsidRDefault="00615BAE" w:rsidP="00893E11">
            <w:pPr>
              <w:spacing w:before="80" w:after="120" w:line="276" w:lineRule="auto"/>
              <w:rPr>
                <w:rFonts w:ascii="Arial" w:hAnsi="Arial" w:cs="Arial"/>
              </w:rPr>
            </w:pPr>
            <w:r w:rsidRPr="00893E11">
              <w:rPr>
                <w:rFonts w:ascii="Arial" w:hAnsi="Arial" w:cs="Arial"/>
              </w:rPr>
              <w:t xml:space="preserve">45233140-2 - Roboty drogowe, </w:t>
            </w:r>
          </w:p>
          <w:p w14:paraId="1C53FB3B" w14:textId="1BD49D95" w:rsidR="00615BAE" w:rsidRPr="00893E11" w:rsidRDefault="00615BAE" w:rsidP="00893E11">
            <w:pPr>
              <w:spacing w:before="80" w:after="120" w:line="276" w:lineRule="auto"/>
              <w:rPr>
                <w:rFonts w:ascii="Arial" w:hAnsi="Arial" w:cs="Arial"/>
              </w:rPr>
            </w:pPr>
            <w:r w:rsidRPr="00893E11">
              <w:rPr>
                <w:rFonts w:ascii="Arial" w:hAnsi="Arial" w:cs="Arial"/>
              </w:rPr>
              <w:t xml:space="preserve">71320000-7 - Usługi inżynieryjne w zakresie projektowania </w:t>
            </w:r>
          </w:p>
          <w:p w14:paraId="5CD9B749" w14:textId="637EC79B" w:rsidR="00615BAE" w:rsidRPr="00893E11" w:rsidRDefault="00893E11" w:rsidP="00893E11">
            <w:pPr>
              <w:spacing w:before="80" w:after="60" w:line="276" w:lineRule="auto"/>
              <w:rPr>
                <w:rFonts w:ascii="Arial" w:hAnsi="Arial" w:cs="Arial"/>
                <w:b/>
                <w:bCs/>
              </w:rPr>
            </w:pPr>
            <w:r w:rsidRPr="00893E11">
              <w:rPr>
                <w:rFonts w:ascii="Arial" w:hAnsi="Arial" w:cs="Arial"/>
                <w:b/>
                <w:bCs/>
              </w:rPr>
              <w:t xml:space="preserve">2) </w:t>
            </w:r>
            <w:r w:rsidR="00615BAE" w:rsidRPr="00893E11">
              <w:rPr>
                <w:rFonts w:ascii="Arial" w:hAnsi="Arial" w:cs="Arial"/>
                <w:b/>
                <w:bCs/>
              </w:rPr>
              <w:t>Szczegółowy opis przedmiotu zamówienia:</w:t>
            </w:r>
          </w:p>
          <w:p w14:paraId="4ACB65DC" w14:textId="2CE57FE2" w:rsidR="00893E11" w:rsidRDefault="00615BAE" w:rsidP="00893E11">
            <w:pPr>
              <w:spacing w:after="120" w:line="276" w:lineRule="auto"/>
              <w:jc w:val="both"/>
              <w:rPr>
                <w:rFonts w:ascii="Arial" w:hAnsi="Arial" w:cs="Arial"/>
              </w:rPr>
            </w:pPr>
            <w:r w:rsidRPr="00893E11">
              <w:rPr>
                <w:rFonts w:ascii="Arial" w:hAnsi="Arial" w:cs="Arial"/>
              </w:rPr>
              <w:t xml:space="preserve">Przebudowa dróg powiatowych: Nr 1820N Połom - Sulejki w km 3+600 - 3+997 oraz </w:t>
            </w:r>
            <w:r w:rsidR="00C33F39">
              <w:rPr>
                <w:rFonts w:ascii="Arial" w:hAnsi="Arial" w:cs="Arial"/>
              </w:rPr>
              <w:t xml:space="preserve">   </w:t>
            </w:r>
            <w:r w:rsidRPr="00893E11">
              <w:rPr>
                <w:rFonts w:ascii="Arial" w:hAnsi="Arial" w:cs="Arial"/>
              </w:rPr>
              <w:t>Nr 1822N Sulejki - Krzywe - Rydzewo - dr. kraj. nr 65 w km 0+000 - 5+415 w formie zaprojektuj i zbuduj</w:t>
            </w:r>
            <w:r w:rsidR="00893E11">
              <w:rPr>
                <w:rFonts w:ascii="Arial" w:hAnsi="Arial" w:cs="Arial"/>
              </w:rPr>
              <w:t xml:space="preserve">. </w:t>
            </w:r>
          </w:p>
          <w:p w14:paraId="45C76688" w14:textId="13D7E000" w:rsidR="008071BB" w:rsidRPr="008071BB" w:rsidRDefault="008071BB" w:rsidP="008071BB">
            <w:pPr>
              <w:spacing w:after="120" w:line="276" w:lineRule="auto"/>
              <w:jc w:val="both"/>
              <w:rPr>
                <w:rFonts w:ascii="Arial" w:hAnsi="Arial" w:cs="Arial"/>
              </w:rPr>
            </w:pPr>
            <w:bookmarkStart w:id="3" w:name="_Hlk71108773"/>
            <w:r w:rsidRPr="008071BB">
              <w:rPr>
                <w:rFonts w:ascii="Arial" w:hAnsi="Arial" w:cs="Arial"/>
              </w:rPr>
              <w:t xml:space="preserve">Wykonawca zaprojektuje, uzyska ostateczną decyzję o zezwoleniu na realizację inwestycji drogowej w imieniu Zamawiającego, wybuduje i odda do użytkowania </w:t>
            </w:r>
            <w:r w:rsidR="0010577D">
              <w:rPr>
                <w:rFonts w:ascii="Arial" w:hAnsi="Arial" w:cs="Arial"/>
              </w:rPr>
              <w:t xml:space="preserve">                        </w:t>
            </w:r>
            <w:r w:rsidRPr="008071BB">
              <w:rPr>
                <w:rFonts w:ascii="Arial" w:hAnsi="Arial" w:cs="Arial"/>
              </w:rPr>
              <w:t xml:space="preserve">w stanie wolnym od wad i usterek </w:t>
            </w:r>
            <w:r w:rsidRPr="00893E11">
              <w:rPr>
                <w:rFonts w:ascii="Arial" w:hAnsi="Arial" w:cs="Arial"/>
              </w:rPr>
              <w:t>dr</w:t>
            </w:r>
            <w:r>
              <w:rPr>
                <w:rFonts w:ascii="Arial" w:hAnsi="Arial" w:cs="Arial"/>
              </w:rPr>
              <w:t xml:space="preserve">ogi </w:t>
            </w:r>
            <w:r w:rsidRPr="00893E11">
              <w:rPr>
                <w:rFonts w:ascii="Arial" w:hAnsi="Arial" w:cs="Arial"/>
              </w:rPr>
              <w:t>powiatow</w:t>
            </w:r>
            <w:r>
              <w:rPr>
                <w:rFonts w:ascii="Arial" w:hAnsi="Arial" w:cs="Arial"/>
              </w:rPr>
              <w:t>e</w:t>
            </w:r>
            <w:r w:rsidRPr="00893E11">
              <w:rPr>
                <w:rFonts w:ascii="Arial" w:hAnsi="Arial" w:cs="Arial"/>
              </w:rPr>
              <w:t>: Nr 1820N Połom - Sulejki w km 3+600 - 3+997 oraz Nr 1822N Sulejki - Krzywe - Rydzewo - dr. kraj. nr 65 w km 0+000 - 5+415</w:t>
            </w:r>
            <w:r>
              <w:rPr>
                <w:rFonts w:ascii="Arial" w:hAnsi="Arial" w:cs="Arial"/>
              </w:rPr>
              <w:t>.</w:t>
            </w:r>
            <w:r w:rsidRPr="008071BB">
              <w:rPr>
                <w:rFonts w:ascii="Arial" w:hAnsi="Arial" w:cs="Arial"/>
              </w:rPr>
              <w:t xml:space="preserve"> Wykonawca zrealizuje przedmiot zamówienia na podstawie dokumentacji projektowej opracowywanej przez siebie na podstawie programu funkcjonalno-użytkowego (PFU)</w:t>
            </w:r>
            <w:r>
              <w:rPr>
                <w:rFonts w:ascii="Arial" w:hAnsi="Arial" w:cs="Arial"/>
              </w:rPr>
              <w:t xml:space="preserve">  </w:t>
            </w:r>
            <w:r w:rsidRPr="008071BB">
              <w:rPr>
                <w:rFonts w:ascii="Arial" w:hAnsi="Arial" w:cs="Arial"/>
              </w:rPr>
              <w:t>i wytycznych Zamawiającego, zweryfikowanej i zatwierdzonej przez Zamawiającego.</w:t>
            </w:r>
          </w:p>
          <w:bookmarkEnd w:id="3"/>
          <w:p w14:paraId="12CA55A8" w14:textId="77777777" w:rsidR="008B1471" w:rsidRDefault="004F22B9" w:rsidP="004F22B9">
            <w:pPr>
              <w:pStyle w:val="Tekstpodstawowy"/>
              <w:spacing w:line="276" w:lineRule="auto"/>
              <w:jc w:val="both"/>
              <w:rPr>
                <w:rFonts w:ascii="Arial" w:hAnsi="Arial" w:cs="Arial"/>
              </w:rPr>
            </w:pPr>
            <w:r w:rsidRPr="004F22B9">
              <w:rPr>
                <w:rFonts w:ascii="Arial" w:hAnsi="Arial" w:cs="Arial"/>
              </w:rPr>
              <w:t xml:space="preserve">Zamawiający dopuszcza wykonanie </w:t>
            </w:r>
            <w:r>
              <w:rPr>
                <w:rFonts w:ascii="Arial" w:hAnsi="Arial" w:cs="Arial"/>
              </w:rPr>
              <w:t xml:space="preserve">nawierzchni jezdni </w:t>
            </w:r>
            <w:r w:rsidRPr="004F22B9">
              <w:rPr>
                <w:rFonts w:ascii="Arial" w:hAnsi="Arial" w:cs="Arial"/>
              </w:rPr>
              <w:t>przy użyciu technologii</w:t>
            </w:r>
            <w:r w:rsidR="008B1471">
              <w:rPr>
                <w:rFonts w:ascii="Arial" w:hAnsi="Arial" w:cs="Arial"/>
              </w:rPr>
              <w:t>:</w:t>
            </w:r>
          </w:p>
          <w:p w14:paraId="7DC87B50" w14:textId="23A3CDDE" w:rsidR="008B1471" w:rsidRDefault="004F22B9" w:rsidP="008B1471">
            <w:pPr>
              <w:pStyle w:val="Tekstpodstawowy"/>
              <w:numPr>
                <w:ilvl w:val="0"/>
                <w:numId w:val="31"/>
              </w:numPr>
              <w:spacing w:line="276" w:lineRule="auto"/>
              <w:jc w:val="both"/>
              <w:rPr>
                <w:rFonts w:ascii="Arial" w:hAnsi="Arial" w:cs="Arial"/>
              </w:rPr>
            </w:pPr>
            <w:r w:rsidRPr="004F22B9">
              <w:rPr>
                <w:rFonts w:ascii="Arial" w:hAnsi="Arial" w:cs="Arial"/>
              </w:rPr>
              <w:t xml:space="preserve">z betonu asfaltowego </w:t>
            </w:r>
            <w:r w:rsidR="008B1471">
              <w:rPr>
                <w:rFonts w:ascii="Arial" w:hAnsi="Arial" w:cs="Arial"/>
              </w:rPr>
              <w:t>(oferta podstawowa)</w:t>
            </w:r>
          </w:p>
          <w:p w14:paraId="0F4FCB3C" w14:textId="4955DB3C" w:rsidR="004F22B9" w:rsidRPr="004F22B9" w:rsidRDefault="004F22B9" w:rsidP="008B1471">
            <w:pPr>
              <w:pStyle w:val="Tekstpodstawowy"/>
              <w:numPr>
                <w:ilvl w:val="0"/>
                <w:numId w:val="31"/>
              </w:numPr>
              <w:spacing w:line="276" w:lineRule="auto"/>
              <w:jc w:val="both"/>
              <w:rPr>
                <w:rFonts w:ascii="Arial" w:hAnsi="Arial" w:cs="Arial"/>
              </w:rPr>
            </w:pPr>
            <w:r w:rsidRPr="004F22B9">
              <w:rPr>
                <w:rFonts w:ascii="Arial" w:hAnsi="Arial" w:cs="Arial"/>
              </w:rPr>
              <w:t xml:space="preserve">bądź </w:t>
            </w:r>
            <w:bookmarkStart w:id="4" w:name="_Hlk71180128"/>
            <w:r w:rsidRPr="004F22B9">
              <w:rPr>
                <w:rFonts w:ascii="Arial" w:hAnsi="Arial" w:cs="Arial"/>
              </w:rPr>
              <w:t>z betonu cementowego</w:t>
            </w:r>
            <w:r w:rsidR="008B1471">
              <w:rPr>
                <w:rFonts w:ascii="Arial" w:hAnsi="Arial" w:cs="Arial"/>
              </w:rPr>
              <w:t xml:space="preserve"> </w:t>
            </w:r>
            <w:bookmarkEnd w:id="4"/>
            <w:r w:rsidR="008B1471">
              <w:rPr>
                <w:rFonts w:ascii="Arial" w:hAnsi="Arial" w:cs="Arial"/>
              </w:rPr>
              <w:t>(oferta wariantowa).</w:t>
            </w:r>
          </w:p>
          <w:p w14:paraId="30ADBDE0" w14:textId="7E2FA26E" w:rsidR="00893E11" w:rsidRPr="004F22B9" w:rsidRDefault="00893E11" w:rsidP="004F22B9">
            <w:pPr>
              <w:spacing w:after="120" w:line="276" w:lineRule="auto"/>
              <w:jc w:val="both"/>
              <w:rPr>
                <w:rFonts w:ascii="Arial" w:hAnsi="Arial" w:cs="Arial"/>
              </w:rPr>
            </w:pPr>
            <w:r w:rsidRPr="004F22B9">
              <w:rPr>
                <w:rFonts w:ascii="Arial" w:hAnsi="Arial" w:cs="Arial"/>
              </w:rPr>
              <w:t>Zamawiający nie przewiduje budowy kanału technologicznego.</w:t>
            </w:r>
            <w:r w:rsidR="004F22B9">
              <w:rPr>
                <w:rFonts w:ascii="Arial" w:hAnsi="Arial" w:cs="Arial"/>
              </w:rPr>
              <w:t xml:space="preserve"> Wykonawca zobowiązany będzie do uzyskania zgody na odstępstwo od warunków technicznych.</w:t>
            </w:r>
          </w:p>
          <w:p w14:paraId="7347EE0D" w14:textId="77777777" w:rsidR="00615BAE" w:rsidRPr="00893E11" w:rsidRDefault="00615BAE" w:rsidP="00893E11">
            <w:pPr>
              <w:spacing w:after="120" w:line="276" w:lineRule="auto"/>
              <w:rPr>
                <w:rFonts w:ascii="Arial" w:hAnsi="Arial" w:cs="Arial"/>
              </w:rPr>
            </w:pPr>
            <w:r w:rsidRPr="00893E11">
              <w:rPr>
                <w:rFonts w:ascii="Arial" w:hAnsi="Arial" w:cs="Arial"/>
                <w:b/>
              </w:rPr>
              <w:t>Zamawiający nie dopuszcza składania ofert równoważnych</w:t>
            </w:r>
          </w:p>
        </w:tc>
      </w:tr>
    </w:tbl>
    <w:p w14:paraId="56D707FC" w14:textId="77777777" w:rsidR="001B365B" w:rsidRPr="00893E11" w:rsidRDefault="001B365B" w:rsidP="00893E11">
      <w:pPr>
        <w:tabs>
          <w:tab w:val="left" w:pos="708"/>
        </w:tabs>
        <w:spacing w:before="120" w:line="276" w:lineRule="auto"/>
        <w:ind w:left="680"/>
        <w:jc w:val="both"/>
        <w:outlineLvl w:val="1"/>
        <w:rPr>
          <w:rFonts w:ascii="Arial" w:hAnsi="Arial" w:cs="Arial"/>
          <w:bCs/>
          <w:iCs/>
          <w:color w:val="000000"/>
          <w:lang w:val="x-none" w:eastAsia="x-none"/>
        </w:rPr>
      </w:pPr>
      <w:r w:rsidRPr="00893E11">
        <w:rPr>
          <w:rFonts w:ascii="Arial" w:hAnsi="Arial" w:cs="Arial"/>
          <w:bCs/>
          <w:iCs/>
          <w:color w:val="000000"/>
          <w:lang w:val="x-none" w:eastAsia="x-none"/>
        </w:rPr>
        <w:t>Zamawiający nie dokonuje podziału zamówienia na części i tym samym nie dopuszcza składania ofert częściowych. Oferty nie zawierające pełnego zakresu przedmiotu zamówienia zostaną odrzucone.</w:t>
      </w:r>
    </w:p>
    <w:p w14:paraId="125A3A99" w14:textId="77777777" w:rsidR="001B365B" w:rsidRPr="00893E11" w:rsidRDefault="001B365B" w:rsidP="00893E11">
      <w:pPr>
        <w:tabs>
          <w:tab w:val="left" w:pos="708"/>
        </w:tabs>
        <w:spacing w:before="120" w:line="276" w:lineRule="auto"/>
        <w:ind w:left="680"/>
        <w:jc w:val="both"/>
        <w:outlineLvl w:val="1"/>
        <w:rPr>
          <w:rFonts w:ascii="Arial" w:hAnsi="Arial" w:cs="Arial"/>
          <w:bCs/>
          <w:iCs/>
          <w:color w:val="000000"/>
          <w:lang w:val="x-none" w:eastAsia="x-none"/>
        </w:rPr>
      </w:pPr>
      <w:r w:rsidRPr="00893E11">
        <w:rPr>
          <w:rFonts w:ascii="Arial" w:hAnsi="Arial" w:cs="Arial"/>
          <w:bCs/>
          <w:iCs/>
          <w:color w:val="000000"/>
          <w:lang w:val="x-none" w:eastAsia="x-none"/>
        </w:rPr>
        <w:t>Powody niedokonania podziału zamówienia na części:</w:t>
      </w:r>
    </w:p>
    <w:p w14:paraId="2A86B036" w14:textId="77777777" w:rsidR="001B365B" w:rsidRPr="00893E11" w:rsidRDefault="00615BAE" w:rsidP="00893E11">
      <w:pPr>
        <w:tabs>
          <w:tab w:val="left" w:pos="708"/>
        </w:tabs>
        <w:spacing w:before="120" w:line="276" w:lineRule="auto"/>
        <w:ind w:left="680"/>
        <w:jc w:val="both"/>
        <w:outlineLvl w:val="1"/>
        <w:rPr>
          <w:rFonts w:ascii="Arial" w:hAnsi="Arial" w:cs="Arial"/>
          <w:bCs/>
          <w:iCs/>
          <w:color w:val="000000"/>
          <w:lang w:eastAsia="x-none"/>
        </w:rPr>
      </w:pPr>
      <w:r w:rsidRPr="00893E11">
        <w:rPr>
          <w:rFonts w:ascii="Arial" w:hAnsi="Arial" w:cs="Arial"/>
          <w:bCs/>
          <w:iCs/>
          <w:color w:val="000000"/>
          <w:lang w:eastAsia="x-none"/>
        </w:rPr>
        <w:t>Zamawiający nie planował podziału zamówienia na części, gdyż jest to zbyt mały zakres robót budowlanych. Podział zamówienia na części spowodowałby nadmierne trudności techniczne i komplikacje w realizacji zadania. Potrzeba skoordynowania działań różnych wykonawców, na tak małym odcinku zadania, realizujących poszczególne części zamówienia mogłaby zagrozić właściwemu wykonaniu zadania.</w:t>
      </w:r>
    </w:p>
    <w:p w14:paraId="0C22DD0A"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 xml:space="preserve">Informacje dotyczące oferty wariantowej, o której mowa w art. 92 ustawy </w:t>
      </w:r>
      <w:proofErr w:type="spellStart"/>
      <w:r w:rsidRPr="00893E11">
        <w:rPr>
          <w:rFonts w:ascii="Arial" w:hAnsi="Arial" w:cs="Arial"/>
          <w:bCs/>
          <w:iCs/>
          <w:color w:val="000000"/>
          <w:lang w:val="x-none" w:eastAsia="x-none"/>
        </w:rPr>
        <w:t>Pzp</w:t>
      </w:r>
      <w:proofErr w:type="spellEnd"/>
      <w:r w:rsidRPr="00893E11">
        <w:rPr>
          <w:rFonts w:ascii="Arial" w:hAnsi="Arial" w:cs="Arial"/>
          <w:bCs/>
          <w:iCs/>
          <w:color w:val="000000"/>
          <w:lang w:val="x-none" w:eastAsia="x-none"/>
        </w:rPr>
        <w:t>.</w:t>
      </w:r>
    </w:p>
    <w:p w14:paraId="32BB8B30" w14:textId="55FB1DFC" w:rsidR="00615BAE" w:rsidRPr="004F22B9" w:rsidRDefault="00615BAE" w:rsidP="00FF32D6">
      <w:pPr>
        <w:tabs>
          <w:tab w:val="left" w:pos="708"/>
        </w:tabs>
        <w:spacing w:before="120" w:line="276" w:lineRule="auto"/>
        <w:ind w:left="680"/>
        <w:jc w:val="both"/>
        <w:outlineLvl w:val="1"/>
        <w:rPr>
          <w:rFonts w:ascii="Arial" w:hAnsi="Arial" w:cs="Arial"/>
          <w:bCs/>
          <w:iCs/>
          <w:color w:val="000000"/>
          <w:lang w:eastAsia="x-none"/>
        </w:rPr>
      </w:pPr>
      <w:r w:rsidRPr="00893E11">
        <w:rPr>
          <w:rFonts w:ascii="Arial" w:hAnsi="Arial" w:cs="Arial"/>
          <w:bCs/>
          <w:iCs/>
          <w:color w:val="000000"/>
          <w:lang w:val="x-none" w:eastAsia="x-none"/>
        </w:rPr>
        <w:t>Zamawiający dopuszcza</w:t>
      </w:r>
      <w:r w:rsidR="008B1471">
        <w:rPr>
          <w:rFonts w:ascii="Arial" w:hAnsi="Arial" w:cs="Arial"/>
          <w:bCs/>
          <w:iCs/>
          <w:color w:val="000000"/>
          <w:lang w:eastAsia="x-none"/>
        </w:rPr>
        <w:t xml:space="preserve"> możliwość złożenia</w:t>
      </w:r>
      <w:r w:rsidRPr="00893E11">
        <w:rPr>
          <w:rFonts w:ascii="Arial" w:hAnsi="Arial" w:cs="Arial"/>
          <w:bCs/>
          <w:iCs/>
          <w:color w:val="000000"/>
          <w:lang w:val="x-none" w:eastAsia="x-none"/>
        </w:rPr>
        <w:t xml:space="preserve"> ofert</w:t>
      </w:r>
      <w:r w:rsidR="008B1471">
        <w:rPr>
          <w:rFonts w:ascii="Arial" w:hAnsi="Arial" w:cs="Arial"/>
          <w:bCs/>
          <w:iCs/>
          <w:color w:val="000000"/>
          <w:lang w:eastAsia="x-none"/>
        </w:rPr>
        <w:t>y</w:t>
      </w:r>
      <w:r w:rsidRPr="00893E11">
        <w:rPr>
          <w:rFonts w:ascii="Arial" w:hAnsi="Arial" w:cs="Arial"/>
          <w:bCs/>
          <w:iCs/>
          <w:color w:val="000000"/>
          <w:lang w:val="x-none" w:eastAsia="x-none"/>
        </w:rPr>
        <w:t xml:space="preserve"> warianto</w:t>
      </w:r>
      <w:r w:rsidR="008B1471">
        <w:rPr>
          <w:rFonts w:ascii="Arial" w:hAnsi="Arial" w:cs="Arial"/>
          <w:bCs/>
          <w:iCs/>
          <w:color w:val="000000"/>
          <w:lang w:eastAsia="x-none"/>
        </w:rPr>
        <w:t>wej</w:t>
      </w:r>
      <w:r w:rsidR="008B1471" w:rsidRPr="008B1471">
        <w:rPr>
          <w:rFonts w:ascii="Arial" w:hAnsi="Arial" w:cs="Arial"/>
        </w:rPr>
        <w:t xml:space="preserve"> </w:t>
      </w:r>
      <w:r w:rsidR="008B1471">
        <w:rPr>
          <w:rFonts w:ascii="Arial" w:hAnsi="Arial" w:cs="Arial"/>
        </w:rPr>
        <w:t>(</w:t>
      </w:r>
      <w:r w:rsidR="008B1471" w:rsidRPr="004F22B9">
        <w:rPr>
          <w:rFonts w:ascii="Arial" w:hAnsi="Arial" w:cs="Arial"/>
        </w:rPr>
        <w:t xml:space="preserve">wykonanie </w:t>
      </w:r>
      <w:r w:rsidR="008B1471">
        <w:rPr>
          <w:rFonts w:ascii="Arial" w:hAnsi="Arial" w:cs="Arial"/>
        </w:rPr>
        <w:t xml:space="preserve">nawierzchni jezdni </w:t>
      </w:r>
      <w:r w:rsidR="008B1471" w:rsidRPr="004F22B9">
        <w:rPr>
          <w:rFonts w:ascii="Arial" w:hAnsi="Arial" w:cs="Arial"/>
        </w:rPr>
        <w:t>przy użyciu technologii</w:t>
      </w:r>
      <w:r w:rsidR="008B1471" w:rsidRPr="008B1471">
        <w:rPr>
          <w:rFonts w:ascii="Arial" w:hAnsi="Arial" w:cs="Arial"/>
        </w:rPr>
        <w:t xml:space="preserve"> </w:t>
      </w:r>
      <w:r w:rsidR="008B1471" w:rsidRPr="004F22B9">
        <w:rPr>
          <w:rFonts w:ascii="Arial" w:hAnsi="Arial" w:cs="Arial"/>
        </w:rPr>
        <w:t>z betonu cementowego</w:t>
      </w:r>
      <w:r w:rsidR="008B1471">
        <w:rPr>
          <w:rFonts w:ascii="Arial" w:hAnsi="Arial" w:cs="Arial"/>
        </w:rPr>
        <w:t xml:space="preserve">) </w:t>
      </w:r>
      <w:r w:rsidR="00534DC9">
        <w:rPr>
          <w:rFonts w:ascii="Arial" w:hAnsi="Arial" w:cs="Arial"/>
        </w:rPr>
        <w:t>zamiast</w:t>
      </w:r>
      <w:r w:rsidR="009B1A11">
        <w:rPr>
          <w:rFonts w:ascii="Arial" w:hAnsi="Arial" w:cs="Arial"/>
        </w:rPr>
        <w:t xml:space="preserve"> </w:t>
      </w:r>
      <w:r w:rsidR="009B1A11" w:rsidRPr="009B1A11">
        <w:rPr>
          <w:rFonts w:ascii="Arial" w:hAnsi="Arial" w:cs="Arial"/>
          <w:bCs/>
        </w:rPr>
        <w:t xml:space="preserve">oferty podstawowej </w:t>
      </w:r>
      <w:r w:rsidR="008B1471">
        <w:rPr>
          <w:rFonts w:ascii="Arial" w:hAnsi="Arial" w:cs="Arial"/>
        </w:rPr>
        <w:t>(</w:t>
      </w:r>
      <w:r w:rsidR="008B1471" w:rsidRPr="004F22B9">
        <w:rPr>
          <w:rFonts w:ascii="Arial" w:hAnsi="Arial" w:cs="Arial"/>
        </w:rPr>
        <w:t xml:space="preserve">wykonanie </w:t>
      </w:r>
      <w:r w:rsidR="008B1471">
        <w:rPr>
          <w:rFonts w:ascii="Arial" w:hAnsi="Arial" w:cs="Arial"/>
        </w:rPr>
        <w:t xml:space="preserve">nawierzchni jezdni </w:t>
      </w:r>
      <w:r w:rsidR="008B1471" w:rsidRPr="004F22B9">
        <w:rPr>
          <w:rFonts w:ascii="Arial" w:hAnsi="Arial" w:cs="Arial"/>
        </w:rPr>
        <w:t>przy użyciu technologii</w:t>
      </w:r>
      <w:r w:rsidR="008B1471" w:rsidRPr="008B1471">
        <w:rPr>
          <w:rFonts w:ascii="Arial" w:hAnsi="Arial" w:cs="Arial"/>
        </w:rPr>
        <w:t xml:space="preserve"> </w:t>
      </w:r>
      <w:r w:rsidR="008B1471" w:rsidRPr="004F22B9">
        <w:rPr>
          <w:rFonts w:ascii="Arial" w:hAnsi="Arial" w:cs="Arial"/>
        </w:rPr>
        <w:t xml:space="preserve">z betonu </w:t>
      </w:r>
      <w:r w:rsidR="008B1471">
        <w:rPr>
          <w:rFonts w:ascii="Arial" w:hAnsi="Arial" w:cs="Arial"/>
        </w:rPr>
        <w:t>asfaltowego).</w:t>
      </w:r>
      <w:r w:rsidR="009B1A11">
        <w:rPr>
          <w:rFonts w:ascii="Arial" w:hAnsi="Arial" w:cs="Arial"/>
          <w:b/>
        </w:rPr>
        <w:t xml:space="preserve"> </w:t>
      </w:r>
    </w:p>
    <w:p w14:paraId="7A2D2ED6" w14:textId="0D16BFCF" w:rsidR="001B365B" w:rsidRPr="00893E11" w:rsidRDefault="00615BAE"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 xml:space="preserve">Stosownie do postanowień art. 95 ust. 1 </w:t>
      </w:r>
      <w:proofErr w:type="spellStart"/>
      <w:r w:rsidRPr="00893E11">
        <w:rPr>
          <w:rFonts w:ascii="Arial" w:hAnsi="Arial" w:cs="Arial"/>
          <w:bCs/>
          <w:iCs/>
          <w:color w:val="000000"/>
          <w:lang w:val="x-none" w:eastAsia="x-none"/>
        </w:rPr>
        <w:t>Pzp</w:t>
      </w:r>
      <w:proofErr w:type="spellEnd"/>
      <w:r w:rsidRPr="00893E11">
        <w:rPr>
          <w:rFonts w:ascii="Arial" w:hAnsi="Arial" w:cs="Arial"/>
          <w:bCs/>
          <w:iCs/>
          <w:color w:val="000000"/>
          <w:lang w:val="x-none" w:eastAsia="x-none"/>
        </w:rPr>
        <w:t xml:space="preserve"> Zamawiający wymaga, aby osoby wykonujące wszystkie czynności w zakresie realizacji zamówienia były zatrudnione przez Wykonawcę lub Podwykonawcę na podstawie stosunku pracy, jeżeli wykonanie tych czynności polega na wykonywaniu pracy w sposób określony w art. 22 § 1 ustawy z dnia 26 czerwca 1974 r. - Kodeks pracy (Dz. U. z 2020 r. poz. 1320 z </w:t>
      </w:r>
      <w:proofErr w:type="spellStart"/>
      <w:r w:rsidRPr="00893E11">
        <w:rPr>
          <w:rFonts w:ascii="Arial" w:hAnsi="Arial" w:cs="Arial"/>
          <w:bCs/>
          <w:iCs/>
          <w:color w:val="000000"/>
          <w:lang w:val="x-none" w:eastAsia="x-none"/>
        </w:rPr>
        <w:t>późn</w:t>
      </w:r>
      <w:proofErr w:type="spellEnd"/>
      <w:r w:rsidRPr="00893E11">
        <w:rPr>
          <w:rFonts w:ascii="Arial" w:hAnsi="Arial" w:cs="Arial"/>
          <w:bCs/>
          <w:iCs/>
          <w:color w:val="000000"/>
          <w:lang w:val="x-none" w:eastAsia="x-none"/>
        </w:rPr>
        <w:t>. zm.).</w:t>
      </w:r>
    </w:p>
    <w:p w14:paraId="326AD3A2"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 xml:space="preserve">Miejsce realizacji: </w:t>
      </w:r>
      <w:r w:rsidR="00615BAE" w:rsidRPr="00893E11">
        <w:rPr>
          <w:rFonts w:ascii="Arial" w:hAnsi="Arial" w:cs="Arial"/>
          <w:bCs/>
          <w:iCs/>
          <w:color w:val="000000"/>
          <w:lang w:val="x-none" w:eastAsia="x-none"/>
        </w:rPr>
        <w:t>drogi powiatowe: Nr 1820N Połom - Sulejki w km 3+600 - 3+997 oraz Nr 1822N Sulejki - Krzywe - Rydzewo - dr. kraj. nr 65 w km 0+000 - 5+415</w:t>
      </w:r>
      <w:r w:rsidRPr="00893E11">
        <w:rPr>
          <w:rFonts w:ascii="Arial" w:hAnsi="Arial" w:cs="Arial"/>
          <w:bCs/>
          <w:iCs/>
          <w:color w:val="000000"/>
          <w:lang w:val="x-none" w:eastAsia="x-none"/>
        </w:rPr>
        <w:t>.</w:t>
      </w:r>
    </w:p>
    <w:p w14:paraId="4745CC7C" w14:textId="192A6B18" w:rsidR="001B365B" w:rsidRPr="00893E11" w:rsidRDefault="001B365B" w:rsidP="00893E11">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5" w:name="_Toc258314245"/>
      <w:r w:rsidRPr="00893E11">
        <w:rPr>
          <w:rFonts w:ascii="Arial" w:hAnsi="Arial" w:cs="Arial"/>
          <w:b/>
          <w:bCs/>
          <w:caps/>
          <w:kern w:val="32"/>
          <w:lang w:val="x-none" w:eastAsia="x-none"/>
        </w:rPr>
        <w:t>Informacja o przewidywanych zamówieniach</w:t>
      </w:r>
      <w:r w:rsidRPr="00893E11">
        <w:rPr>
          <w:rFonts w:ascii="Arial" w:hAnsi="Arial" w:cs="Arial"/>
          <w:b/>
          <w:bCs/>
          <w:caps/>
          <w:kern w:val="32"/>
          <w:lang w:eastAsia="x-none"/>
        </w:rPr>
        <w:t>,</w:t>
      </w:r>
      <w:r w:rsidRPr="00893E11">
        <w:rPr>
          <w:rFonts w:ascii="Arial" w:hAnsi="Arial" w:cs="Arial"/>
          <w:b/>
          <w:bCs/>
          <w:caps/>
          <w:kern w:val="32"/>
          <w:lang w:val="x-none" w:eastAsia="x-none"/>
        </w:rPr>
        <w:t xml:space="preserve"> o których mowa </w:t>
      </w:r>
      <w:r w:rsidR="0010577D">
        <w:rPr>
          <w:rFonts w:ascii="Arial" w:hAnsi="Arial" w:cs="Arial"/>
          <w:b/>
          <w:bCs/>
          <w:caps/>
          <w:kern w:val="32"/>
          <w:lang w:eastAsia="x-none"/>
        </w:rPr>
        <w:t xml:space="preserve">         </w:t>
      </w:r>
      <w:r w:rsidRPr="00893E11">
        <w:rPr>
          <w:rFonts w:ascii="Arial" w:hAnsi="Arial" w:cs="Arial"/>
          <w:b/>
          <w:bCs/>
          <w:caps/>
          <w:kern w:val="32"/>
          <w:lang w:val="x-none" w:eastAsia="x-none"/>
        </w:rPr>
        <w:t xml:space="preserve">w art. </w:t>
      </w:r>
      <w:r w:rsidRPr="00893E11">
        <w:rPr>
          <w:rFonts w:ascii="Arial" w:hAnsi="Arial" w:cs="Arial"/>
          <w:b/>
          <w:bCs/>
          <w:caps/>
          <w:kern w:val="32"/>
          <w:lang w:eastAsia="x-none"/>
        </w:rPr>
        <w:t>214</w:t>
      </w:r>
      <w:r w:rsidRPr="00893E11">
        <w:rPr>
          <w:rFonts w:ascii="Arial" w:hAnsi="Arial" w:cs="Arial"/>
          <w:b/>
          <w:bCs/>
          <w:caps/>
          <w:kern w:val="32"/>
          <w:lang w:val="x-none" w:eastAsia="x-none"/>
        </w:rPr>
        <w:t xml:space="preserve"> ust. 1 pkt </w:t>
      </w:r>
      <w:r w:rsidRPr="00893E11">
        <w:rPr>
          <w:rFonts w:ascii="Arial" w:hAnsi="Arial" w:cs="Arial"/>
          <w:b/>
          <w:bCs/>
          <w:caps/>
          <w:kern w:val="32"/>
          <w:lang w:eastAsia="x-none"/>
        </w:rPr>
        <w:t>7</w:t>
      </w:r>
      <w:r w:rsidRPr="00893E11">
        <w:rPr>
          <w:rFonts w:ascii="Arial" w:hAnsi="Arial" w:cs="Arial"/>
          <w:b/>
          <w:bCs/>
          <w:caps/>
          <w:kern w:val="32"/>
          <w:lang w:val="x-none" w:eastAsia="x-none"/>
        </w:rPr>
        <w:t xml:space="preserve"> i </w:t>
      </w:r>
      <w:r w:rsidRPr="00893E11">
        <w:rPr>
          <w:rFonts w:ascii="Arial" w:hAnsi="Arial" w:cs="Arial"/>
          <w:b/>
          <w:bCs/>
          <w:caps/>
          <w:kern w:val="32"/>
          <w:lang w:eastAsia="x-none"/>
        </w:rPr>
        <w:t>8</w:t>
      </w:r>
      <w:r w:rsidRPr="00893E11">
        <w:rPr>
          <w:rFonts w:ascii="Arial" w:hAnsi="Arial" w:cs="Arial"/>
          <w:b/>
          <w:bCs/>
          <w:caps/>
          <w:kern w:val="32"/>
          <w:lang w:val="x-none" w:eastAsia="x-none"/>
        </w:rPr>
        <w:t xml:space="preserve"> </w:t>
      </w:r>
      <w:r w:rsidRPr="00893E11">
        <w:rPr>
          <w:rFonts w:ascii="Arial" w:hAnsi="Arial" w:cs="Arial"/>
          <w:b/>
          <w:bCs/>
          <w:caps/>
          <w:kern w:val="32"/>
          <w:lang w:eastAsia="x-none"/>
        </w:rPr>
        <w:t>USTAWY PZP</w:t>
      </w:r>
      <w:bookmarkEnd w:id="5"/>
      <w:r w:rsidRPr="00893E11">
        <w:rPr>
          <w:rFonts w:ascii="Arial" w:hAnsi="Arial" w:cs="Arial"/>
          <w:b/>
          <w:bCs/>
          <w:caps/>
          <w:kern w:val="32"/>
          <w:lang w:eastAsia="x-none"/>
        </w:rPr>
        <w:t>.</w:t>
      </w:r>
    </w:p>
    <w:p w14:paraId="5BC29AB2" w14:textId="77BFFC5E" w:rsidR="001B365B" w:rsidRPr="00893E11" w:rsidRDefault="00615BAE" w:rsidP="00893E11">
      <w:pPr>
        <w:tabs>
          <w:tab w:val="left" w:pos="708"/>
        </w:tabs>
        <w:spacing w:before="120" w:line="276" w:lineRule="auto"/>
        <w:ind w:left="426"/>
        <w:jc w:val="both"/>
        <w:outlineLvl w:val="1"/>
        <w:rPr>
          <w:rFonts w:ascii="Arial" w:hAnsi="Arial" w:cs="Arial"/>
          <w:bCs/>
          <w:iCs/>
          <w:color w:val="000000"/>
          <w:lang w:eastAsia="x-none"/>
        </w:rPr>
      </w:pPr>
      <w:r w:rsidRPr="00893E11">
        <w:rPr>
          <w:rFonts w:ascii="Arial" w:hAnsi="Arial" w:cs="Arial"/>
          <w:bCs/>
          <w:iCs/>
          <w:color w:val="000000"/>
          <w:lang w:val="x-none" w:eastAsia="x-none"/>
        </w:rPr>
        <w:t>Zamawiający nie przewiduje udzielenia zamówień</w:t>
      </w:r>
      <w:r w:rsidRPr="00893E11">
        <w:rPr>
          <w:rFonts w:ascii="Arial" w:hAnsi="Arial" w:cs="Arial"/>
          <w:bCs/>
          <w:iCs/>
          <w:color w:val="000000"/>
          <w:lang w:eastAsia="x-none"/>
        </w:rPr>
        <w:t>,</w:t>
      </w:r>
      <w:r w:rsidRPr="00893E11">
        <w:rPr>
          <w:rFonts w:ascii="Arial" w:hAnsi="Arial" w:cs="Arial"/>
          <w:bCs/>
          <w:iCs/>
          <w:color w:val="000000"/>
          <w:lang w:val="x-none" w:eastAsia="x-none"/>
        </w:rPr>
        <w:t xml:space="preserve"> o których mowa w art. </w:t>
      </w:r>
      <w:r w:rsidRPr="00893E11">
        <w:rPr>
          <w:rFonts w:ascii="Arial" w:hAnsi="Arial" w:cs="Arial"/>
          <w:bCs/>
          <w:iCs/>
          <w:color w:val="000000"/>
          <w:lang w:eastAsia="x-none"/>
        </w:rPr>
        <w:t>214</w:t>
      </w:r>
      <w:r w:rsidRPr="00893E11">
        <w:rPr>
          <w:rFonts w:ascii="Arial" w:hAnsi="Arial" w:cs="Arial"/>
          <w:bCs/>
          <w:iCs/>
          <w:color w:val="000000"/>
          <w:lang w:val="x-none" w:eastAsia="x-none"/>
        </w:rPr>
        <w:t xml:space="preserve"> ust. </w:t>
      </w:r>
      <w:r w:rsidR="0010577D">
        <w:rPr>
          <w:rFonts w:ascii="Arial" w:hAnsi="Arial" w:cs="Arial"/>
          <w:bCs/>
          <w:iCs/>
          <w:color w:val="000000"/>
          <w:lang w:eastAsia="x-none"/>
        </w:rPr>
        <w:t xml:space="preserve">            </w:t>
      </w:r>
      <w:r w:rsidRPr="00893E11">
        <w:rPr>
          <w:rFonts w:ascii="Arial" w:hAnsi="Arial" w:cs="Arial"/>
          <w:bCs/>
          <w:iCs/>
          <w:color w:val="000000"/>
          <w:lang w:val="x-none" w:eastAsia="x-none"/>
        </w:rPr>
        <w:t xml:space="preserve">1 pkt </w:t>
      </w:r>
      <w:r w:rsidRPr="00893E11">
        <w:rPr>
          <w:rFonts w:ascii="Arial" w:hAnsi="Arial" w:cs="Arial"/>
          <w:bCs/>
          <w:iCs/>
          <w:color w:val="000000"/>
          <w:lang w:eastAsia="x-none"/>
        </w:rPr>
        <w:t>7</w:t>
      </w:r>
      <w:r w:rsidRPr="00893E11">
        <w:rPr>
          <w:rFonts w:ascii="Arial" w:hAnsi="Arial" w:cs="Arial"/>
          <w:bCs/>
          <w:iCs/>
          <w:color w:val="000000"/>
          <w:lang w:val="x-none" w:eastAsia="x-none"/>
        </w:rPr>
        <w:t xml:space="preserve"> i </w:t>
      </w:r>
      <w:r w:rsidRPr="00893E11">
        <w:rPr>
          <w:rFonts w:ascii="Arial" w:hAnsi="Arial" w:cs="Arial"/>
          <w:bCs/>
          <w:iCs/>
          <w:color w:val="000000"/>
          <w:lang w:eastAsia="x-none"/>
        </w:rPr>
        <w:t xml:space="preserve">8 ustawy </w:t>
      </w:r>
      <w:proofErr w:type="spellStart"/>
      <w:r w:rsidRPr="00893E11">
        <w:rPr>
          <w:rFonts w:ascii="Arial" w:hAnsi="Arial" w:cs="Arial"/>
          <w:bCs/>
          <w:iCs/>
          <w:color w:val="000000"/>
          <w:lang w:eastAsia="x-none"/>
        </w:rPr>
        <w:t>Pzp</w:t>
      </w:r>
      <w:proofErr w:type="spellEnd"/>
      <w:r w:rsidRPr="00893E11">
        <w:rPr>
          <w:rFonts w:ascii="Arial" w:hAnsi="Arial" w:cs="Arial"/>
          <w:bCs/>
          <w:iCs/>
          <w:color w:val="000000"/>
          <w:lang w:eastAsia="x-none"/>
        </w:rPr>
        <w:t>.</w:t>
      </w:r>
    </w:p>
    <w:p w14:paraId="53B57CD9" w14:textId="77777777" w:rsidR="001B365B" w:rsidRPr="00893E11" w:rsidRDefault="001B365B" w:rsidP="00893E11">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 w:name="_Toc258314246"/>
      <w:r w:rsidRPr="00893E11">
        <w:rPr>
          <w:rFonts w:ascii="Arial" w:hAnsi="Arial" w:cs="Arial"/>
          <w:b/>
          <w:bCs/>
          <w:caps/>
          <w:kern w:val="32"/>
          <w:lang w:val="x-none" w:eastAsia="x-none"/>
        </w:rPr>
        <w:t>Termin wykonania zamówienia</w:t>
      </w:r>
      <w:bookmarkEnd w:id="6"/>
    </w:p>
    <w:p w14:paraId="74837708" w14:textId="77777777" w:rsidR="001B365B" w:rsidRPr="00893E11" w:rsidRDefault="001B365B" w:rsidP="00893E11">
      <w:pPr>
        <w:tabs>
          <w:tab w:val="left" w:pos="708"/>
        </w:tabs>
        <w:spacing w:before="120" w:line="276" w:lineRule="auto"/>
        <w:ind w:left="426"/>
        <w:jc w:val="both"/>
        <w:outlineLvl w:val="1"/>
        <w:rPr>
          <w:rFonts w:ascii="Arial" w:hAnsi="Arial" w:cs="Arial"/>
          <w:bCs/>
          <w:iCs/>
          <w:color w:val="000000"/>
          <w:lang w:val="x-none" w:eastAsia="x-none"/>
        </w:rPr>
      </w:pPr>
      <w:r w:rsidRPr="00893E11">
        <w:rPr>
          <w:rFonts w:ascii="Arial" w:hAnsi="Arial" w:cs="Arial"/>
          <w:bCs/>
          <w:iCs/>
          <w:color w:val="000000"/>
          <w:lang w:val="x-none" w:eastAsia="x-none"/>
        </w:rPr>
        <w:t xml:space="preserve">Zamówienie musi zostać zrealizowane w terminie: </w:t>
      </w:r>
      <w:r w:rsidR="00615BAE" w:rsidRPr="00893E11">
        <w:rPr>
          <w:rFonts w:ascii="Arial" w:hAnsi="Arial" w:cs="Arial"/>
          <w:b/>
          <w:bCs/>
          <w:iCs/>
          <w:color w:val="000000"/>
          <w:lang w:val="x-none" w:eastAsia="x-none"/>
        </w:rPr>
        <w:t>29 miesięcy od daty udzielenia zamówienia</w:t>
      </w:r>
      <w:r w:rsidRPr="00893E11">
        <w:rPr>
          <w:rFonts w:ascii="Arial" w:hAnsi="Arial" w:cs="Arial"/>
          <w:bCs/>
          <w:iCs/>
          <w:color w:val="000000"/>
          <w:lang w:eastAsia="x-none"/>
        </w:rPr>
        <w:t>.</w:t>
      </w:r>
    </w:p>
    <w:p w14:paraId="727A64D1" w14:textId="77777777" w:rsidR="001B365B" w:rsidRPr="00893E11" w:rsidRDefault="001B365B" w:rsidP="00893E11">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7" w:name="_Toc258314247"/>
      <w:r w:rsidRPr="00893E11">
        <w:rPr>
          <w:rFonts w:ascii="Arial" w:hAnsi="Arial" w:cs="Arial"/>
          <w:b/>
          <w:bCs/>
          <w:caps/>
          <w:kern w:val="32"/>
          <w:lang w:eastAsia="x-none"/>
        </w:rPr>
        <w:t>Informacja o warunkach</w:t>
      </w:r>
      <w:r w:rsidRPr="00893E11">
        <w:rPr>
          <w:rFonts w:ascii="Arial" w:hAnsi="Arial" w:cs="Arial"/>
          <w:b/>
          <w:bCs/>
          <w:caps/>
          <w:kern w:val="32"/>
          <w:lang w:val="x-none" w:eastAsia="x-none"/>
        </w:rPr>
        <w:t xml:space="preserve"> udziału w postępowaniu</w:t>
      </w:r>
      <w:bookmarkEnd w:id="7"/>
    </w:p>
    <w:p w14:paraId="5C7A89F4"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O udzielenie zamówienia mogą ubiegać się</w:t>
      </w:r>
      <w:r w:rsidRPr="00893E11">
        <w:rPr>
          <w:rFonts w:ascii="Arial" w:hAnsi="Arial" w:cs="Arial"/>
          <w:bCs/>
          <w:iCs/>
          <w:color w:val="000000"/>
          <w:lang w:eastAsia="x-none"/>
        </w:rPr>
        <w:t xml:space="preserve"> Wykonawcy</w:t>
      </w:r>
      <w:r w:rsidRPr="00893E11">
        <w:rPr>
          <w:rFonts w:ascii="Arial" w:hAnsi="Arial" w:cs="Arial"/>
          <w:bCs/>
          <w:iCs/>
          <w:color w:val="000000"/>
          <w:lang w:val="x-none" w:eastAsia="x-none"/>
        </w:rPr>
        <w:t>, którzy nie podlegają wykluczeniu oraz spełniają warunki</w:t>
      </w:r>
      <w:r w:rsidRPr="00893E11">
        <w:rPr>
          <w:rFonts w:ascii="Arial" w:hAnsi="Arial" w:cs="Arial"/>
          <w:bCs/>
          <w:iCs/>
          <w:color w:val="000000"/>
          <w:lang w:eastAsia="x-none"/>
        </w:rPr>
        <w:t xml:space="preserve"> udziału w postępowaniu</w:t>
      </w:r>
      <w:r w:rsidRPr="00893E11">
        <w:rPr>
          <w:rFonts w:ascii="Arial" w:hAnsi="Arial" w:cs="Arial"/>
          <w:bCs/>
          <w:iCs/>
          <w:color w:val="000000"/>
          <w:lang w:val="x-none" w:eastAsia="x-none"/>
        </w:rPr>
        <w:t xml:space="preserve"> i wymagania określone w niniejszej </w:t>
      </w:r>
      <w:r w:rsidRPr="00893E11">
        <w:rPr>
          <w:rFonts w:ascii="Arial" w:hAnsi="Arial" w:cs="Arial"/>
          <w:bCs/>
          <w:iCs/>
          <w:color w:val="000000"/>
          <w:lang w:eastAsia="x-none"/>
        </w:rPr>
        <w:t>SWZ</w:t>
      </w:r>
      <w:r w:rsidRPr="00893E11">
        <w:rPr>
          <w:rFonts w:ascii="Arial" w:hAnsi="Arial" w:cs="Arial"/>
          <w:bCs/>
          <w:iCs/>
          <w:color w:val="000000"/>
          <w:lang w:val="x-none" w:eastAsia="x-none"/>
        </w:rPr>
        <w:t>.</w:t>
      </w:r>
    </w:p>
    <w:p w14:paraId="1EFDB2C5" w14:textId="0FF94BAB" w:rsidR="00615BAE" w:rsidRPr="00FF32D6" w:rsidRDefault="001B365B" w:rsidP="00FF32D6">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 xml:space="preserve">Zamawiający, na podstawie art. 112 ustawy </w:t>
      </w:r>
      <w:proofErr w:type="spellStart"/>
      <w:r w:rsidRPr="00893E11">
        <w:rPr>
          <w:rFonts w:ascii="Arial" w:hAnsi="Arial" w:cs="Arial"/>
          <w:bCs/>
          <w:iCs/>
          <w:color w:val="000000"/>
          <w:lang w:val="x-none" w:eastAsia="x-none"/>
        </w:rPr>
        <w:t>Pzp</w:t>
      </w:r>
      <w:proofErr w:type="spellEnd"/>
      <w:r w:rsidRPr="00893E11">
        <w:rPr>
          <w:rFonts w:ascii="Arial" w:hAnsi="Arial" w:cs="Arial"/>
          <w:bCs/>
          <w:iCs/>
          <w:color w:val="000000"/>
          <w:lang w:val="x-none" w:eastAsia="x-none"/>
        </w:rPr>
        <w:t xml:space="preserve"> określa następujące warunki udziału w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5"/>
      </w:tblGrid>
      <w:tr w:rsidR="00615BAE" w:rsidRPr="00893E11" w14:paraId="08C4901B" w14:textId="77777777" w:rsidTr="00893E11">
        <w:tc>
          <w:tcPr>
            <w:tcW w:w="709" w:type="dxa"/>
            <w:tcBorders>
              <w:top w:val="single" w:sz="4" w:space="0" w:color="auto"/>
              <w:left w:val="single" w:sz="4" w:space="0" w:color="auto"/>
              <w:bottom w:val="single" w:sz="4" w:space="0" w:color="auto"/>
              <w:right w:val="single" w:sz="4" w:space="0" w:color="auto"/>
            </w:tcBorders>
            <w:vAlign w:val="center"/>
            <w:hideMark/>
          </w:tcPr>
          <w:p w14:paraId="05BFDFE6" w14:textId="77777777" w:rsidR="00615BAE" w:rsidRPr="00893E11" w:rsidRDefault="00615BAE" w:rsidP="00893E11">
            <w:pPr>
              <w:spacing w:before="60" w:after="120" w:line="276" w:lineRule="auto"/>
              <w:jc w:val="center"/>
              <w:rPr>
                <w:rFonts w:ascii="Arial" w:hAnsi="Arial" w:cs="Arial"/>
                <w:b/>
              </w:rPr>
            </w:pPr>
            <w:r w:rsidRPr="00893E11">
              <w:rPr>
                <w:rFonts w:ascii="Arial" w:hAnsi="Arial" w:cs="Arial"/>
                <w:b/>
              </w:rPr>
              <w:t>Lp.</w:t>
            </w:r>
          </w:p>
        </w:tc>
        <w:tc>
          <w:tcPr>
            <w:tcW w:w="8505" w:type="dxa"/>
            <w:tcBorders>
              <w:top w:val="single" w:sz="4" w:space="0" w:color="auto"/>
              <w:left w:val="single" w:sz="4" w:space="0" w:color="auto"/>
              <w:bottom w:val="single" w:sz="4" w:space="0" w:color="auto"/>
              <w:right w:val="single" w:sz="4" w:space="0" w:color="auto"/>
            </w:tcBorders>
            <w:vAlign w:val="center"/>
            <w:hideMark/>
          </w:tcPr>
          <w:p w14:paraId="2CFD341A" w14:textId="77777777" w:rsidR="00615BAE" w:rsidRPr="00893E11" w:rsidRDefault="00615BAE" w:rsidP="00893E11">
            <w:pPr>
              <w:spacing w:before="60" w:after="120" w:line="276" w:lineRule="auto"/>
              <w:rPr>
                <w:rFonts w:ascii="Arial" w:hAnsi="Arial" w:cs="Arial"/>
              </w:rPr>
            </w:pPr>
            <w:r w:rsidRPr="00893E11">
              <w:rPr>
                <w:rFonts w:ascii="Arial" w:hAnsi="Arial" w:cs="Arial"/>
                <w:b/>
              </w:rPr>
              <w:t>Warunki udziału w postępowaniu</w:t>
            </w:r>
          </w:p>
        </w:tc>
      </w:tr>
      <w:tr w:rsidR="00615BAE" w:rsidRPr="00893E11" w14:paraId="5CEFDA88" w14:textId="77777777" w:rsidTr="00893E11">
        <w:tc>
          <w:tcPr>
            <w:tcW w:w="709" w:type="dxa"/>
            <w:tcBorders>
              <w:top w:val="single" w:sz="4" w:space="0" w:color="auto"/>
              <w:left w:val="single" w:sz="4" w:space="0" w:color="auto"/>
              <w:bottom w:val="single" w:sz="4" w:space="0" w:color="auto"/>
              <w:right w:val="single" w:sz="4" w:space="0" w:color="auto"/>
            </w:tcBorders>
            <w:hideMark/>
          </w:tcPr>
          <w:p w14:paraId="77D91A4C" w14:textId="77777777" w:rsidR="00615BAE" w:rsidRPr="00893E11" w:rsidRDefault="00615BAE" w:rsidP="00893E11">
            <w:pPr>
              <w:spacing w:before="60" w:after="120" w:line="276" w:lineRule="auto"/>
              <w:jc w:val="center"/>
              <w:rPr>
                <w:rFonts w:ascii="Arial" w:hAnsi="Arial" w:cs="Arial"/>
              </w:rPr>
            </w:pPr>
            <w:r w:rsidRPr="00893E11">
              <w:rPr>
                <w:rFonts w:ascii="Arial" w:hAnsi="Arial" w:cs="Arial"/>
              </w:rPr>
              <w:t>1</w:t>
            </w:r>
          </w:p>
        </w:tc>
        <w:tc>
          <w:tcPr>
            <w:tcW w:w="8505" w:type="dxa"/>
            <w:tcBorders>
              <w:top w:val="single" w:sz="4" w:space="0" w:color="auto"/>
              <w:left w:val="single" w:sz="4" w:space="0" w:color="auto"/>
              <w:bottom w:val="single" w:sz="4" w:space="0" w:color="auto"/>
              <w:right w:val="single" w:sz="4" w:space="0" w:color="auto"/>
            </w:tcBorders>
            <w:hideMark/>
          </w:tcPr>
          <w:p w14:paraId="5ED2C22E" w14:textId="77777777" w:rsidR="00615BAE" w:rsidRPr="00893E11" w:rsidRDefault="00615BAE" w:rsidP="00893E11">
            <w:pPr>
              <w:spacing w:before="60" w:after="120" w:line="276" w:lineRule="auto"/>
              <w:jc w:val="both"/>
              <w:rPr>
                <w:rFonts w:ascii="Arial" w:hAnsi="Arial" w:cs="Arial"/>
                <w:b/>
                <w:bCs/>
              </w:rPr>
            </w:pPr>
            <w:r w:rsidRPr="00893E11">
              <w:rPr>
                <w:rFonts w:ascii="Arial" w:hAnsi="Arial" w:cs="Arial"/>
                <w:b/>
                <w:bCs/>
              </w:rPr>
              <w:t>Zdolność techniczna lub zawodowa</w:t>
            </w:r>
          </w:p>
          <w:p w14:paraId="56704031" w14:textId="6F593EAF" w:rsidR="00615BAE" w:rsidRPr="00893E11" w:rsidRDefault="00615BAE" w:rsidP="00893E11">
            <w:pPr>
              <w:spacing w:before="60" w:after="120" w:line="276" w:lineRule="auto"/>
              <w:jc w:val="both"/>
              <w:rPr>
                <w:rFonts w:ascii="Arial" w:hAnsi="Arial" w:cs="Arial"/>
              </w:rPr>
            </w:pPr>
            <w:r w:rsidRPr="00893E11">
              <w:rPr>
                <w:rFonts w:ascii="Arial" w:hAnsi="Arial" w:cs="Arial"/>
              </w:rPr>
              <w:t>O udzielenie zamówienia publicznego mogą ubiegać się wykonawcy, którzy spełniają warunki, dotyczące</w:t>
            </w:r>
            <w:r w:rsidR="00C33F39">
              <w:rPr>
                <w:rFonts w:ascii="Arial" w:hAnsi="Arial" w:cs="Arial"/>
              </w:rPr>
              <w:t xml:space="preserve"> </w:t>
            </w:r>
            <w:r w:rsidRPr="00893E11">
              <w:rPr>
                <w:rFonts w:ascii="Arial" w:hAnsi="Arial" w:cs="Arial"/>
              </w:rPr>
              <w:t>zdolności technicznej lub zawodowej. Zamawiający uzna warunek za spełniony poprzez wykazanie, iż:</w:t>
            </w:r>
          </w:p>
          <w:p w14:paraId="25C170E9" w14:textId="77777777" w:rsidR="00250E5F" w:rsidRDefault="00615BAE" w:rsidP="00893E11">
            <w:pPr>
              <w:spacing w:before="60" w:after="120" w:line="276" w:lineRule="auto"/>
              <w:jc w:val="both"/>
              <w:rPr>
                <w:rFonts w:ascii="Arial" w:hAnsi="Arial" w:cs="Arial"/>
              </w:rPr>
            </w:pPr>
            <w:r w:rsidRPr="00893E11">
              <w:rPr>
                <w:rFonts w:ascii="Arial" w:hAnsi="Arial" w:cs="Arial"/>
              </w:rPr>
              <w:t xml:space="preserve">I. </w:t>
            </w:r>
            <w:r w:rsidRPr="00250E5F">
              <w:rPr>
                <w:rFonts w:ascii="Arial" w:hAnsi="Arial" w:cs="Arial"/>
                <w:b/>
                <w:bCs/>
              </w:rPr>
              <w:t>Wykonawca posiada doświadczenie wyrażające się wykonaniem należycie</w:t>
            </w:r>
            <w:r w:rsidR="00250E5F">
              <w:rPr>
                <w:rFonts w:ascii="Arial" w:hAnsi="Arial" w:cs="Arial"/>
              </w:rPr>
              <w:t>:</w:t>
            </w:r>
          </w:p>
          <w:p w14:paraId="162846F3" w14:textId="6601BD81" w:rsidR="00250E5F" w:rsidRPr="00250E5F" w:rsidRDefault="00250E5F" w:rsidP="00250E5F">
            <w:pPr>
              <w:pStyle w:val="Akapitzlist"/>
              <w:numPr>
                <w:ilvl w:val="0"/>
                <w:numId w:val="32"/>
              </w:numPr>
              <w:spacing w:before="60" w:after="120" w:line="276" w:lineRule="auto"/>
              <w:jc w:val="both"/>
              <w:rPr>
                <w:rFonts w:ascii="Arial" w:hAnsi="Arial" w:cs="Arial"/>
                <w:b/>
                <w:i/>
                <w:sz w:val="24"/>
                <w:szCs w:val="24"/>
                <w:u w:val="single"/>
              </w:rPr>
            </w:pPr>
            <w:r w:rsidRPr="00250E5F">
              <w:rPr>
                <w:rFonts w:ascii="Arial" w:hAnsi="Arial" w:cs="Arial"/>
                <w:b/>
                <w:i/>
                <w:sz w:val="24"/>
                <w:szCs w:val="24"/>
                <w:u w:val="single"/>
              </w:rPr>
              <w:t>OFERTA  PODSTAWOWA</w:t>
            </w:r>
          </w:p>
          <w:p w14:paraId="2B5B7DB4" w14:textId="47CFE745" w:rsidR="00615BAE" w:rsidRDefault="00615BAE" w:rsidP="00250E5F">
            <w:pPr>
              <w:spacing w:before="60" w:after="120" w:line="276" w:lineRule="auto"/>
              <w:jc w:val="both"/>
              <w:rPr>
                <w:rFonts w:ascii="Arial" w:hAnsi="Arial" w:cs="Arial"/>
              </w:rPr>
            </w:pPr>
            <w:r w:rsidRPr="00893E11">
              <w:rPr>
                <w:rFonts w:ascii="Arial" w:hAnsi="Arial" w:cs="Arial"/>
              </w:rPr>
              <w:t xml:space="preserve"> co najmniej </w:t>
            </w:r>
            <w:r w:rsidR="008B1471">
              <w:rPr>
                <w:rFonts w:ascii="Arial" w:hAnsi="Arial" w:cs="Arial"/>
              </w:rPr>
              <w:t xml:space="preserve">dwóch </w:t>
            </w:r>
            <w:r w:rsidRPr="00893E11">
              <w:rPr>
                <w:rFonts w:ascii="Arial" w:hAnsi="Arial" w:cs="Arial"/>
              </w:rPr>
              <w:t>rob</w:t>
            </w:r>
            <w:r w:rsidR="008B1471">
              <w:rPr>
                <w:rFonts w:ascii="Arial" w:hAnsi="Arial" w:cs="Arial"/>
              </w:rPr>
              <w:t>ót</w:t>
            </w:r>
            <w:r w:rsidRPr="00893E11">
              <w:rPr>
                <w:rFonts w:ascii="Arial" w:hAnsi="Arial" w:cs="Arial"/>
              </w:rPr>
              <w:t xml:space="preserve"> budowla</w:t>
            </w:r>
            <w:r w:rsidR="008B1471">
              <w:rPr>
                <w:rFonts w:ascii="Arial" w:hAnsi="Arial" w:cs="Arial"/>
              </w:rPr>
              <w:t>nych</w:t>
            </w:r>
            <w:r w:rsidRPr="00893E11">
              <w:rPr>
                <w:rFonts w:ascii="Arial" w:hAnsi="Arial" w:cs="Arial"/>
              </w:rPr>
              <w:t xml:space="preserve"> z branży </w:t>
            </w:r>
            <w:r w:rsidRPr="00250E5F">
              <w:rPr>
                <w:rFonts w:ascii="Arial" w:hAnsi="Arial" w:cs="Arial"/>
              </w:rPr>
              <w:t xml:space="preserve">drogowej </w:t>
            </w:r>
            <w:r w:rsidR="00250E5F" w:rsidRPr="00250E5F">
              <w:rPr>
                <w:rFonts w:ascii="Arial" w:hAnsi="Arial" w:cs="Arial"/>
              </w:rPr>
              <w:t xml:space="preserve">w zakresie wykonania nawierzchni z betonu asfaltowego </w:t>
            </w:r>
            <w:r w:rsidRPr="00893E11">
              <w:rPr>
                <w:rFonts w:ascii="Arial" w:hAnsi="Arial" w:cs="Arial"/>
              </w:rPr>
              <w:t>o wartości</w:t>
            </w:r>
            <w:r w:rsidR="009921A2">
              <w:rPr>
                <w:rFonts w:ascii="Arial" w:hAnsi="Arial" w:cs="Arial"/>
              </w:rPr>
              <w:t xml:space="preserve"> </w:t>
            </w:r>
            <w:r w:rsidRPr="00893E11">
              <w:rPr>
                <w:rFonts w:ascii="Arial" w:hAnsi="Arial" w:cs="Arial"/>
              </w:rPr>
              <w:t xml:space="preserve">nie mniejszej </w:t>
            </w:r>
            <w:r w:rsidR="00250E5F">
              <w:rPr>
                <w:rFonts w:ascii="Arial" w:hAnsi="Arial" w:cs="Arial"/>
              </w:rPr>
              <w:t xml:space="preserve">                          </w:t>
            </w:r>
            <w:r w:rsidRPr="00893E11">
              <w:rPr>
                <w:rFonts w:ascii="Arial" w:hAnsi="Arial" w:cs="Arial"/>
              </w:rPr>
              <w:t xml:space="preserve">niż </w:t>
            </w:r>
            <w:r w:rsidR="008B1471">
              <w:rPr>
                <w:rFonts w:ascii="Arial" w:hAnsi="Arial" w:cs="Arial"/>
                <w:b/>
                <w:bCs/>
              </w:rPr>
              <w:t>2</w:t>
            </w:r>
            <w:r w:rsidRPr="00893E11">
              <w:rPr>
                <w:rFonts w:ascii="Arial" w:hAnsi="Arial" w:cs="Arial"/>
                <w:b/>
                <w:bCs/>
              </w:rPr>
              <w:t xml:space="preserve"> 000 000,00 zł brutto</w:t>
            </w:r>
            <w:r w:rsidR="008B1471">
              <w:rPr>
                <w:rFonts w:ascii="Arial" w:hAnsi="Arial" w:cs="Arial"/>
                <w:b/>
                <w:bCs/>
              </w:rPr>
              <w:t xml:space="preserve"> </w:t>
            </w:r>
            <w:r w:rsidR="008B1471" w:rsidRPr="009921A2">
              <w:rPr>
                <w:rFonts w:ascii="Arial" w:hAnsi="Arial" w:cs="Arial"/>
              </w:rPr>
              <w:t>każda</w:t>
            </w:r>
            <w:r w:rsidRPr="00893E11">
              <w:rPr>
                <w:rFonts w:ascii="Arial" w:hAnsi="Arial" w:cs="Arial"/>
              </w:rPr>
              <w:t>, wykonanej w okresie ostatnich 5 lat</w:t>
            </w:r>
            <w:r w:rsidR="00893E11">
              <w:rPr>
                <w:rFonts w:ascii="Arial" w:hAnsi="Arial" w:cs="Arial"/>
              </w:rPr>
              <w:t xml:space="preserve"> </w:t>
            </w:r>
            <w:r w:rsidRPr="00893E11">
              <w:rPr>
                <w:rFonts w:ascii="Arial" w:hAnsi="Arial" w:cs="Arial"/>
              </w:rPr>
              <w:t>w którym upływa terminu składania ofert, a jeżeli okres prowadzenia działalności jest krótszy - w tym okresie.</w:t>
            </w:r>
          </w:p>
          <w:p w14:paraId="3B700F86" w14:textId="0C8C8F00" w:rsidR="00250E5F" w:rsidRDefault="00250E5F" w:rsidP="00250E5F">
            <w:pPr>
              <w:pStyle w:val="Akapitzlist"/>
              <w:numPr>
                <w:ilvl w:val="0"/>
                <w:numId w:val="32"/>
              </w:numPr>
              <w:spacing w:before="60" w:after="120"/>
              <w:jc w:val="both"/>
              <w:rPr>
                <w:rFonts w:ascii="Arial" w:hAnsi="Arial" w:cs="Arial"/>
                <w:b/>
                <w:i/>
                <w:sz w:val="24"/>
                <w:szCs w:val="24"/>
                <w:u w:val="single"/>
              </w:rPr>
            </w:pPr>
            <w:r w:rsidRPr="00250E5F">
              <w:rPr>
                <w:rFonts w:ascii="Arial" w:hAnsi="Arial" w:cs="Arial"/>
                <w:b/>
                <w:i/>
                <w:sz w:val="24"/>
                <w:szCs w:val="24"/>
                <w:u w:val="single"/>
              </w:rPr>
              <w:t xml:space="preserve">OFERTA </w:t>
            </w:r>
            <w:r>
              <w:rPr>
                <w:rFonts w:ascii="Arial" w:hAnsi="Arial" w:cs="Arial"/>
                <w:b/>
                <w:i/>
                <w:sz w:val="24"/>
                <w:szCs w:val="24"/>
                <w:u w:val="single"/>
              </w:rPr>
              <w:t xml:space="preserve"> WARIANTOWA</w:t>
            </w:r>
          </w:p>
          <w:p w14:paraId="21ADAE76" w14:textId="6A4035D1" w:rsidR="00250E5F" w:rsidRDefault="00250E5F" w:rsidP="00250E5F">
            <w:pPr>
              <w:spacing w:before="60" w:after="120" w:line="276" w:lineRule="auto"/>
              <w:jc w:val="both"/>
              <w:rPr>
                <w:rFonts w:ascii="Arial" w:hAnsi="Arial" w:cs="Arial"/>
              </w:rPr>
            </w:pPr>
            <w:r w:rsidRPr="00893E11">
              <w:rPr>
                <w:rFonts w:ascii="Arial" w:hAnsi="Arial" w:cs="Arial"/>
              </w:rPr>
              <w:t xml:space="preserve">co najmniej </w:t>
            </w:r>
            <w:r>
              <w:rPr>
                <w:rFonts w:ascii="Arial" w:hAnsi="Arial" w:cs="Arial"/>
              </w:rPr>
              <w:t xml:space="preserve">dwóch </w:t>
            </w:r>
            <w:r w:rsidRPr="00893E11">
              <w:rPr>
                <w:rFonts w:ascii="Arial" w:hAnsi="Arial" w:cs="Arial"/>
              </w:rPr>
              <w:t>rob</w:t>
            </w:r>
            <w:r>
              <w:rPr>
                <w:rFonts w:ascii="Arial" w:hAnsi="Arial" w:cs="Arial"/>
              </w:rPr>
              <w:t>ót</w:t>
            </w:r>
            <w:r w:rsidRPr="00893E11">
              <w:rPr>
                <w:rFonts w:ascii="Arial" w:hAnsi="Arial" w:cs="Arial"/>
              </w:rPr>
              <w:t xml:space="preserve"> budowla</w:t>
            </w:r>
            <w:r>
              <w:rPr>
                <w:rFonts w:ascii="Arial" w:hAnsi="Arial" w:cs="Arial"/>
              </w:rPr>
              <w:t>nych</w:t>
            </w:r>
            <w:r w:rsidRPr="00893E11">
              <w:rPr>
                <w:rFonts w:ascii="Arial" w:hAnsi="Arial" w:cs="Arial"/>
              </w:rPr>
              <w:t xml:space="preserve"> z branży </w:t>
            </w:r>
            <w:r w:rsidRPr="00250E5F">
              <w:rPr>
                <w:rFonts w:ascii="Arial" w:hAnsi="Arial" w:cs="Arial"/>
              </w:rPr>
              <w:t>drogowej w zakresie wykonania nawierzchni z betonu</w:t>
            </w:r>
            <w:r>
              <w:rPr>
                <w:rFonts w:ascii="Arial" w:hAnsi="Arial" w:cs="Arial"/>
              </w:rPr>
              <w:t xml:space="preserve"> cementowego</w:t>
            </w:r>
            <w:r w:rsidRPr="00893E11">
              <w:rPr>
                <w:rFonts w:ascii="Arial" w:hAnsi="Arial" w:cs="Arial"/>
              </w:rPr>
              <w:t xml:space="preserve"> o wartości nie mniejszej </w:t>
            </w:r>
            <w:r>
              <w:rPr>
                <w:rFonts w:ascii="Arial" w:hAnsi="Arial" w:cs="Arial"/>
              </w:rPr>
              <w:t xml:space="preserve">                     </w:t>
            </w:r>
            <w:r w:rsidRPr="00893E11">
              <w:rPr>
                <w:rFonts w:ascii="Arial" w:hAnsi="Arial" w:cs="Arial"/>
              </w:rPr>
              <w:t xml:space="preserve">niż </w:t>
            </w:r>
            <w:r>
              <w:rPr>
                <w:rFonts w:ascii="Arial" w:hAnsi="Arial" w:cs="Arial"/>
                <w:b/>
                <w:bCs/>
              </w:rPr>
              <w:t>2</w:t>
            </w:r>
            <w:r w:rsidRPr="00893E11">
              <w:rPr>
                <w:rFonts w:ascii="Arial" w:hAnsi="Arial" w:cs="Arial"/>
                <w:b/>
                <w:bCs/>
              </w:rPr>
              <w:t xml:space="preserve"> 000 000,00 zł brutto</w:t>
            </w:r>
            <w:r>
              <w:rPr>
                <w:rFonts w:ascii="Arial" w:hAnsi="Arial" w:cs="Arial"/>
                <w:b/>
                <w:bCs/>
              </w:rPr>
              <w:t xml:space="preserve"> </w:t>
            </w:r>
            <w:r w:rsidRPr="009921A2">
              <w:rPr>
                <w:rFonts w:ascii="Arial" w:hAnsi="Arial" w:cs="Arial"/>
              </w:rPr>
              <w:t>każda</w:t>
            </w:r>
            <w:r w:rsidRPr="00893E11">
              <w:rPr>
                <w:rFonts w:ascii="Arial" w:hAnsi="Arial" w:cs="Arial"/>
              </w:rPr>
              <w:t>, wykonanej w okresie ostatnich 5 lat</w:t>
            </w:r>
            <w:r>
              <w:rPr>
                <w:rFonts w:ascii="Arial" w:hAnsi="Arial" w:cs="Arial"/>
              </w:rPr>
              <w:t xml:space="preserve"> </w:t>
            </w:r>
            <w:r w:rsidRPr="00893E11">
              <w:rPr>
                <w:rFonts w:ascii="Arial" w:hAnsi="Arial" w:cs="Arial"/>
              </w:rPr>
              <w:t>w którym upływa terminu składania ofert, a jeżeli okres prowadzenia działalności jest krótszy - w tym okresie.</w:t>
            </w:r>
          </w:p>
          <w:p w14:paraId="1632F1B9" w14:textId="77777777" w:rsidR="00250E5F" w:rsidRPr="00250E5F" w:rsidRDefault="00250E5F" w:rsidP="00250E5F">
            <w:pPr>
              <w:pStyle w:val="Akapitzlist"/>
              <w:spacing w:before="60" w:after="120"/>
              <w:ind w:left="780"/>
              <w:jc w:val="both"/>
              <w:rPr>
                <w:rFonts w:ascii="Arial" w:hAnsi="Arial" w:cs="Arial"/>
                <w:b/>
                <w:i/>
                <w:sz w:val="24"/>
                <w:szCs w:val="24"/>
                <w:u w:val="single"/>
              </w:rPr>
            </w:pPr>
          </w:p>
          <w:p w14:paraId="6FF23D6D" w14:textId="373312EF" w:rsidR="00615BAE" w:rsidRDefault="00615BAE" w:rsidP="00893E11">
            <w:pPr>
              <w:spacing w:before="60" w:after="120" w:line="276" w:lineRule="auto"/>
              <w:jc w:val="both"/>
              <w:rPr>
                <w:rFonts w:ascii="Arial" w:hAnsi="Arial" w:cs="Arial"/>
              </w:rPr>
            </w:pPr>
            <w:r w:rsidRPr="00893E11">
              <w:rPr>
                <w:rFonts w:ascii="Arial" w:hAnsi="Arial" w:cs="Arial"/>
              </w:rPr>
              <w:t xml:space="preserve">II. </w:t>
            </w:r>
            <w:r w:rsidRPr="00250E5F">
              <w:rPr>
                <w:rFonts w:ascii="Arial" w:hAnsi="Arial" w:cs="Arial"/>
                <w:b/>
                <w:bCs/>
              </w:rPr>
              <w:t>Wykonawca dysponuje osobami zdolnymi do wykonania zamówienia:</w:t>
            </w:r>
            <w:r w:rsidRPr="00893E11">
              <w:rPr>
                <w:rFonts w:ascii="Arial" w:hAnsi="Arial" w:cs="Arial"/>
              </w:rPr>
              <w:t xml:space="preserve"> </w:t>
            </w:r>
          </w:p>
          <w:p w14:paraId="3D6A1F16" w14:textId="47D9063F" w:rsidR="00250E5F" w:rsidRPr="00250E5F" w:rsidRDefault="00250E5F" w:rsidP="00250E5F">
            <w:pPr>
              <w:spacing w:before="60" w:after="120"/>
              <w:jc w:val="both"/>
              <w:rPr>
                <w:rFonts w:ascii="Arial" w:hAnsi="Arial" w:cs="Arial"/>
                <w:b/>
                <w:i/>
              </w:rPr>
            </w:pPr>
            <w:r w:rsidRPr="00250E5F">
              <w:rPr>
                <w:rFonts w:ascii="Arial" w:hAnsi="Arial" w:cs="Arial"/>
                <w:b/>
                <w:i/>
              </w:rPr>
              <w:t>OFERTA  PODSTAWOWA  i  OFERTA  WARIANTOWA</w:t>
            </w:r>
          </w:p>
          <w:p w14:paraId="3B2B7309" w14:textId="321AAAA1" w:rsidR="00615BAE" w:rsidRPr="00893E11" w:rsidRDefault="00615BAE" w:rsidP="00893E11">
            <w:pPr>
              <w:spacing w:before="60" w:after="120" w:line="276" w:lineRule="auto"/>
              <w:jc w:val="both"/>
              <w:rPr>
                <w:rFonts w:ascii="Arial" w:hAnsi="Arial" w:cs="Arial"/>
              </w:rPr>
            </w:pPr>
            <w:r w:rsidRPr="00893E11">
              <w:rPr>
                <w:rFonts w:ascii="Arial" w:hAnsi="Arial" w:cs="Arial"/>
              </w:rPr>
              <w:t xml:space="preserve">1) min. jedną osobą do sporządzenia dokumentacji projektowej, posiadającą  uprawnienia budowlane do projektowania w specjalności drogowej </w:t>
            </w:r>
            <w:r w:rsidR="0026003E" w:rsidRPr="00893E11">
              <w:rPr>
                <w:rFonts w:ascii="Arial" w:hAnsi="Arial" w:cs="Arial"/>
              </w:rPr>
              <w:t>lub odpowiadające im ważne uprawnienia, które zostały wydane na podstawie wcześniej obowiązujących przepisów oraz wpisan</w:t>
            </w:r>
            <w:r w:rsidR="0026003E">
              <w:rPr>
                <w:rFonts w:ascii="Arial" w:hAnsi="Arial" w:cs="Arial"/>
              </w:rPr>
              <w:t>a</w:t>
            </w:r>
            <w:r w:rsidR="0026003E" w:rsidRPr="00893E11">
              <w:rPr>
                <w:rFonts w:ascii="Arial" w:hAnsi="Arial" w:cs="Arial"/>
              </w:rPr>
              <w:t xml:space="preserve"> jest do właściwej Izby Inżynierów Budownictwa, posiadając</w:t>
            </w:r>
            <w:r w:rsidR="00C33F39">
              <w:rPr>
                <w:rFonts w:ascii="Arial" w:hAnsi="Arial" w:cs="Arial"/>
              </w:rPr>
              <w:t>a</w:t>
            </w:r>
            <w:r w:rsidR="0026003E" w:rsidRPr="00893E11">
              <w:rPr>
                <w:rFonts w:ascii="Arial" w:hAnsi="Arial" w:cs="Arial"/>
              </w:rPr>
              <w:t xml:space="preserve"> aktualne ubezpieczenie od odpowiedzialności cywilnej.</w:t>
            </w:r>
          </w:p>
          <w:p w14:paraId="1A4C08E4" w14:textId="6E9662BF" w:rsidR="00615BAE" w:rsidRDefault="00615BAE" w:rsidP="00893E11">
            <w:pPr>
              <w:spacing w:before="60" w:after="120" w:line="276" w:lineRule="auto"/>
              <w:jc w:val="both"/>
              <w:rPr>
                <w:rFonts w:ascii="Arial" w:hAnsi="Arial" w:cs="Arial"/>
              </w:rPr>
            </w:pPr>
            <w:r w:rsidRPr="00893E11">
              <w:rPr>
                <w:rFonts w:ascii="Arial" w:hAnsi="Arial" w:cs="Arial"/>
              </w:rPr>
              <w:t xml:space="preserve">2) </w:t>
            </w:r>
            <w:r w:rsidR="0026003E">
              <w:rPr>
                <w:rFonts w:ascii="Arial" w:hAnsi="Arial" w:cs="Arial"/>
              </w:rPr>
              <w:t>min. jedną osobą</w:t>
            </w:r>
            <w:r w:rsidRPr="00893E11">
              <w:rPr>
                <w:rFonts w:ascii="Arial" w:hAnsi="Arial" w:cs="Arial"/>
              </w:rPr>
              <w:t xml:space="preserve"> </w:t>
            </w:r>
            <w:r w:rsidR="008A0C63">
              <w:rPr>
                <w:rFonts w:ascii="Arial" w:hAnsi="Arial" w:cs="Arial"/>
              </w:rPr>
              <w:t xml:space="preserve">(kierownikiem budowy) </w:t>
            </w:r>
            <w:r w:rsidRPr="00893E11">
              <w:rPr>
                <w:rFonts w:ascii="Arial" w:hAnsi="Arial" w:cs="Arial"/>
              </w:rPr>
              <w:t>posiada</w:t>
            </w:r>
            <w:r w:rsidR="0026003E">
              <w:rPr>
                <w:rFonts w:ascii="Arial" w:hAnsi="Arial" w:cs="Arial"/>
              </w:rPr>
              <w:t>jącą</w:t>
            </w:r>
            <w:r w:rsidRPr="00893E11">
              <w:rPr>
                <w:rFonts w:ascii="Arial" w:hAnsi="Arial" w:cs="Arial"/>
              </w:rPr>
              <w:t xml:space="preserve"> uprawnienia budowlane do kierowania robotami budowlanymi bez ograniczeń </w:t>
            </w:r>
            <w:r w:rsidR="008A0C63">
              <w:rPr>
                <w:rFonts w:ascii="Arial" w:hAnsi="Arial" w:cs="Arial"/>
              </w:rPr>
              <w:t xml:space="preserve">                                   </w:t>
            </w:r>
            <w:r w:rsidRPr="00893E11">
              <w:rPr>
                <w:rFonts w:ascii="Arial" w:hAnsi="Arial" w:cs="Arial"/>
              </w:rPr>
              <w:t>w specjalności drogowej lub odpowiadające im ważne uprawnienia, które zostały wydane na podstawie wcześniej obowiązujących przepisów oraz wpisan</w:t>
            </w:r>
            <w:r w:rsidR="0026003E">
              <w:rPr>
                <w:rFonts w:ascii="Arial" w:hAnsi="Arial" w:cs="Arial"/>
              </w:rPr>
              <w:t>a</w:t>
            </w:r>
            <w:r w:rsidRPr="00893E11">
              <w:rPr>
                <w:rFonts w:ascii="Arial" w:hAnsi="Arial" w:cs="Arial"/>
              </w:rPr>
              <w:t xml:space="preserve"> jest do właściwej Izby Inżynierów Budownictwa, posiadając</w:t>
            </w:r>
            <w:r w:rsidR="00C33F39">
              <w:rPr>
                <w:rFonts w:ascii="Arial" w:hAnsi="Arial" w:cs="Arial"/>
              </w:rPr>
              <w:t>a</w:t>
            </w:r>
            <w:r w:rsidRPr="00893E11">
              <w:rPr>
                <w:rFonts w:ascii="Arial" w:hAnsi="Arial" w:cs="Arial"/>
              </w:rPr>
              <w:t xml:space="preserve"> aktualne ubezpieczenie od odpowiedzialności cywilnej.</w:t>
            </w:r>
          </w:p>
          <w:p w14:paraId="6ECD818C" w14:textId="052353AE" w:rsidR="0026003E" w:rsidRPr="00893E11" w:rsidRDefault="0026003E" w:rsidP="00893E11">
            <w:pPr>
              <w:spacing w:before="60" w:after="120" w:line="276" w:lineRule="auto"/>
              <w:jc w:val="both"/>
              <w:rPr>
                <w:rFonts w:ascii="Arial" w:hAnsi="Arial" w:cs="Arial"/>
              </w:rPr>
            </w:pPr>
            <w:r w:rsidRPr="00512A15">
              <w:rPr>
                <w:rFonts w:ascii="Arial" w:hAnsi="Arial" w:cs="Arial"/>
                <w:b/>
                <w:bCs/>
              </w:rPr>
              <w:t>UWAGA:</w:t>
            </w:r>
            <w:r>
              <w:rPr>
                <w:rFonts w:ascii="Arial" w:hAnsi="Arial" w:cs="Arial"/>
                <w:b/>
                <w:bCs/>
              </w:rPr>
              <w:t xml:space="preserve"> </w:t>
            </w:r>
            <w:r w:rsidRPr="00512A15">
              <w:rPr>
                <w:rFonts w:ascii="Arial" w:hAnsi="Arial" w:cs="Arial"/>
                <w:i/>
                <w:iCs/>
              </w:rPr>
              <w:t xml:space="preserve">Ilekroć Zamawiający wymaga określonych uprawnień budowlanych (w tym przynależności do właściwej Izby Inżynierów Budownictwa) na podstawie aktualnie obowiązującej ustawy z dnia 7 lipca 1994 r. - Prawo budowlane (tekst jednolity Dz. U. z 2020r., poz. 1333 z </w:t>
            </w:r>
            <w:proofErr w:type="spellStart"/>
            <w:r w:rsidRPr="00512A15">
              <w:rPr>
                <w:rFonts w:ascii="Arial" w:hAnsi="Arial" w:cs="Arial"/>
                <w:i/>
                <w:iCs/>
              </w:rPr>
              <w:t>późn</w:t>
            </w:r>
            <w:proofErr w:type="spellEnd"/>
            <w:r w:rsidRPr="00512A15">
              <w:rPr>
                <w:rFonts w:ascii="Arial" w:hAnsi="Arial" w:cs="Arial"/>
                <w:i/>
                <w:iCs/>
              </w:rPr>
              <w:t>.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w:t>
            </w:r>
            <w:r>
              <w:rPr>
                <w:rFonts w:ascii="Arial" w:hAnsi="Arial" w:cs="Arial"/>
                <w:i/>
                <w:iCs/>
              </w:rPr>
              <w:t xml:space="preserve">                         </w:t>
            </w:r>
            <w:r w:rsidRPr="00512A15">
              <w:rPr>
                <w:rFonts w:ascii="Arial" w:hAnsi="Arial" w:cs="Arial"/>
                <w:i/>
                <w:iCs/>
              </w:rPr>
              <w:t xml:space="preserve">o Wolnym Handlu (EFTA) - stron umowy o Europejskim Obszarze Gospodarczym, którzy nabyli prawo do wykonywania określonych zawodów regulowanych lub określonych działalności, jeżeli te kwalifikacje zostały uznane na zasadach przewidzianych w ustawie z dnia 18 marca 2008 r. o zasadach uznawania kwalifikacji zawodowych nabytych w państwach członkowskich Unii Europejskiej (Dz. U. z 2020 r. poz. 220 z </w:t>
            </w:r>
            <w:proofErr w:type="spellStart"/>
            <w:r w:rsidRPr="00512A15">
              <w:rPr>
                <w:rFonts w:ascii="Arial" w:hAnsi="Arial" w:cs="Arial"/>
                <w:i/>
                <w:iCs/>
              </w:rPr>
              <w:t>późn</w:t>
            </w:r>
            <w:proofErr w:type="spellEnd"/>
            <w:r w:rsidRPr="00512A15">
              <w:rPr>
                <w:rFonts w:ascii="Arial" w:hAnsi="Arial" w:cs="Arial"/>
                <w:i/>
                <w:iCs/>
              </w:rPr>
              <w:t>. zm.).</w:t>
            </w:r>
          </w:p>
        </w:tc>
      </w:tr>
    </w:tbl>
    <w:p w14:paraId="1BACA7D5" w14:textId="77777777" w:rsidR="001B365B" w:rsidRPr="00893E11" w:rsidRDefault="001B365B" w:rsidP="00893E11">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893E11">
        <w:rPr>
          <w:rFonts w:ascii="Arial" w:hAnsi="Arial" w:cs="Arial"/>
          <w:b/>
          <w:bCs/>
          <w:caps/>
          <w:kern w:val="32"/>
          <w:lang w:val="x-none" w:eastAsia="x-none"/>
        </w:rPr>
        <w:t>Podstawy wykluczenia wykonawcy Z POSTĘPOWANIA</w:t>
      </w:r>
    </w:p>
    <w:p w14:paraId="64D3A6AD" w14:textId="281F168F" w:rsidR="00615BAE" w:rsidRPr="0026003E" w:rsidRDefault="001B365B" w:rsidP="0026003E">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Zamawiający wykluczy z postępowania o udzielenie zamówienia Wykonawcę</w:t>
      </w:r>
      <w:r w:rsidRPr="00893E11">
        <w:rPr>
          <w:rFonts w:ascii="Arial" w:hAnsi="Arial" w:cs="Arial"/>
          <w:bCs/>
          <w:iCs/>
          <w:color w:val="000000"/>
          <w:lang w:eastAsia="x-none"/>
        </w:rPr>
        <w:t xml:space="preserve">, wobec którego zachodzą podstawy wykluczenia, o których mowa w art. </w:t>
      </w:r>
      <w:r w:rsidRPr="00893E11">
        <w:rPr>
          <w:rFonts w:ascii="Arial" w:hAnsi="Arial" w:cs="Arial"/>
          <w:bCs/>
          <w:iCs/>
          <w:color w:val="000000"/>
          <w:lang w:val="x-none" w:eastAsia="x-none"/>
        </w:rPr>
        <w:t>1</w:t>
      </w:r>
      <w:r w:rsidRPr="00893E11">
        <w:rPr>
          <w:rFonts w:ascii="Arial" w:hAnsi="Arial" w:cs="Arial"/>
          <w:bCs/>
          <w:iCs/>
          <w:color w:val="000000"/>
          <w:lang w:eastAsia="x-none"/>
        </w:rPr>
        <w:t>08</w:t>
      </w:r>
      <w:r w:rsidRPr="00893E11">
        <w:rPr>
          <w:rFonts w:ascii="Arial" w:hAnsi="Arial" w:cs="Arial"/>
          <w:bCs/>
          <w:iCs/>
          <w:color w:val="000000"/>
          <w:lang w:val="x-none" w:eastAsia="x-none"/>
        </w:rPr>
        <w:t xml:space="preserve"> </w:t>
      </w:r>
      <w:r w:rsidRPr="00893E11">
        <w:rPr>
          <w:rFonts w:ascii="Arial" w:hAnsi="Arial" w:cs="Arial"/>
          <w:bCs/>
          <w:iCs/>
          <w:color w:val="000000"/>
          <w:lang w:eastAsia="x-none"/>
        </w:rPr>
        <w:t xml:space="preserve">ustawy </w:t>
      </w:r>
      <w:proofErr w:type="spellStart"/>
      <w:r w:rsidRPr="00893E11">
        <w:rPr>
          <w:rFonts w:ascii="Arial" w:hAnsi="Arial" w:cs="Arial"/>
          <w:bCs/>
          <w:iCs/>
          <w:color w:val="000000"/>
          <w:lang w:eastAsia="x-none"/>
        </w:rPr>
        <w:t>Pzp</w:t>
      </w:r>
      <w:proofErr w:type="spellEnd"/>
      <w:r w:rsidRPr="00893E11">
        <w:rPr>
          <w:rFonts w:ascii="Arial" w:hAnsi="Arial" w:cs="Arial"/>
          <w:bCs/>
          <w:iCs/>
          <w:color w:val="000000"/>
          <w:lang w:eastAsia="x-none"/>
        </w:rPr>
        <w:t>.</w:t>
      </w:r>
    </w:p>
    <w:p w14:paraId="03618751" w14:textId="2B2985E6" w:rsidR="00615BAE" w:rsidRPr="0026003E" w:rsidRDefault="00615BAE" w:rsidP="0026003E">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Zamawiający</w:t>
      </w:r>
      <w:r w:rsidRPr="00893E11">
        <w:rPr>
          <w:rFonts w:ascii="Arial" w:hAnsi="Arial" w:cs="Arial"/>
          <w:bCs/>
          <w:iCs/>
          <w:color w:val="000000"/>
          <w:lang w:eastAsia="x-none"/>
        </w:rPr>
        <w:t xml:space="preserve">, na podstawie art. 109 ust. 1 ustawy </w:t>
      </w:r>
      <w:proofErr w:type="spellStart"/>
      <w:r w:rsidRPr="00893E11">
        <w:rPr>
          <w:rFonts w:ascii="Arial" w:hAnsi="Arial" w:cs="Arial"/>
          <w:bCs/>
          <w:iCs/>
          <w:color w:val="000000"/>
          <w:lang w:eastAsia="x-none"/>
        </w:rPr>
        <w:t>Pzp</w:t>
      </w:r>
      <w:proofErr w:type="spellEnd"/>
      <w:r w:rsidRPr="00893E11">
        <w:rPr>
          <w:rFonts w:ascii="Arial" w:hAnsi="Arial" w:cs="Arial"/>
          <w:bCs/>
          <w:iCs/>
          <w:color w:val="000000"/>
          <w:lang w:eastAsia="x-none"/>
        </w:rPr>
        <w:t>,</w:t>
      </w:r>
      <w:r w:rsidRPr="00893E11">
        <w:rPr>
          <w:rFonts w:ascii="Arial" w:hAnsi="Arial" w:cs="Arial"/>
          <w:bCs/>
          <w:iCs/>
          <w:color w:val="000000"/>
          <w:lang w:val="x-none" w:eastAsia="x-none"/>
        </w:rPr>
        <w:t xml:space="preserve"> wykluczy</w:t>
      </w:r>
      <w:r w:rsidRPr="00893E11">
        <w:rPr>
          <w:rFonts w:ascii="Arial" w:hAnsi="Arial" w:cs="Arial"/>
          <w:bCs/>
          <w:iCs/>
          <w:color w:val="000000"/>
          <w:lang w:eastAsia="x-none"/>
        </w:rPr>
        <w:t xml:space="preserve"> również</w:t>
      </w:r>
      <w:r w:rsidRPr="00893E11">
        <w:rPr>
          <w:rFonts w:ascii="Arial" w:hAnsi="Arial" w:cs="Arial"/>
          <w:bCs/>
          <w:iCs/>
          <w:color w:val="000000"/>
          <w:lang w:val="x-none" w:eastAsia="x-none"/>
        </w:rPr>
        <w:t xml:space="preserve"> </w:t>
      </w:r>
      <w:r w:rsidR="0010577D">
        <w:rPr>
          <w:rFonts w:ascii="Arial" w:hAnsi="Arial" w:cs="Arial"/>
          <w:bCs/>
          <w:iCs/>
          <w:color w:val="000000"/>
          <w:lang w:eastAsia="x-none"/>
        </w:rPr>
        <w:t xml:space="preserve">                          </w:t>
      </w:r>
      <w:r w:rsidRPr="00893E11">
        <w:rPr>
          <w:rFonts w:ascii="Arial" w:hAnsi="Arial" w:cs="Arial"/>
          <w:bCs/>
          <w:iCs/>
          <w:color w:val="000000"/>
          <w:lang w:val="x-none" w:eastAsia="x-none"/>
        </w:rPr>
        <w:t>z postępowania o udzielenie zamówienia Wykonawcę</w:t>
      </w:r>
      <w:r w:rsidRPr="00893E11">
        <w:rPr>
          <w:rFonts w:ascii="Arial" w:hAnsi="Arial" w:cs="Arial"/>
          <w:bCs/>
          <w:iCs/>
          <w:color w:val="000000"/>
          <w:lang w:eastAsia="x-none"/>
        </w:rPr>
        <w:t>:</w:t>
      </w:r>
    </w:p>
    <w:p w14:paraId="01854BA2" w14:textId="1D15CA5D" w:rsidR="00615BAE" w:rsidRPr="0026003E" w:rsidRDefault="00615BAE" w:rsidP="0026003E">
      <w:pPr>
        <w:numPr>
          <w:ilvl w:val="0"/>
          <w:numId w:val="5"/>
        </w:numPr>
        <w:tabs>
          <w:tab w:val="left" w:pos="708"/>
        </w:tabs>
        <w:spacing w:line="276" w:lineRule="auto"/>
        <w:ind w:left="1037" w:hanging="357"/>
        <w:jc w:val="both"/>
        <w:outlineLvl w:val="1"/>
        <w:rPr>
          <w:rFonts w:ascii="Arial" w:hAnsi="Arial" w:cs="Arial"/>
          <w:bCs/>
          <w:iCs/>
          <w:color w:val="000000"/>
          <w:lang w:val="x-none" w:eastAsia="x-none"/>
        </w:rPr>
      </w:pPr>
      <w:r w:rsidRPr="00893E11">
        <w:rPr>
          <w:rFonts w:ascii="Arial" w:hAnsi="Arial" w:cs="Arial"/>
          <w:bCs/>
          <w:iCs/>
          <w:color w:val="000000"/>
          <w:lang w:eastAsia="x-none"/>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1B3307C" w14:textId="77777777" w:rsidR="00615BAE" w:rsidRPr="00893E11" w:rsidRDefault="00615BAE" w:rsidP="00893E11">
      <w:pPr>
        <w:numPr>
          <w:ilvl w:val="0"/>
          <w:numId w:val="5"/>
        </w:numPr>
        <w:tabs>
          <w:tab w:val="left" w:pos="708"/>
        </w:tabs>
        <w:spacing w:line="276" w:lineRule="auto"/>
        <w:ind w:left="1037" w:hanging="357"/>
        <w:jc w:val="both"/>
        <w:outlineLvl w:val="1"/>
        <w:rPr>
          <w:rFonts w:ascii="Arial" w:hAnsi="Arial" w:cs="Arial"/>
          <w:bCs/>
          <w:iCs/>
          <w:color w:val="000000"/>
          <w:lang w:val="x-none" w:eastAsia="x-none"/>
        </w:rPr>
      </w:pPr>
      <w:r w:rsidRPr="00893E11">
        <w:rPr>
          <w:rFonts w:ascii="Arial" w:hAnsi="Arial" w:cs="Arial"/>
          <w:bCs/>
          <w:iCs/>
          <w:color w:val="000000"/>
          <w:lang w:eastAsia="x-none"/>
        </w:rPr>
        <w:t>który naruszył obowiązki w dziedzinie ochrony środowiska, prawa socjalnego lub prawa pracy:</w:t>
      </w:r>
    </w:p>
    <w:p w14:paraId="0257EC74" w14:textId="77777777" w:rsidR="00615BAE" w:rsidRPr="00893E11" w:rsidRDefault="00615BAE" w:rsidP="00893E11">
      <w:pPr>
        <w:numPr>
          <w:ilvl w:val="0"/>
          <w:numId w:val="6"/>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0216D046" w14:textId="77777777" w:rsidR="00615BAE" w:rsidRPr="00893E11" w:rsidRDefault="00615BAE" w:rsidP="00893E11">
      <w:pPr>
        <w:numPr>
          <w:ilvl w:val="0"/>
          <w:numId w:val="6"/>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będącego osobą fizyczną prawomocnie ukaranego za wykroczenie przeciwko prawom pracownika lub wykroczenie przeciwko środowisku, jeżeli za jego popełnienie wymierzono karę aresztu, ograniczenia wolności lub karę grzywny,</w:t>
      </w:r>
    </w:p>
    <w:p w14:paraId="0C6F6CE6" w14:textId="0E8532C2" w:rsidR="00615BAE" w:rsidRPr="0026003E" w:rsidRDefault="00615BAE" w:rsidP="0026003E">
      <w:pPr>
        <w:numPr>
          <w:ilvl w:val="0"/>
          <w:numId w:val="6"/>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wobec którego wydano ostateczną decyzję administracyjną o naruszeniu obowiązków wynikających z prawa ochrony środowiska, prawa pracy lub przepisów o zabezpieczeniu społecznym, jeżeli wymierzono tą decyzją karę pieniężną.</w:t>
      </w:r>
    </w:p>
    <w:p w14:paraId="1648E9E4" w14:textId="4CEDA58C" w:rsidR="00615BAE" w:rsidRPr="0026003E" w:rsidRDefault="00615BAE" w:rsidP="0026003E">
      <w:pPr>
        <w:numPr>
          <w:ilvl w:val="0"/>
          <w:numId w:val="5"/>
        </w:numPr>
        <w:tabs>
          <w:tab w:val="left" w:pos="708"/>
        </w:tabs>
        <w:spacing w:line="276" w:lineRule="auto"/>
        <w:ind w:left="1037" w:hanging="357"/>
        <w:jc w:val="both"/>
        <w:outlineLvl w:val="1"/>
        <w:rPr>
          <w:rFonts w:ascii="Arial" w:hAnsi="Arial" w:cs="Arial"/>
          <w:bCs/>
          <w:iCs/>
          <w:color w:val="000000"/>
          <w:lang w:val="x-none" w:eastAsia="x-none"/>
        </w:rPr>
      </w:pPr>
      <w:r w:rsidRPr="00893E11">
        <w:rPr>
          <w:rFonts w:ascii="Arial" w:hAnsi="Arial" w:cs="Arial"/>
          <w:bCs/>
          <w:iCs/>
          <w:color w:val="000000"/>
          <w:lang w:eastAsia="x-none"/>
        </w:rPr>
        <w:t xml:space="preserve">jeżeli urzędującego członka jego organu zarządzającego lub nadzorczego, wspólnika spółki w spółce jawnej lub partnerskiej albo komplementariusza </w:t>
      </w:r>
      <w:r w:rsidR="00C33F39">
        <w:rPr>
          <w:rFonts w:ascii="Arial" w:hAnsi="Arial" w:cs="Arial"/>
          <w:bCs/>
          <w:iCs/>
          <w:color w:val="000000"/>
          <w:lang w:eastAsia="x-none"/>
        </w:rPr>
        <w:t xml:space="preserve">                 </w:t>
      </w:r>
      <w:r w:rsidRPr="00893E11">
        <w:rPr>
          <w:rFonts w:ascii="Arial" w:hAnsi="Arial" w:cs="Arial"/>
          <w:bCs/>
          <w:iCs/>
          <w:color w:val="000000"/>
          <w:lang w:eastAsia="x-none"/>
        </w:rPr>
        <w:t xml:space="preserve">w spółce komandytowej lub komandytowo-akcyjnej lub prokurenta prawomocnie skazano za przestępstwo lub ukarano za wykroczenie, o którym mowa w art. 109 ust. 1 pkt 2 lit. a lub b ustawy </w:t>
      </w:r>
      <w:proofErr w:type="spellStart"/>
      <w:r w:rsidRPr="00893E11">
        <w:rPr>
          <w:rFonts w:ascii="Arial" w:hAnsi="Arial" w:cs="Arial"/>
          <w:bCs/>
          <w:iCs/>
          <w:color w:val="000000"/>
          <w:lang w:eastAsia="x-none"/>
        </w:rPr>
        <w:t>Pzp</w:t>
      </w:r>
      <w:proofErr w:type="spellEnd"/>
      <w:r w:rsidRPr="00893E11">
        <w:rPr>
          <w:rFonts w:ascii="Arial" w:hAnsi="Arial" w:cs="Arial"/>
          <w:bCs/>
          <w:iCs/>
          <w:color w:val="000000"/>
          <w:lang w:eastAsia="x-none"/>
        </w:rPr>
        <w:t>.</w:t>
      </w:r>
    </w:p>
    <w:p w14:paraId="1BD847AE" w14:textId="64DE12B7" w:rsidR="00615BAE" w:rsidRPr="0026003E" w:rsidRDefault="00615BAE" w:rsidP="0026003E">
      <w:pPr>
        <w:numPr>
          <w:ilvl w:val="0"/>
          <w:numId w:val="5"/>
        </w:numPr>
        <w:tabs>
          <w:tab w:val="left" w:pos="708"/>
        </w:tabs>
        <w:spacing w:line="276" w:lineRule="auto"/>
        <w:ind w:left="1037" w:hanging="357"/>
        <w:jc w:val="both"/>
        <w:outlineLvl w:val="1"/>
        <w:rPr>
          <w:rFonts w:ascii="Arial" w:hAnsi="Arial" w:cs="Arial"/>
          <w:bCs/>
          <w:iCs/>
          <w:color w:val="000000"/>
          <w:lang w:val="x-none" w:eastAsia="x-none"/>
        </w:rPr>
      </w:pPr>
      <w:r w:rsidRPr="00893E11">
        <w:rPr>
          <w:rFonts w:ascii="Arial" w:hAnsi="Arial" w:cs="Arial"/>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F45B74B" w14:textId="3C53D3A1" w:rsidR="00615BAE" w:rsidRPr="0026003E" w:rsidRDefault="00615BAE" w:rsidP="0026003E">
      <w:pPr>
        <w:numPr>
          <w:ilvl w:val="0"/>
          <w:numId w:val="5"/>
        </w:numPr>
        <w:tabs>
          <w:tab w:val="left" w:pos="708"/>
        </w:tabs>
        <w:spacing w:line="276" w:lineRule="auto"/>
        <w:ind w:left="1037" w:hanging="357"/>
        <w:jc w:val="both"/>
        <w:outlineLvl w:val="1"/>
        <w:rPr>
          <w:rFonts w:ascii="Arial" w:hAnsi="Arial" w:cs="Arial"/>
          <w:bCs/>
          <w:iCs/>
          <w:color w:val="000000"/>
          <w:lang w:val="x-none" w:eastAsia="x-none"/>
        </w:rPr>
      </w:pPr>
      <w:r w:rsidRPr="00893E11">
        <w:rPr>
          <w:rFonts w:ascii="Arial" w:hAnsi="Arial" w:cs="Arial"/>
          <w:bCs/>
          <w:iCs/>
          <w:color w:val="000000"/>
          <w:lang w:eastAsia="x-non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6FAD1AE" w14:textId="0517877E" w:rsidR="00615BAE" w:rsidRPr="0026003E" w:rsidRDefault="00615BAE" w:rsidP="0026003E">
      <w:pPr>
        <w:numPr>
          <w:ilvl w:val="0"/>
          <w:numId w:val="5"/>
        </w:numPr>
        <w:tabs>
          <w:tab w:val="left" w:pos="708"/>
        </w:tabs>
        <w:spacing w:line="276" w:lineRule="auto"/>
        <w:ind w:left="1037" w:hanging="357"/>
        <w:jc w:val="both"/>
        <w:outlineLvl w:val="1"/>
        <w:rPr>
          <w:rFonts w:ascii="Arial" w:hAnsi="Arial" w:cs="Arial"/>
          <w:bCs/>
          <w:iCs/>
          <w:color w:val="000000"/>
          <w:lang w:val="x-none" w:eastAsia="x-none"/>
        </w:rPr>
      </w:pPr>
      <w:r w:rsidRPr="00893E11">
        <w:rPr>
          <w:rFonts w:ascii="Arial" w:hAnsi="Arial" w:cs="Arial"/>
          <w:bCs/>
          <w:iCs/>
          <w:color w:val="000000"/>
          <w:lang w:eastAsia="x-none"/>
        </w:rPr>
        <w:t xml:space="preserve">jeżeli występuje konflikt interesów w rozumieniu art. 56 ust. 2 ustawy </w:t>
      </w:r>
      <w:proofErr w:type="spellStart"/>
      <w:r w:rsidRPr="00893E11">
        <w:rPr>
          <w:rFonts w:ascii="Arial" w:hAnsi="Arial" w:cs="Arial"/>
          <w:bCs/>
          <w:iCs/>
          <w:color w:val="000000"/>
          <w:lang w:eastAsia="x-none"/>
        </w:rPr>
        <w:t>Pzp</w:t>
      </w:r>
      <w:proofErr w:type="spellEnd"/>
      <w:r w:rsidRPr="00893E11">
        <w:rPr>
          <w:rFonts w:ascii="Arial" w:hAnsi="Arial" w:cs="Arial"/>
          <w:bCs/>
          <w:iCs/>
          <w:color w:val="000000"/>
          <w:lang w:eastAsia="x-none"/>
        </w:rPr>
        <w:t>, którego nie można skutecznie wyeliminować w inny sposób niż przez wykluczenie Wykonawcy.</w:t>
      </w:r>
    </w:p>
    <w:p w14:paraId="04098881" w14:textId="3B61E580" w:rsidR="00615BAE" w:rsidRPr="0026003E" w:rsidRDefault="00615BAE" w:rsidP="0026003E">
      <w:pPr>
        <w:numPr>
          <w:ilvl w:val="0"/>
          <w:numId w:val="5"/>
        </w:numPr>
        <w:tabs>
          <w:tab w:val="left" w:pos="708"/>
        </w:tabs>
        <w:spacing w:line="276" w:lineRule="auto"/>
        <w:ind w:left="1037" w:hanging="357"/>
        <w:jc w:val="both"/>
        <w:outlineLvl w:val="1"/>
        <w:rPr>
          <w:rFonts w:ascii="Arial" w:hAnsi="Arial" w:cs="Arial"/>
          <w:bCs/>
          <w:iCs/>
          <w:color w:val="000000"/>
          <w:lang w:val="x-none" w:eastAsia="x-none"/>
        </w:rPr>
      </w:pPr>
      <w:r w:rsidRPr="00893E11">
        <w:rPr>
          <w:rFonts w:ascii="Arial" w:hAnsi="Arial" w:cs="Arial"/>
          <w:bCs/>
          <w:iCs/>
          <w:color w:val="000000"/>
          <w:lang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3F8C977" w14:textId="046097EB" w:rsidR="00615BAE" w:rsidRPr="0026003E" w:rsidRDefault="00615BAE" w:rsidP="0026003E">
      <w:pPr>
        <w:numPr>
          <w:ilvl w:val="0"/>
          <w:numId w:val="5"/>
        </w:numPr>
        <w:tabs>
          <w:tab w:val="left" w:pos="708"/>
        </w:tabs>
        <w:spacing w:line="276" w:lineRule="auto"/>
        <w:ind w:left="1037" w:hanging="357"/>
        <w:jc w:val="both"/>
        <w:outlineLvl w:val="1"/>
        <w:rPr>
          <w:rFonts w:ascii="Arial" w:hAnsi="Arial" w:cs="Arial"/>
          <w:bCs/>
          <w:iCs/>
          <w:color w:val="000000"/>
          <w:lang w:val="x-none" w:eastAsia="x-none"/>
        </w:rPr>
      </w:pPr>
      <w:r w:rsidRPr="00893E11">
        <w:rPr>
          <w:rFonts w:ascii="Arial" w:hAnsi="Arial" w:cs="Arial"/>
          <w:bCs/>
          <w:iCs/>
          <w:color w:val="000000"/>
          <w:lang w:eastAsia="x-none"/>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t>
      </w:r>
      <w:r w:rsidR="00C33F39">
        <w:rPr>
          <w:rFonts w:ascii="Arial" w:hAnsi="Arial" w:cs="Arial"/>
          <w:bCs/>
          <w:iCs/>
          <w:color w:val="000000"/>
          <w:lang w:eastAsia="x-none"/>
        </w:rPr>
        <w:t xml:space="preserve">                 </w:t>
      </w:r>
      <w:r w:rsidRPr="00893E11">
        <w:rPr>
          <w:rFonts w:ascii="Arial" w:hAnsi="Arial" w:cs="Arial"/>
          <w:bCs/>
          <w:iCs/>
          <w:color w:val="000000"/>
          <w:lang w:eastAsia="x-none"/>
        </w:rPr>
        <w:t>w postępowaniu o udzielenie zamówienia, lub który zataił te informacje lub nie jest w stanie przedstawić wymaganych podmiotowych środków dowodowych.</w:t>
      </w:r>
    </w:p>
    <w:p w14:paraId="27B2C824" w14:textId="1AA955FE" w:rsidR="00615BAE" w:rsidRPr="0026003E" w:rsidRDefault="00615BAE" w:rsidP="0026003E">
      <w:pPr>
        <w:numPr>
          <w:ilvl w:val="0"/>
          <w:numId w:val="5"/>
        </w:numPr>
        <w:tabs>
          <w:tab w:val="left" w:pos="708"/>
        </w:tabs>
        <w:spacing w:line="276" w:lineRule="auto"/>
        <w:ind w:left="1037" w:hanging="357"/>
        <w:jc w:val="both"/>
        <w:outlineLvl w:val="1"/>
        <w:rPr>
          <w:rFonts w:ascii="Arial" w:hAnsi="Arial" w:cs="Arial"/>
          <w:bCs/>
          <w:iCs/>
          <w:color w:val="000000"/>
          <w:lang w:val="x-none" w:eastAsia="x-none"/>
        </w:rPr>
      </w:pPr>
      <w:r w:rsidRPr="00893E11">
        <w:rPr>
          <w:rFonts w:ascii="Arial" w:hAnsi="Arial" w:cs="Arial"/>
          <w:bCs/>
          <w:iCs/>
          <w:color w:val="000000"/>
          <w:lang w:eastAsia="x-none"/>
        </w:rPr>
        <w:t>który bezprawnie wpływał lub próbował wpływać na czynności Zamawiającego lub próbował pozyskać lub pozyskał informacje poufne, mogące dać mu przewagę w postępowaniu o udzielenie zamówienia.</w:t>
      </w:r>
    </w:p>
    <w:p w14:paraId="034B823E" w14:textId="458C310D" w:rsidR="001B365B" w:rsidRPr="0026003E" w:rsidRDefault="00615BAE" w:rsidP="0026003E">
      <w:pPr>
        <w:numPr>
          <w:ilvl w:val="0"/>
          <w:numId w:val="5"/>
        </w:numPr>
        <w:tabs>
          <w:tab w:val="left" w:pos="708"/>
        </w:tabs>
        <w:spacing w:line="276" w:lineRule="auto"/>
        <w:ind w:left="1037" w:hanging="357"/>
        <w:jc w:val="both"/>
        <w:outlineLvl w:val="1"/>
        <w:rPr>
          <w:rFonts w:ascii="Arial" w:hAnsi="Arial" w:cs="Arial"/>
          <w:bCs/>
          <w:iCs/>
          <w:color w:val="000000"/>
          <w:lang w:val="x-none" w:eastAsia="x-none"/>
        </w:rPr>
      </w:pPr>
      <w:r w:rsidRPr="00893E11">
        <w:rPr>
          <w:rFonts w:ascii="Arial" w:hAnsi="Arial" w:cs="Arial"/>
          <w:bCs/>
          <w:iCs/>
          <w:color w:val="000000"/>
          <w:lang w:eastAsia="x-none"/>
        </w:rPr>
        <w:t>który w wyniku lekkomyślności lub niedbalstwa przedstawił informacje wprowadzające w błąd, co mogło mieć istotny wpływ na decyzje podejmowane przez zamawiającego w postępowaniu o udzielenie zamówienia.</w:t>
      </w:r>
    </w:p>
    <w:p w14:paraId="02D032E8"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 xml:space="preserve">Wykluczenie Wykonawcy nastąpi w przypadkach, o których mowa w art. </w:t>
      </w:r>
      <w:r w:rsidRPr="00893E11">
        <w:rPr>
          <w:rFonts w:ascii="Arial" w:hAnsi="Arial" w:cs="Arial"/>
          <w:bCs/>
          <w:iCs/>
          <w:color w:val="000000"/>
          <w:lang w:eastAsia="x-none"/>
        </w:rPr>
        <w:t>111</w:t>
      </w:r>
      <w:r w:rsidRPr="00893E11">
        <w:rPr>
          <w:rFonts w:ascii="Arial" w:hAnsi="Arial" w:cs="Arial"/>
          <w:bCs/>
          <w:iCs/>
          <w:color w:val="000000"/>
          <w:lang w:val="x-none" w:eastAsia="x-none"/>
        </w:rPr>
        <w:t xml:space="preserve"> </w:t>
      </w:r>
      <w:r w:rsidRPr="00893E11">
        <w:rPr>
          <w:rFonts w:ascii="Arial" w:hAnsi="Arial" w:cs="Arial"/>
          <w:bCs/>
          <w:iCs/>
          <w:color w:val="000000"/>
          <w:lang w:eastAsia="x-none"/>
        </w:rPr>
        <w:t>u</w:t>
      </w:r>
      <w:r w:rsidRPr="00893E11">
        <w:rPr>
          <w:rFonts w:ascii="Arial" w:hAnsi="Arial" w:cs="Arial"/>
          <w:bCs/>
          <w:iCs/>
          <w:color w:val="000000"/>
          <w:lang w:val="x-none" w:eastAsia="x-none"/>
        </w:rPr>
        <w:t xml:space="preserve">stawy </w:t>
      </w:r>
      <w:proofErr w:type="spellStart"/>
      <w:r w:rsidRPr="00893E11">
        <w:rPr>
          <w:rFonts w:ascii="Arial" w:hAnsi="Arial" w:cs="Arial"/>
          <w:bCs/>
          <w:iCs/>
          <w:color w:val="000000"/>
          <w:lang w:val="x-none" w:eastAsia="x-none"/>
        </w:rPr>
        <w:t>Pzp</w:t>
      </w:r>
      <w:proofErr w:type="spellEnd"/>
      <w:r w:rsidRPr="00893E11">
        <w:rPr>
          <w:rFonts w:ascii="Arial" w:hAnsi="Arial" w:cs="Arial"/>
          <w:bCs/>
          <w:iCs/>
          <w:color w:val="000000"/>
          <w:lang w:val="x-none" w:eastAsia="x-none"/>
        </w:rPr>
        <w:t>.</w:t>
      </w:r>
    </w:p>
    <w:p w14:paraId="083DB279"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 xml:space="preserve">Wykonawca </w:t>
      </w:r>
      <w:r w:rsidR="00A25FE8" w:rsidRPr="00893E11">
        <w:rPr>
          <w:rFonts w:ascii="Arial" w:hAnsi="Arial" w:cs="Arial"/>
          <w:bCs/>
          <w:iCs/>
          <w:color w:val="000000"/>
          <w:lang w:eastAsia="x-none"/>
        </w:rPr>
        <w:t xml:space="preserve">nie podlega wykluczeniu w okolicznościach określonych w art. 108 ust. 1 pkt 1, 2 i 5 lub art. 109 ust. 1 pkt 2‒5 i 7‒10 ustawy </w:t>
      </w:r>
      <w:proofErr w:type="spellStart"/>
      <w:r w:rsidR="00A25FE8" w:rsidRPr="00893E11">
        <w:rPr>
          <w:rFonts w:ascii="Arial" w:hAnsi="Arial" w:cs="Arial"/>
          <w:bCs/>
          <w:iCs/>
          <w:color w:val="000000"/>
          <w:lang w:eastAsia="x-none"/>
        </w:rPr>
        <w:t>Pzp</w:t>
      </w:r>
      <w:proofErr w:type="spellEnd"/>
      <w:r w:rsidR="00A25FE8" w:rsidRPr="00893E11">
        <w:rPr>
          <w:rFonts w:ascii="Arial" w:hAnsi="Arial" w:cs="Arial"/>
          <w:bCs/>
          <w:iCs/>
          <w:color w:val="000000"/>
          <w:lang w:eastAsia="x-none"/>
        </w:rPr>
        <w:t xml:space="preserve">, jeżeli udowodni Zamawiającemu, że spełnił łącznie przesłanki określone w art. 110 ust. 2 ustawy </w:t>
      </w:r>
      <w:proofErr w:type="spellStart"/>
      <w:r w:rsidR="00A25FE8" w:rsidRPr="00893E11">
        <w:rPr>
          <w:rFonts w:ascii="Arial" w:hAnsi="Arial" w:cs="Arial"/>
          <w:bCs/>
          <w:iCs/>
          <w:color w:val="000000"/>
          <w:lang w:eastAsia="x-none"/>
        </w:rPr>
        <w:t>Pzp</w:t>
      </w:r>
      <w:proofErr w:type="spellEnd"/>
      <w:r w:rsidRPr="00893E11">
        <w:rPr>
          <w:rFonts w:ascii="Arial" w:hAnsi="Arial" w:cs="Arial"/>
          <w:bCs/>
          <w:iCs/>
          <w:color w:val="000000"/>
          <w:lang w:eastAsia="x-none"/>
        </w:rPr>
        <w:t>.</w:t>
      </w:r>
    </w:p>
    <w:p w14:paraId="41F47B4F"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5B2B501F"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Zamawiający może wykluczyć Wykonawcę na każdym etapie postępowania, ofertę Wykonawcy wykluczonego uznaje się za odrzuconą.</w:t>
      </w:r>
    </w:p>
    <w:p w14:paraId="27AD9566" w14:textId="77777777" w:rsidR="001B365B" w:rsidRPr="00893E11" w:rsidRDefault="001B365B" w:rsidP="00893E11">
      <w:pPr>
        <w:numPr>
          <w:ilvl w:val="0"/>
          <w:numId w:val="1"/>
        </w:numPr>
        <w:spacing w:before="200" w:after="60" w:line="276" w:lineRule="auto"/>
        <w:ind w:left="431" w:hanging="431"/>
        <w:jc w:val="both"/>
        <w:outlineLvl w:val="0"/>
        <w:rPr>
          <w:rFonts w:ascii="Arial" w:hAnsi="Arial" w:cs="Arial"/>
          <w:b/>
          <w:bCs/>
          <w:caps/>
          <w:kern w:val="32"/>
          <w:lang w:eastAsia="x-none"/>
        </w:rPr>
      </w:pPr>
      <w:bookmarkStart w:id="8" w:name="_Toc258314248"/>
      <w:r w:rsidRPr="00893E11">
        <w:rPr>
          <w:rFonts w:ascii="Arial" w:hAnsi="Arial" w:cs="Arial"/>
          <w:b/>
          <w:bCs/>
          <w:caps/>
          <w:kern w:val="32"/>
          <w:lang w:eastAsia="x-none"/>
        </w:rPr>
        <w:t>informacja o podmiotowych środkach dowodowych</w:t>
      </w:r>
      <w:bookmarkEnd w:id="8"/>
    </w:p>
    <w:p w14:paraId="49491F41" w14:textId="27F8BD8F" w:rsidR="001B365B" w:rsidRPr="00893E11" w:rsidRDefault="001B365B" w:rsidP="00893E11">
      <w:pPr>
        <w:numPr>
          <w:ilvl w:val="1"/>
          <w:numId w:val="1"/>
        </w:numPr>
        <w:spacing w:before="120" w:after="6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Wykonawca</w:t>
      </w:r>
      <w:r w:rsidR="0026003E">
        <w:rPr>
          <w:rFonts w:ascii="Arial" w:hAnsi="Arial" w:cs="Arial"/>
          <w:bCs/>
          <w:iCs/>
          <w:color w:val="000000"/>
          <w:lang w:eastAsia="x-none"/>
        </w:rPr>
        <w:t xml:space="preserve"> </w:t>
      </w:r>
      <w:r w:rsidR="0026003E" w:rsidRPr="00512A15">
        <w:rPr>
          <w:rFonts w:ascii="Arial" w:hAnsi="Arial" w:cs="Arial"/>
          <w:b/>
          <w:iCs/>
          <w:color w:val="000000"/>
          <w:u w:val="single"/>
        </w:rPr>
        <w:t>wraz z formularzem oferty</w:t>
      </w:r>
      <w:r w:rsidR="0026003E" w:rsidRPr="0035593D">
        <w:rPr>
          <w:rFonts w:ascii="Arial" w:hAnsi="Arial" w:cs="Arial"/>
          <w:bCs/>
          <w:iCs/>
          <w:color w:val="000000"/>
          <w:lang w:val="x-none" w:eastAsia="x-none"/>
        </w:rPr>
        <w:t xml:space="preserve"> </w:t>
      </w:r>
      <w:r w:rsidRPr="00893E11">
        <w:rPr>
          <w:rFonts w:ascii="Arial" w:hAnsi="Arial" w:cs="Arial"/>
          <w:bCs/>
          <w:iCs/>
          <w:color w:val="000000"/>
          <w:lang w:val="x-none" w:eastAsia="x-none"/>
        </w:rPr>
        <w:t>ofertą zobowiązany jest złożyć:</w:t>
      </w:r>
    </w:p>
    <w:tbl>
      <w:tblPr>
        <w:tblW w:w="9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35"/>
      </w:tblGrid>
      <w:tr w:rsidR="001B365B" w:rsidRPr="00893E11" w14:paraId="66A043EB" w14:textId="77777777" w:rsidTr="0026003E">
        <w:tc>
          <w:tcPr>
            <w:tcW w:w="709" w:type="dxa"/>
            <w:tcBorders>
              <w:top w:val="single" w:sz="4" w:space="0" w:color="auto"/>
              <w:left w:val="single" w:sz="4" w:space="0" w:color="auto"/>
              <w:bottom w:val="single" w:sz="4" w:space="0" w:color="auto"/>
              <w:right w:val="single" w:sz="4" w:space="0" w:color="auto"/>
            </w:tcBorders>
            <w:hideMark/>
          </w:tcPr>
          <w:p w14:paraId="1540D91B" w14:textId="77777777" w:rsidR="001B365B" w:rsidRPr="00893E11" w:rsidRDefault="001B365B" w:rsidP="00893E11">
            <w:pPr>
              <w:spacing w:before="60" w:after="120" w:line="276" w:lineRule="auto"/>
              <w:jc w:val="center"/>
              <w:rPr>
                <w:rFonts w:ascii="Arial" w:hAnsi="Arial" w:cs="Arial"/>
              </w:rPr>
            </w:pPr>
            <w:r w:rsidRPr="00893E11">
              <w:rPr>
                <w:rFonts w:ascii="Arial" w:hAnsi="Arial" w:cs="Arial"/>
                <w:b/>
              </w:rPr>
              <w:t>Lp.</w:t>
            </w:r>
          </w:p>
        </w:tc>
        <w:tc>
          <w:tcPr>
            <w:tcW w:w="8535" w:type="dxa"/>
            <w:tcBorders>
              <w:top w:val="single" w:sz="4" w:space="0" w:color="auto"/>
              <w:left w:val="single" w:sz="4" w:space="0" w:color="auto"/>
              <w:bottom w:val="single" w:sz="4" w:space="0" w:color="auto"/>
              <w:right w:val="single" w:sz="4" w:space="0" w:color="auto"/>
            </w:tcBorders>
            <w:hideMark/>
          </w:tcPr>
          <w:p w14:paraId="73D5A823" w14:textId="77777777" w:rsidR="001B365B" w:rsidRPr="00893E11" w:rsidRDefault="001B365B" w:rsidP="00893E11">
            <w:pPr>
              <w:spacing w:before="60" w:after="120" w:line="276" w:lineRule="auto"/>
              <w:jc w:val="both"/>
              <w:rPr>
                <w:rFonts w:ascii="Arial" w:hAnsi="Arial" w:cs="Arial"/>
              </w:rPr>
            </w:pPr>
            <w:r w:rsidRPr="00893E11">
              <w:rPr>
                <w:rFonts w:ascii="Arial" w:hAnsi="Arial" w:cs="Arial"/>
                <w:b/>
              </w:rPr>
              <w:t>Wymagany dokument</w:t>
            </w:r>
          </w:p>
        </w:tc>
      </w:tr>
      <w:tr w:rsidR="00615BAE" w:rsidRPr="00893E11" w14:paraId="4DEC6B3A" w14:textId="77777777" w:rsidTr="0026003E">
        <w:tc>
          <w:tcPr>
            <w:tcW w:w="709" w:type="dxa"/>
            <w:tcBorders>
              <w:top w:val="single" w:sz="4" w:space="0" w:color="auto"/>
              <w:left w:val="single" w:sz="4" w:space="0" w:color="auto"/>
              <w:bottom w:val="single" w:sz="4" w:space="0" w:color="auto"/>
              <w:right w:val="single" w:sz="4" w:space="0" w:color="auto"/>
            </w:tcBorders>
            <w:hideMark/>
          </w:tcPr>
          <w:p w14:paraId="293293AD" w14:textId="11C577AF" w:rsidR="00615BAE" w:rsidRPr="00893E11" w:rsidRDefault="0026003E" w:rsidP="00893E11">
            <w:pPr>
              <w:spacing w:before="60" w:after="120" w:line="276" w:lineRule="auto"/>
              <w:jc w:val="center"/>
              <w:rPr>
                <w:rFonts w:ascii="Arial" w:hAnsi="Arial" w:cs="Arial"/>
              </w:rPr>
            </w:pPr>
            <w:r>
              <w:rPr>
                <w:rFonts w:ascii="Arial" w:hAnsi="Arial" w:cs="Arial"/>
              </w:rPr>
              <w:t>1</w:t>
            </w:r>
          </w:p>
        </w:tc>
        <w:tc>
          <w:tcPr>
            <w:tcW w:w="8535" w:type="dxa"/>
            <w:tcBorders>
              <w:top w:val="single" w:sz="4" w:space="0" w:color="auto"/>
              <w:left w:val="single" w:sz="4" w:space="0" w:color="auto"/>
              <w:bottom w:val="single" w:sz="4" w:space="0" w:color="auto"/>
              <w:right w:val="single" w:sz="4" w:space="0" w:color="auto"/>
            </w:tcBorders>
            <w:hideMark/>
          </w:tcPr>
          <w:p w14:paraId="145821ED" w14:textId="77777777" w:rsidR="00615BAE" w:rsidRPr="00893E11" w:rsidRDefault="00615BAE" w:rsidP="00893E11">
            <w:pPr>
              <w:spacing w:before="60" w:after="60" w:line="276" w:lineRule="auto"/>
              <w:jc w:val="both"/>
              <w:rPr>
                <w:rFonts w:ascii="Arial" w:hAnsi="Arial" w:cs="Arial"/>
              </w:rPr>
            </w:pPr>
            <w:r w:rsidRPr="00893E11">
              <w:rPr>
                <w:rFonts w:ascii="Arial" w:hAnsi="Arial" w:cs="Arial"/>
                <w:b/>
              </w:rPr>
              <w:t>Oświadczenie o niepodleganiu wykluczeniu oraz spełnianiu warunków udziału</w:t>
            </w:r>
          </w:p>
          <w:p w14:paraId="141A3EEB" w14:textId="77777777" w:rsidR="00615BAE" w:rsidRPr="00893E11" w:rsidRDefault="00615BAE" w:rsidP="00893E11">
            <w:pPr>
              <w:spacing w:after="40" w:line="276" w:lineRule="auto"/>
              <w:jc w:val="both"/>
              <w:rPr>
                <w:rFonts w:ascii="Arial" w:hAnsi="Arial" w:cs="Arial"/>
              </w:rPr>
            </w:pPr>
            <w:r w:rsidRPr="00893E11">
              <w:rPr>
                <w:rFonts w:ascii="Arial" w:hAnsi="Arial" w:cs="Arial"/>
              </w:rPr>
              <w:t>Aktualne na dzień składania ofert oświadczenie Wykonawcy stanowiące wstępne potwierdzenie spełniania warunków udziału w postępowaniu oraz brak podstaw wykluczenia</w:t>
            </w:r>
          </w:p>
        </w:tc>
      </w:tr>
      <w:tr w:rsidR="006E6D81" w:rsidRPr="00893E11" w14:paraId="302E28DE" w14:textId="77777777" w:rsidTr="0026003E">
        <w:tc>
          <w:tcPr>
            <w:tcW w:w="709" w:type="dxa"/>
            <w:tcBorders>
              <w:top w:val="single" w:sz="4" w:space="0" w:color="auto"/>
              <w:left w:val="single" w:sz="4" w:space="0" w:color="auto"/>
              <w:bottom w:val="single" w:sz="4" w:space="0" w:color="auto"/>
              <w:right w:val="single" w:sz="4" w:space="0" w:color="auto"/>
            </w:tcBorders>
          </w:tcPr>
          <w:p w14:paraId="13E6A65E" w14:textId="75E29B3F" w:rsidR="006E6D81" w:rsidRDefault="006E6D81" w:rsidP="00893E11">
            <w:pPr>
              <w:spacing w:before="60" w:after="120" w:line="276" w:lineRule="auto"/>
              <w:jc w:val="center"/>
              <w:rPr>
                <w:rFonts w:ascii="Arial" w:hAnsi="Arial" w:cs="Arial"/>
              </w:rPr>
            </w:pPr>
            <w:r>
              <w:rPr>
                <w:rFonts w:ascii="Arial" w:hAnsi="Arial" w:cs="Arial"/>
              </w:rPr>
              <w:t>2</w:t>
            </w:r>
          </w:p>
        </w:tc>
        <w:tc>
          <w:tcPr>
            <w:tcW w:w="8535" w:type="dxa"/>
            <w:tcBorders>
              <w:top w:val="single" w:sz="4" w:space="0" w:color="auto"/>
              <w:left w:val="single" w:sz="4" w:space="0" w:color="auto"/>
              <w:bottom w:val="single" w:sz="4" w:space="0" w:color="auto"/>
              <w:right w:val="single" w:sz="4" w:space="0" w:color="auto"/>
            </w:tcBorders>
          </w:tcPr>
          <w:p w14:paraId="1289166E" w14:textId="4E6D8256" w:rsidR="006E6D81" w:rsidRPr="00893E11" w:rsidRDefault="006E6D81" w:rsidP="00893E11">
            <w:pPr>
              <w:spacing w:before="60" w:after="60" w:line="276" w:lineRule="auto"/>
              <w:jc w:val="both"/>
              <w:rPr>
                <w:rFonts w:ascii="Arial" w:hAnsi="Arial" w:cs="Arial"/>
                <w:b/>
              </w:rPr>
            </w:pPr>
            <w:r>
              <w:rPr>
                <w:rFonts w:ascii="Arial" w:hAnsi="Arial" w:cs="Arial"/>
                <w:b/>
              </w:rPr>
              <w:t xml:space="preserve">Kosztorys ofertowy </w:t>
            </w:r>
          </w:p>
        </w:tc>
      </w:tr>
      <w:tr w:rsidR="00615BAE" w:rsidRPr="00893E11" w14:paraId="4E44BD30" w14:textId="77777777" w:rsidTr="0026003E">
        <w:tc>
          <w:tcPr>
            <w:tcW w:w="709" w:type="dxa"/>
            <w:tcBorders>
              <w:top w:val="single" w:sz="4" w:space="0" w:color="auto"/>
              <w:left w:val="single" w:sz="4" w:space="0" w:color="auto"/>
              <w:bottom w:val="single" w:sz="4" w:space="0" w:color="auto"/>
              <w:right w:val="single" w:sz="4" w:space="0" w:color="auto"/>
            </w:tcBorders>
            <w:hideMark/>
          </w:tcPr>
          <w:p w14:paraId="01DA7035" w14:textId="303334E3" w:rsidR="00615BAE" w:rsidRPr="00893E11" w:rsidRDefault="006E6D81" w:rsidP="00893E11">
            <w:pPr>
              <w:spacing w:before="60" w:after="120" w:line="276" w:lineRule="auto"/>
              <w:jc w:val="center"/>
              <w:rPr>
                <w:rFonts w:ascii="Arial" w:hAnsi="Arial" w:cs="Arial"/>
              </w:rPr>
            </w:pPr>
            <w:r>
              <w:rPr>
                <w:rFonts w:ascii="Arial" w:hAnsi="Arial" w:cs="Arial"/>
              </w:rPr>
              <w:t>3</w:t>
            </w:r>
          </w:p>
        </w:tc>
        <w:tc>
          <w:tcPr>
            <w:tcW w:w="8535" w:type="dxa"/>
            <w:tcBorders>
              <w:top w:val="single" w:sz="4" w:space="0" w:color="auto"/>
              <w:left w:val="single" w:sz="4" w:space="0" w:color="auto"/>
              <w:bottom w:val="single" w:sz="4" w:space="0" w:color="auto"/>
              <w:right w:val="single" w:sz="4" w:space="0" w:color="auto"/>
            </w:tcBorders>
            <w:hideMark/>
          </w:tcPr>
          <w:p w14:paraId="340F5674" w14:textId="69291F4B" w:rsidR="00615BAE" w:rsidRPr="00893E11" w:rsidRDefault="00615BAE" w:rsidP="00893E11">
            <w:pPr>
              <w:spacing w:before="60" w:after="60" w:line="276" w:lineRule="auto"/>
              <w:jc w:val="both"/>
              <w:rPr>
                <w:rFonts w:ascii="Arial" w:hAnsi="Arial" w:cs="Arial"/>
              </w:rPr>
            </w:pPr>
            <w:r w:rsidRPr="00893E11">
              <w:rPr>
                <w:rFonts w:ascii="Arial" w:hAnsi="Arial" w:cs="Arial"/>
                <w:b/>
              </w:rPr>
              <w:t>Zobowiązanie podmiotu udostępniającego zasoby</w:t>
            </w:r>
            <w:r w:rsidR="00A11DC6">
              <w:rPr>
                <w:rFonts w:ascii="Arial" w:hAnsi="Arial" w:cs="Arial"/>
                <w:b/>
              </w:rPr>
              <w:t xml:space="preserve"> (jeżeli dotyczy)</w:t>
            </w:r>
          </w:p>
          <w:p w14:paraId="4B7478A2" w14:textId="77777777" w:rsidR="00615BAE" w:rsidRPr="00893E11" w:rsidRDefault="00615BAE" w:rsidP="00893E11">
            <w:pPr>
              <w:spacing w:after="40" w:line="276" w:lineRule="auto"/>
              <w:jc w:val="both"/>
              <w:rPr>
                <w:rFonts w:ascii="Arial" w:hAnsi="Arial" w:cs="Arial"/>
              </w:rPr>
            </w:pPr>
            <w:r w:rsidRPr="00893E11">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bl>
    <w:p w14:paraId="3E1AA837" w14:textId="77777777" w:rsidR="00615BAE"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26003E">
        <w:rPr>
          <w:rFonts w:ascii="Arial" w:hAnsi="Arial" w:cs="Arial"/>
          <w:b/>
          <w:iCs/>
          <w:color w:val="000000"/>
          <w:u w:val="single"/>
          <w:lang w:val="x-none" w:eastAsia="x-none"/>
        </w:rPr>
        <w:t>Zamawiający</w:t>
      </w:r>
      <w:r w:rsidRPr="00893E11">
        <w:rPr>
          <w:rFonts w:ascii="Arial" w:hAnsi="Arial" w:cs="Arial"/>
          <w:bCs/>
          <w:iCs/>
          <w:color w:val="000000"/>
          <w:lang w:val="x-none" w:eastAsia="x-none"/>
        </w:rPr>
        <w:t xml:space="preserve"> przed wyborem najkorzystniejszej oferty </w:t>
      </w:r>
      <w:r w:rsidRPr="0026003E">
        <w:rPr>
          <w:rFonts w:ascii="Arial" w:hAnsi="Arial" w:cs="Arial"/>
          <w:b/>
          <w:iCs/>
          <w:color w:val="000000"/>
          <w:u w:val="single"/>
          <w:lang w:val="x-none" w:eastAsia="x-none"/>
        </w:rPr>
        <w:t>wezwie Wykonawcę</w:t>
      </w:r>
      <w:r w:rsidRPr="00893E11">
        <w:rPr>
          <w:rFonts w:ascii="Arial" w:hAnsi="Arial" w:cs="Arial"/>
          <w:bCs/>
          <w:iCs/>
          <w:color w:val="000000"/>
          <w:lang w:val="x-none" w:eastAsia="x-none"/>
        </w:rPr>
        <w:t>, którego oferta została najwyżej oceniona, do złożenia w wyznaczonym terminie, nie krótszym niż 5 dni, aktualnych na dzień złożenia, następujących podmiotowych środków</w:t>
      </w:r>
      <w:r w:rsidRPr="00893E11">
        <w:rPr>
          <w:rFonts w:ascii="Arial" w:hAnsi="Arial" w:cs="Arial"/>
          <w:bCs/>
          <w:iCs/>
          <w:color w:val="000000"/>
          <w:lang w:eastAsia="x-none"/>
        </w:rPr>
        <w:t xml:space="preserve"> dowodowych: </w:t>
      </w:r>
    </w:p>
    <w:p w14:paraId="1FB40E4A" w14:textId="06F6DE96" w:rsidR="00615BAE" w:rsidRPr="00893E11" w:rsidRDefault="00615BAE" w:rsidP="00893E11">
      <w:pPr>
        <w:numPr>
          <w:ilvl w:val="0"/>
          <w:numId w:val="7"/>
        </w:numPr>
        <w:tabs>
          <w:tab w:val="left" w:pos="708"/>
        </w:tabs>
        <w:spacing w:before="120" w:after="60" w:line="276" w:lineRule="auto"/>
        <w:ind w:left="1037" w:hanging="357"/>
        <w:jc w:val="both"/>
        <w:outlineLvl w:val="1"/>
        <w:rPr>
          <w:rFonts w:ascii="Arial" w:hAnsi="Arial" w:cs="Arial"/>
          <w:bCs/>
          <w:iCs/>
          <w:color w:val="000000"/>
          <w:lang w:eastAsia="x-none"/>
        </w:rPr>
      </w:pPr>
      <w:r w:rsidRPr="00893E11">
        <w:rPr>
          <w:rFonts w:ascii="Arial" w:hAnsi="Arial" w:cs="Arial"/>
          <w:bCs/>
          <w:iCs/>
          <w:color w:val="000000"/>
          <w:lang w:eastAsia="x-none"/>
        </w:rPr>
        <w:t xml:space="preserve">W celu potwierdzenia spełniania przez Wykonawcę warunków udziału </w:t>
      </w:r>
      <w:r w:rsidR="00C33F39">
        <w:rPr>
          <w:rFonts w:ascii="Arial" w:hAnsi="Arial" w:cs="Arial"/>
          <w:bCs/>
          <w:iCs/>
          <w:color w:val="000000"/>
          <w:lang w:eastAsia="x-none"/>
        </w:rPr>
        <w:t xml:space="preserve">                        </w:t>
      </w:r>
      <w:r w:rsidRPr="00893E11">
        <w:rPr>
          <w:rFonts w:ascii="Arial" w:hAnsi="Arial" w:cs="Arial"/>
          <w:bCs/>
          <w:iCs/>
          <w:color w:val="000000"/>
          <w:lang w:eastAsia="x-none"/>
        </w:rPr>
        <w:t>w postępowaniu:</w:t>
      </w:r>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54"/>
      </w:tblGrid>
      <w:tr w:rsidR="00615BAE" w:rsidRPr="00893E11" w14:paraId="3BE29B41" w14:textId="77777777" w:rsidTr="0026003E">
        <w:tc>
          <w:tcPr>
            <w:tcW w:w="709" w:type="dxa"/>
            <w:tcBorders>
              <w:top w:val="single" w:sz="4" w:space="0" w:color="auto"/>
              <w:left w:val="single" w:sz="4" w:space="0" w:color="auto"/>
              <w:bottom w:val="single" w:sz="4" w:space="0" w:color="auto"/>
              <w:right w:val="single" w:sz="4" w:space="0" w:color="auto"/>
            </w:tcBorders>
            <w:hideMark/>
          </w:tcPr>
          <w:p w14:paraId="5994EB39" w14:textId="77777777" w:rsidR="00615BAE" w:rsidRPr="00893E11" w:rsidRDefault="00615BAE" w:rsidP="00893E11">
            <w:pPr>
              <w:spacing w:before="60" w:after="120" w:line="276" w:lineRule="auto"/>
              <w:jc w:val="center"/>
              <w:rPr>
                <w:rFonts w:ascii="Arial" w:hAnsi="Arial" w:cs="Arial"/>
              </w:rPr>
            </w:pPr>
            <w:r w:rsidRPr="00893E11">
              <w:rPr>
                <w:rFonts w:ascii="Arial" w:hAnsi="Arial" w:cs="Arial"/>
                <w:b/>
              </w:rPr>
              <w:t>Lp.</w:t>
            </w:r>
          </w:p>
        </w:tc>
        <w:tc>
          <w:tcPr>
            <w:tcW w:w="8654" w:type="dxa"/>
            <w:tcBorders>
              <w:top w:val="single" w:sz="4" w:space="0" w:color="auto"/>
              <w:left w:val="single" w:sz="4" w:space="0" w:color="auto"/>
              <w:bottom w:val="single" w:sz="4" w:space="0" w:color="auto"/>
              <w:right w:val="single" w:sz="4" w:space="0" w:color="auto"/>
            </w:tcBorders>
            <w:hideMark/>
          </w:tcPr>
          <w:p w14:paraId="4110C857" w14:textId="77777777" w:rsidR="00615BAE" w:rsidRPr="00893E11" w:rsidRDefault="00615BAE" w:rsidP="00893E11">
            <w:pPr>
              <w:spacing w:before="60" w:after="120" w:line="276" w:lineRule="auto"/>
              <w:jc w:val="both"/>
              <w:rPr>
                <w:rFonts w:ascii="Arial" w:hAnsi="Arial" w:cs="Arial"/>
              </w:rPr>
            </w:pPr>
            <w:r w:rsidRPr="00893E11">
              <w:rPr>
                <w:rFonts w:ascii="Arial" w:hAnsi="Arial" w:cs="Arial"/>
                <w:b/>
              </w:rPr>
              <w:t>Wymagany dokument</w:t>
            </w:r>
          </w:p>
        </w:tc>
      </w:tr>
      <w:tr w:rsidR="00615BAE" w:rsidRPr="00893E11" w14:paraId="783487A0" w14:textId="77777777" w:rsidTr="0026003E">
        <w:tc>
          <w:tcPr>
            <w:tcW w:w="709" w:type="dxa"/>
            <w:tcBorders>
              <w:top w:val="single" w:sz="4" w:space="0" w:color="auto"/>
              <w:left w:val="single" w:sz="4" w:space="0" w:color="auto"/>
              <w:bottom w:val="single" w:sz="4" w:space="0" w:color="auto"/>
              <w:right w:val="single" w:sz="4" w:space="0" w:color="auto"/>
            </w:tcBorders>
            <w:hideMark/>
          </w:tcPr>
          <w:p w14:paraId="7F6AEACB" w14:textId="77777777" w:rsidR="00615BAE" w:rsidRPr="00893E11" w:rsidRDefault="00615BAE" w:rsidP="00893E11">
            <w:pPr>
              <w:spacing w:before="60" w:after="120" w:line="276" w:lineRule="auto"/>
              <w:jc w:val="center"/>
              <w:rPr>
                <w:rFonts w:ascii="Arial" w:hAnsi="Arial" w:cs="Arial"/>
              </w:rPr>
            </w:pPr>
            <w:r w:rsidRPr="00893E11">
              <w:rPr>
                <w:rFonts w:ascii="Arial" w:hAnsi="Arial" w:cs="Arial"/>
              </w:rPr>
              <w:t>1</w:t>
            </w:r>
          </w:p>
        </w:tc>
        <w:tc>
          <w:tcPr>
            <w:tcW w:w="8654" w:type="dxa"/>
            <w:tcBorders>
              <w:top w:val="single" w:sz="4" w:space="0" w:color="auto"/>
              <w:left w:val="single" w:sz="4" w:space="0" w:color="auto"/>
              <w:bottom w:val="single" w:sz="4" w:space="0" w:color="auto"/>
              <w:right w:val="single" w:sz="4" w:space="0" w:color="auto"/>
            </w:tcBorders>
            <w:hideMark/>
          </w:tcPr>
          <w:p w14:paraId="43BE7A50" w14:textId="77777777" w:rsidR="00615BAE" w:rsidRPr="00893E11" w:rsidRDefault="00615BAE" w:rsidP="00893E11">
            <w:pPr>
              <w:spacing w:before="60" w:after="120" w:line="276" w:lineRule="auto"/>
              <w:jc w:val="both"/>
              <w:rPr>
                <w:rFonts w:ascii="Arial" w:hAnsi="Arial" w:cs="Arial"/>
                <w:b/>
                <w:bCs/>
              </w:rPr>
            </w:pPr>
            <w:r w:rsidRPr="00893E11">
              <w:rPr>
                <w:rFonts w:ascii="Arial" w:hAnsi="Arial" w:cs="Arial"/>
                <w:b/>
                <w:bCs/>
              </w:rPr>
              <w:t>Wykaz osób</w:t>
            </w:r>
          </w:p>
          <w:p w14:paraId="7D671F9B" w14:textId="77777777" w:rsidR="00615BAE" w:rsidRPr="00893E11" w:rsidRDefault="00615BAE" w:rsidP="00893E11">
            <w:pPr>
              <w:spacing w:before="60" w:after="120" w:line="276" w:lineRule="auto"/>
              <w:jc w:val="both"/>
              <w:rPr>
                <w:rFonts w:ascii="Arial" w:hAnsi="Arial" w:cs="Arial"/>
              </w:rPr>
            </w:pPr>
            <w:r w:rsidRPr="00893E11">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615BAE" w:rsidRPr="00893E11" w14:paraId="0F3F18C3" w14:textId="77777777" w:rsidTr="0026003E">
        <w:tc>
          <w:tcPr>
            <w:tcW w:w="709" w:type="dxa"/>
            <w:tcBorders>
              <w:top w:val="single" w:sz="4" w:space="0" w:color="auto"/>
              <w:left w:val="single" w:sz="4" w:space="0" w:color="auto"/>
              <w:bottom w:val="single" w:sz="4" w:space="0" w:color="auto"/>
              <w:right w:val="single" w:sz="4" w:space="0" w:color="auto"/>
            </w:tcBorders>
            <w:hideMark/>
          </w:tcPr>
          <w:p w14:paraId="1243EAF5" w14:textId="77777777" w:rsidR="00615BAE" w:rsidRPr="00893E11" w:rsidRDefault="00615BAE" w:rsidP="00893E11">
            <w:pPr>
              <w:spacing w:before="60" w:after="120" w:line="276" w:lineRule="auto"/>
              <w:jc w:val="center"/>
              <w:rPr>
                <w:rFonts w:ascii="Arial" w:hAnsi="Arial" w:cs="Arial"/>
              </w:rPr>
            </w:pPr>
            <w:r w:rsidRPr="00893E11">
              <w:rPr>
                <w:rFonts w:ascii="Arial" w:hAnsi="Arial" w:cs="Arial"/>
              </w:rPr>
              <w:t>2</w:t>
            </w:r>
          </w:p>
        </w:tc>
        <w:tc>
          <w:tcPr>
            <w:tcW w:w="8654" w:type="dxa"/>
            <w:tcBorders>
              <w:top w:val="single" w:sz="4" w:space="0" w:color="auto"/>
              <w:left w:val="single" w:sz="4" w:space="0" w:color="auto"/>
              <w:bottom w:val="single" w:sz="4" w:space="0" w:color="auto"/>
              <w:right w:val="single" w:sz="4" w:space="0" w:color="auto"/>
            </w:tcBorders>
            <w:hideMark/>
          </w:tcPr>
          <w:p w14:paraId="529966C9" w14:textId="77777777" w:rsidR="00615BAE" w:rsidRPr="00893E11" w:rsidRDefault="00615BAE" w:rsidP="00893E11">
            <w:pPr>
              <w:spacing w:before="60" w:after="120" w:line="276" w:lineRule="auto"/>
              <w:jc w:val="both"/>
              <w:rPr>
                <w:rFonts w:ascii="Arial" w:hAnsi="Arial" w:cs="Arial"/>
                <w:b/>
                <w:bCs/>
              </w:rPr>
            </w:pPr>
            <w:r w:rsidRPr="00893E11">
              <w:rPr>
                <w:rFonts w:ascii="Arial" w:hAnsi="Arial" w:cs="Arial"/>
                <w:b/>
                <w:bCs/>
              </w:rPr>
              <w:t>Wykaz robót budowanych</w:t>
            </w:r>
          </w:p>
          <w:p w14:paraId="6209062F" w14:textId="77777777" w:rsidR="00615BAE" w:rsidRPr="00893E11" w:rsidRDefault="00615BAE" w:rsidP="00893E11">
            <w:pPr>
              <w:spacing w:before="60" w:after="120" w:line="276" w:lineRule="auto"/>
              <w:jc w:val="both"/>
              <w:rPr>
                <w:rFonts w:ascii="Arial" w:hAnsi="Arial" w:cs="Arial"/>
              </w:rPr>
            </w:pPr>
            <w:r w:rsidRPr="00893E11">
              <w:rPr>
                <w:rFonts w:ascii="Arial" w:hAnsi="Arial" w:cs="Arial"/>
              </w:rPr>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bl>
    <w:p w14:paraId="275B6C13" w14:textId="77777777" w:rsidR="00615BAE" w:rsidRPr="0026003E" w:rsidRDefault="00615BAE" w:rsidP="0026003E">
      <w:pPr>
        <w:spacing w:before="120" w:line="276" w:lineRule="auto"/>
        <w:jc w:val="both"/>
        <w:outlineLvl w:val="1"/>
        <w:rPr>
          <w:rFonts w:ascii="Arial" w:hAnsi="Arial" w:cs="Arial"/>
          <w:bCs/>
          <w:iCs/>
          <w:color w:val="000000"/>
          <w:lang w:eastAsia="x-none"/>
        </w:rPr>
      </w:pPr>
    </w:p>
    <w:p w14:paraId="794DD9FC" w14:textId="5350D29B" w:rsidR="00615BAE" w:rsidRPr="00893E11" w:rsidRDefault="00615BAE" w:rsidP="00893E11">
      <w:pPr>
        <w:numPr>
          <w:ilvl w:val="0"/>
          <w:numId w:val="7"/>
        </w:numPr>
        <w:tabs>
          <w:tab w:val="left" w:pos="708"/>
        </w:tabs>
        <w:spacing w:before="120" w:after="60" w:line="276" w:lineRule="auto"/>
        <w:ind w:left="1037" w:hanging="357"/>
        <w:jc w:val="both"/>
        <w:outlineLvl w:val="1"/>
        <w:rPr>
          <w:rFonts w:ascii="Arial" w:hAnsi="Arial" w:cs="Arial"/>
          <w:bCs/>
          <w:iCs/>
          <w:color w:val="000000"/>
          <w:lang w:eastAsia="x-none"/>
        </w:rPr>
      </w:pPr>
      <w:r w:rsidRPr="00893E11">
        <w:rPr>
          <w:rFonts w:ascii="Arial" w:hAnsi="Arial" w:cs="Arial"/>
          <w:bCs/>
          <w:iCs/>
          <w:color w:val="000000"/>
          <w:lang w:eastAsia="x-none"/>
        </w:rPr>
        <w:t xml:space="preserve">W celu potwierdzenia braku podstaw wykluczenia Wykonawcy z udziału </w:t>
      </w:r>
      <w:r w:rsidR="00C33F39">
        <w:rPr>
          <w:rFonts w:ascii="Arial" w:hAnsi="Arial" w:cs="Arial"/>
          <w:bCs/>
          <w:iCs/>
          <w:color w:val="000000"/>
          <w:lang w:eastAsia="x-none"/>
        </w:rPr>
        <w:t xml:space="preserve">                        </w:t>
      </w:r>
      <w:r w:rsidRPr="00893E11">
        <w:rPr>
          <w:rFonts w:ascii="Arial" w:hAnsi="Arial" w:cs="Arial"/>
          <w:bCs/>
          <w:iCs/>
          <w:color w:val="000000"/>
          <w:lang w:eastAsia="x-none"/>
        </w:rPr>
        <w:t>w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51"/>
      </w:tblGrid>
      <w:tr w:rsidR="00615BAE" w:rsidRPr="00893E11" w14:paraId="72AF8993" w14:textId="77777777" w:rsidTr="0026003E">
        <w:tc>
          <w:tcPr>
            <w:tcW w:w="709" w:type="dxa"/>
            <w:tcBorders>
              <w:top w:val="single" w:sz="4" w:space="0" w:color="auto"/>
              <w:left w:val="single" w:sz="4" w:space="0" w:color="auto"/>
              <w:bottom w:val="single" w:sz="4" w:space="0" w:color="auto"/>
              <w:right w:val="single" w:sz="4" w:space="0" w:color="auto"/>
            </w:tcBorders>
            <w:hideMark/>
          </w:tcPr>
          <w:p w14:paraId="3AB09B86" w14:textId="77777777" w:rsidR="00615BAE" w:rsidRPr="00893E11" w:rsidRDefault="00615BAE" w:rsidP="00893E11">
            <w:pPr>
              <w:spacing w:before="60" w:after="120" w:line="276" w:lineRule="auto"/>
              <w:jc w:val="center"/>
              <w:rPr>
                <w:rFonts w:ascii="Arial" w:hAnsi="Arial" w:cs="Arial"/>
              </w:rPr>
            </w:pPr>
            <w:r w:rsidRPr="00893E11">
              <w:rPr>
                <w:rFonts w:ascii="Arial" w:hAnsi="Arial" w:cs="Arial"/>
                <w:b/>
              </w:rPr>
              <w:t>Lp.</w:t>
            </w:r>
          </w:p>
        </w:tc>
        <w:tc>
          <w:tcPr>
            <w:tcW w:w="8651" w:type="dxa"/>
            <w:tcBorders>
              <w:top w:val="single" w:sz="4" w:space="0" w:color="auto"/>
              <w:left w:val="single" w:sz="4" w:space="0" w:color="auto"/>
              <w:bottom w:val="single" w:sz="4" w:space="0" w:color="auto"/>
              <w:right w:val="single" w:sz="4" w:space="0" w:color="auto"/>
            </w:tcBorders>
            <w:hideMark/>
          </w:tcPr>
          <w:p w14:paraId="244B2AA4" w14:textId="77777777" w:rsidR="00615BAE" w:rsidRPr="00893E11" w:rsidRDefault="00615BAE" w:rsidP="00893E11">
            <w:pPr>
              <w:spacing w:before="60" w:after="120" w:line="276" w:lineRule="auto"/>
              <w:jc w:val="both"/>
              <w:rPr>
                <w:rFonts w:ascii="Arial" w:hAnsi="Arial" w:cs="Arial"/>
              </w:rPr>
            </w:pPr>
            <w:r w:rsidRPr="00893E11">
              <w:rPr>
                <w:rFonts w:ascii="Arial" w:hAnsi="Arial" w:cs="Arial"/>
                <w:b/>
              </w:rPr>
              <w:t>Wymagany dokument</w:t>
            </w:r>
          </w:p>
        </w:tc>
      </w:tr>
      <w:tr w:rsidR="00615BAE" w:rsidRPr="00893E11" w14:paraId="77342299" w14:textId="77777777" w:rsidTr="0026003E">
        <w:tc>
          <w:tcPr>
            <w:tcW w:w="709" w:type="dxa"/>
            <w:tcBorders>
              <w:top w:val="single" w:sz="4" w:space="0" w:color="auto"/>
              <w:left w:val="single" w:sz="4" w:space="0" w:color="auto"/>
              <w:bottom w:val="single" w:sz="4" w:space="0" w:color="auto"/>
              <w:right w:val="single" w:sz="4" w:space="0" w:color="auto"/>
            </w:tcBorders>
            <w:hideMark/>
          </w:tcPr>
          <w:p w14:paraId="533DCEDA" w14:textId="77777777" w:rsidR="00615BAE" w:rsidRPr="00893E11" w:rsidRDefault="00615BAE" w:rsidP="00893E11">
            <w:pPr>
              <w:spacing w:before="60" w:after="120" w:line="276" w:lineRule="auto"/>
              <w:jc w:val="center"/>
              <w:rPr>
                <w:rFonts w:ascii="Arial" w:hAnsi="Arial" w:cs="Arial"/>
              </w:rPr>
            </w:pPr>
            <w:r w:rsidRPr="00893E11">
              <w:rPr>
                <w:rFonts w:ascii="Arial" w:hAnsi="Arial" w:cs="Arial"/>
              </w:rPr>
              <w:t>1</w:t>
            </w:r>
          </w:p>
        </w:tc>
        <w:tc>
          <w:tcPr>
            <w:tcW w:w="8651" w:type="dxa"/>
            <w:tcBorders>
              <w:top w:val="single" w:sz="4" w:space="0" w:color="auto"/>
              <w:left w:val="single" w:sz="4" w:space="0" w:color="auto"/>
              <w:bottom w:val="single" w:sz="4" w:space="0" w:color="auto"/>
              <w:right w:val="single" w:sz="4" w:space="0" w:color="auto"/>
            </w:tcBorders>
            <w:hideMark/>
          </w:tcPr>
          <w:p w14:paraId="0535642E" w14:textId="77777777" w:rsidR="00615BAE" w:rsidRPr="00893E11" w:rsidRDefault="00615BAE" w:rsidP="00893E11">
            <w:pPr>
              <w:spacing w:before="60" w:after="120" w:line="276" w:lineRule="auto"/>
              <w:jc w:val="both"/>
              <w:rPr>
                <w:rFonts w:ascii="Arial" w:hAnsi="Arial" w:cs="Arial"/>
                <w:b/>
                <w:bCs/>
              </w:rPr>
            </w:pPr>
            <w:r w:rsidRPr="00893E11">
              <w:rPr>
                <w:rFonts w:ascii="Arial" w:hAnsi="Arial" w:cs="Arial"/>
                <w:b/>
                <w:bCs/>
              </w:rPr>
              <w:t>Oświadczenie wykonawcy w sprawie grupy kapitałowej</w:t>
            </w:r>
          </w:p>
          <w:p w14:paraId="6C50EA29" w14:textId="7EB29616" w:rsidR="00615BAE" w:rsidRPr="00893E11" w:rsidRDefault="00615BAE" w:rsidP="00893E11">
            <w:pPr>
              <w:spacing w:before="60" w:after="120" w:line="276" w:lineRule="auto"/>
              <w:jc w:val="both"/>
              <w:rPr>
                <w:rFonts w:ascii="Arial" w:hAnsi="Arial" w:cs="Arial"/>
              </w:rPr>
            </w:pPr>
            <w:r w:rsidRPr="00893E11">
              <w:rPr>
                <w:rFonts w:ascii="Arial" w:hAnsi="Arial" w:cs="Arial"/>
              </w:rPr>
              <w:t xml:space="preserve">Oświadczenie Wykonawcy, w zakresie art. 108 ust. 1 pkt 5 ustawy </w:t>
            </w:r>
            <w:proofErr w:type="spellStart"/>
            <w:r w:rsidRPr="00893E11">
              <w:rPr>
                <w:rFonts w:ascii="Arial" w:hAnsi="Arial" w:cs="Arial"/>
              </w:rPr>
              <w:t>Pzp</w:t>
            </w:r>
            <w:proofErr w:type="spellEnd"/>
            <w:r w:rsidRPr="00893E11">
              <w:rPr>
                <w:rFonts w:ascii="Arial" w:hAnsi="Arial" w:cs="Arial"/>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oświadczenie </w:t>
            </w:r>
            <w:r w:rsidR="00C33F39">
              <w:rPr>
                <w:rFonts w:ascii="Arial" w:hAnsi="Arial" w:cs="Arial"/>
              </w:rPr>
              <w:t xml:space="preserve">                           </w:t>
            </w:r>
            <w:r w:rsidRPr="00893E11">
              <w:rPr>
                <w:rFonts w:ascii="Arial" w:hAnsi="Arial" w:cs="Arial"/>
              </w:rPr>
              <w:t>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615BAE" w:rsidRPr="00893E11" w14:paraId="19238910" w14:textId="77777777" w:rsidTr="0026003E">
        <w:tc>
          <w:tcPr>
            <w:tcW w:w="709" w:type="dxa"/>
            <w:tcBorders>
              <w:top w:val="single" w:sz="4" w:space="0" w:color="auto"/>
              <w:left w:val="single" w:sz="4" w:space="0" w:color="auto"/>
              <w:bottom w:val="single" w:sz="4" w:space="0" w:color="auto"/>
              <w:right w:val="single" w:sz="4" w:space="0" w:color="auto"/>
            </w:tcBorders>
            <w:hideMark/>
          </w:tcPr>
          <w:p w14:paraId="26204397" w14:textId="77777777" w:rsidR="00615BAE" w:rsidRPr="00893E11" w:rsidRDefault="00615BAE" w:rsidP="00893E11">
            <w:pPr>
              <w:spacing w:before="60" w:after="120" w:line="276" w:lineRule="auto"/>
              <w:jc w:val="center"/>
              <w:rPr>
                <w:rFonts w:ascii="Arial" w:hAnsi="Arial" w:cs="Arial"/>
              </w:rPr>
            </w:pPr>
            <w:r w:rsidRPr="00893E11">
              <w:rPr>
                <w:rFonts w:ascii="Arial" w:hAnsi="Arial" w:cs="Arial"/>
              </w:rPr>
              <w:t>2</w:t>
            </w:r>
          </w:p>
        </w:tc>
        <w:tc>
          <w:tcPr>
            <w:tcW w:w="8651" w:type="dxa"/>
            <w:tcBorders>
              <w:top w:val="single" w:sz="4" w:space="0" w:color="auto"/>
              <w:left w:val="single" w:sz="4" w:space="0" w:color="auto"/>
              <w:bottom w:val="single" w:sz="4" w:space="0" w:color="auto"/>
              <w:right w:val="single" w:sz="4" w:space="0" w:color="auto"/>
            </w:tcBorders>
            <w:hideMark/>
          </w:tcPr>
          <w:p w14:paraId="3ECDC302" w14:textId="77777777" w:rsidR="00615BAE" w:rsidRPr="00893E11" w:rsidRDefault="00615BAE" w:rsidP="00893E11">
            <w:pPr>
              <w:spacing w:before="60" w:after="120" w:line="276" w:lineRule="auto"/>
              <w:jc w:val="both"/>
              <w:rPr>
                <w:rFonts w:ascii="Arial" w:hAnsi="Arial" w:cs="Arial"/>
                <w:b/>
                <w:bCs/>
              </w:rPr>
            </w:pPr>
            <w:r w:rsidRPr="00893E11">
              <w:rPr>
                <w:rFonts w:ascii="Arial" w:hAnsi="Arial" w:cs="Arial"/>
                <w:b/>
                <w:bCs/>
              </w:rPr>
              <w:t>Zaświadczenie właściwego naczelnika urzędu skarbowego</w:t>
            </w:r>
          </w:p>
          <w:p w14:paraId="76BF04AE" w14:textId="51B7EE20" w:rsidR="00615BAE" w:rsidRPr="00893E11" w:rsidRDefault="00615BAE" w:rsidP="00893E11">
            <w:pPr>
              <w:spacing w:before="60" w:after="120" w:line="276" w:lineRule="auto"/>
              <w:jc w:val="both"/>
              <w:rPr>
                <w:rFonts w:ascii="Arial" w:hAnsi="Arial" w:cs="Arial"/>
              </w:rPr>
            </w:pPr>
            <w:r w:rsidRPr="00893E11">
              <w:rPr>
                <w:rFonts w:ascii="Arial" w:hAnsi="Arial" w:cs="Arial"/>
              </w:rPr>
              <w:t xml:space="preserve">Zaświadczenie właściwego naczelnika urzędu skarbowego potwierdzające, że Wykonawca nie zalega z opłacaniem podatków i opłat, w zakresie art. 109 ust. 1 pkt 1 ustawy </w:t>
            </w:r>
            <w:proofErr w:type="spellStart"/>
            <w:r w:rsidRPr="00893E11">
              <w:rPr>
                <w:rFonts w:ascii="Arial" w:hAnsi="Arial" w:cs="Arial"/>
              </w:rPr>
              <w:t>Pzp</w:t>
            </w:r>
            <w:proofErr w:type="spellEnd"/>
            <w:r w:rsidRPr="00893E11">
              <w:rPr>
                <w:rFonts w:ascii="Arial" w:hAnsi="Arial" w:cs="Arial"/>
              </w:rPr>
              <w:t xml:space="preserve">, wystawione nie wcześniej niż 3 miesiące przed jego złożeniem. W przypadku zalegania z opłacaniem podatków lub opłat, wraz </w:t>
            </w:r>
            <w:r w:rsidR="0010577D">
              <w:rPr>
                <w:rFonts w:ascii="Arial" w:hAnsi="Arial" w:cs="Arial"/>
              </w:rPr>
              <w:t xml:space="preserve">                      </w:t>
            </w:r>
            <w:r w:rsidRPr="00893E11">
              <w:rPr>
                <w:rFonts w:ascii="Arial" w:hAnsi="Arial" w:cs="Arial"/>
              </w:rPr>
              <w:t>z zaświadczeniem, Zamawiający żąda złożenia przez Wykonawcę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615BAE" w:rsidRPr="00893E11" w14:paraId="19306B90" w14:textId="77777777" w:rsidTr="0026003E">
        <w:tc>
          <w:tcPr>
            <w:tcW w:w="709" w:type="dxa"/>
            <w:tcBorders>
              <w:top w:val="single" w:sz="4" w:space="0" w:color="auto"/>
              <w:left w:val="single" w:sz="4" w:space="0" w:color="auto"/>
              <w:bottom w:val="single" w:sz="4" w:space="0" w:color="auto"/>
              <w:right w:val="single" w:sz="4" w:space="0" w:color="auto"/>
            </w:tcBorders>
            <w:hideMark/>
          </w:tcPr>
          <w:p w14:paraId="034DFC6A" w14:textId="77777777" w:rsidR="00615BAE" w:rsidRPr="00893E11" w:rsidRDefault="00615BAE" w:rsidP="00893E11">
            <w:pPr>
              <w:spacing w:before="60" w:after="120" w:line="276" w:lineRule="auto"/>
              <w:jc w:val="center"/>
              <w:rPr>
                <w:rFonts w:ascii="Arial" w:hAnsi="Arial" w:cs="Arial"/>
              </w:rPr>
            </w:pPr>
            <w:r w:rsidRPr="00893E11">
              <w:rPr>
                <w:rFonts w:ascii="Arial" w:hAnsi="Arial" w:cs="Arial"/>
              </w:rPr>
              <w:t>3</w:t>
            </w:r>
          </w:p>
        </w:tc>
        <w:tc>
          <w:tcPr>
            <w:tcW w:w="8651" w:type="dxa"/>
            <w:tcBorders>
              <w:top w:val="single" w:sz="4" w:space="0" w:color="auto"/>
              <w:left w:val="single" w:sz="4" w:space="0" w:color="auto"/>
              <w:bottom w:val="single" w:sz="4" w:space="0" w:color="auto"/>
              <w:right w:val="single" w:sz="4" w:space="0" w:color="auto"/>
            </w:tcBorders>
            <w:hideMark/>
          </w:tcPr>
          <w:p w14:paraId="61D91A90" w14:textId="77777777" w:rsidR="00615BAE" w:rsidRPr="00893E11" w:rsidRDefault="00615BAE" w:rsidP="00893E11">
            <w:pPr>
              <w:spacing w:before="60" w:after="120" w:line="276" w:lineRule="auto"/>
              <w:jc w:val="both"/>
              <w:rPr>
                <w:rFonts w:ascii="Arial" w:hAnsi="Arial" w:cs="Arial"/>
                <w:b/>
                <w:bCs/>
              </w:rPr>
            </w:pPr>
            <w:r w:rsidRPr="00893E11">
              <w:rPr>
                <w:rFonts w:ascii="Arial" w:hAnsi="Arial" w:cs="Arial"/>
                <w:b/>
                <w:bCs/>
              </w:rPr>
              <w:t>Zaświadczenie z ZUS lub KRUS</w:t>
            </w:r>
          </w:p>
          <w:p w14:paraId="60DCFF06" w14:textId="3CF7691F" w:rsidR="00615BAE" w:rsidRPr="00893E11" w:rsidRDefault="00615BAE" w:rsidP="00893E11">
            <w:pPr>
              <w:spacing w:before="60" w:after="120" w:line="276" w:lineRule="auto"/>
              <w:jc w:val="both"/>
              <w:rPr>
                <w:rFonts w:ascii="Arial" w:hAnsi="Arial" w:cs="Arial"/>
              </w:rPr>
            </w:pPr>
            <w:r w:rsidRPr="00893E11">
              <w:rPr>
                <w:rFonts w:ascii="Arial" w:hAnsi="Arial" w:cs="Arial"/>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t>
            </w:r>
            <w:proofErr w:type="spellStart"/>
            <w:r w:rsidRPr="00893E11">
              <w:rPr>
                <w:rFonts w:ascii="Arial" w:hAnsi="Arial" w:cs="Arial"/>
              </w:rPr>
              <w:t>Pzp</w:t>
            </w:r>
            <w:proofErr w:type="spellEnd"/>
            <w:r w:rsidRPr="00893E11">
              <w:rPr>
                <w:rFonts w:ascii="Arial" w:hAnsi="Arial" w:cs="Arial"/>
              </w:rPr>
              <w:t xml:space="preserve">, wystawione nie wcześniej niż 3 miesiące przed jego złożeniem. </w:t>
            </w:r>
            <w:r w:rsidR="0010577D">
              <w:rPr>
                <w:rFonts w:ascii="Arial" w:hAnsi="Arial" w:cs="Arial"/>
              </w:rPr>
              <w:t xml:space="preserve">                                </w:t>
            </w:r>
            <w:r w:rsidRPr="00893E11">
              <w:rPr>
                <w:rFonts w:ascii="Arial" w:hAnsi="Arial" w:cs="Arial"/>
              </w:rPr>
              <w:t xml:space="preserve">W przypadku zalegania z opłacaniem składek na ubezpieczenia społeczne lub zdrowotne wraz z zaświadczeniem albo innym dokumentem Zamawiający żąda złożenia przez Wykonawcę dokumentów potwierdzających, że odpowiednio przed upływem terminu składania wniosków o dopuszczenie do udziału </w:t>
            </w:r>
            <w:r w:rsidR="0010577D">
              <w:rPr>
                <w:rFonts w:ascii="Arial" w:hAnsi="Arial" w:cs="Arial"/>
              </w:rPr>
              <w:t xml:space="preserve">                      </w:t>
            </w:r>
            <w:r w:rsidRPr="00893E11">
              <w:rPr>
                <w:rFonts w:ascii="Arial" w:hAnsi="Arial" w:cs="Arial"/>
              </w:rPr>
              <w:t>w postępowaniu albo przed upływem terminu składania ofert Wykonawca dokonał płatności należnych składek na ubezpieczenia społeczne lub zdrowotne wraz odsetkami lub grzywnami lub zawarł wiążące porozumienie w sprawie spłat tych należności.</w:t>
            </w:r>
          </w:p>
        </w:tc>
      </w:tr>
      <w:tr w:rsidR="00615BAE" w:rsidRPr="00893E11" w14:paraId="776EF0CA" w14:textId="77777777" w:rsidTr="0026003E">
        <w:tc>
          <w:tcPr>
            <w:tcW w:w="709" w:type="dxa"/>
            <w:tcBorders>
              <w:top w:val="single" w:sz="4" w:space="0" w:color="auto"/>
              <w:left w:val="single" w:sz="4" w:space="0" w:color="auto"/>
              <w:bottom w:val="single" w:sz="4" w:space="0" w:color="auto"/>
              <w:right w:val="single" w:sz="4" w:space="0" w:color="auto"/>
            </w:tcBorders>
            <w:hideMark/>
          </w:tcPr>
          <w:p w14:paraId="719B39BE" w14:textId="77777777" w:rsidR="00615BAE" w:rsidRPr="00893E11" w:rsidRDefault="00615BAE" w:rsidP="00893E11">
            <w:pPr>
              <w:spacing w:before="60" w:after="120" w:line="276" w:lineRule="auto"/>
              <w:jc w:val="center"/>
              <w:rPr>
                <w:rFonts w:ascii="Arial" w:hAnsi="Arial" w:cs="Arial"/>
              </w:rPr>
            </w:pPr>
            <w:r w:rsidRPr="00893E11">
              <w:rPr>
                <w:rFonts w:ascii="Arial" w:hAnsi="Arial" w:cs="Arial"/>
              </w:rPr>
              <w:t>4</w:t>
            </w:r>
          </w:p>
        </w:tc>
        <w:tc>
          <w:tcPr>
            <w:tcW w:w="8651" w:type="dxa"/>
            <w:tcBorders>
              <w:top w:val="single" w:sz="4" w:space="0" w:color="auto"/>
              <w:left w:val="single" w:sz="4" w:space="0" w:color="auto"/>
              <w:bottom w:val="single" w:sz="4" w:space="0" w:color="auto"/>
              <w:right w:val="single" w:sz="4" w:space="0" w:color="auto"/>
            </w:tcBorders>
            <w:hideMark/>
          </w:tcPr>
          <w:p w14:paraId="6B032455" w14:textId="77777777" w:rsidR="00615BAE" w:rsidRPr="00893E11" w:rsidRDefault="00615BAE" w:rsidP="00893E11">
            <w:pPr>
              <w:spacing w:before="60" w:after="120" w:line="276" w:lineRule="auto"/>
              <w:jc w:val="both"/>
              <w:rPr>
                <w:rFonts w:ascii="Arial" w:hAnsi="Arial" w:cs="Arial"/>
                <w:b/>
                <w:bCs/>
              </w:rPr>
            </w:pPr>
            <w:r w:rsidRPr="00893E11">
              <w:rPr>
                <w:rFonts w:ascii="Arial" w:hAnsi="Arial" w:cs="Arial"/>
                <w:b/>
                <w:bCs/>
              </w:rPr>
              <w:t>Odpis lub informacja z KRS lub CEIDG</w:t>
            </w:r>
          </w:p>
          <w:p w14:paraId="7295C9E3" w14:textId="77777777" w:rsidR="00615BAE" w:rsidRPr="00893E11" w:rsidRDefault="00615BAE" w:rsidP="00893E11">
            <w:pPr>
              <w:spacing w:before="60" w:after="120" w:line="276" w:lineRule="auto"/>
              <w:jc w:val="both"/>
              <w:rPr>
                <w:rFonts w:ascii="Arial" w:hAnsi="Arial" w:cs="Arial"/>
              </w:rPr>
            </w:pPr>
            <w:r w:rsidRPr="00893E11">
              <w:rPr>
                <w:rFonts w:ascii="Arial" w:hAnsi="Arial" w:cs="Arial"/>
              </w:rPr>
              <w:t xml:space="preserve">Odpis lub informacja z Krajowego Rejestru Sądowego lub z Centralnej Ewidencji i Informacji o Działalności Gospodarczej, w zakresie art. 109 ust. 1 pkt 4 ustawy </w:t>
            </w:r>
            <w:proofErr w:type="spellStart"/>
            <w:r w:rsidRPr="00893E11">
              <w:rPr>
                <w:rFonts w:ascii="Arial" w:hAnsi="Arial" w:cs="Arial"/>
              </w:rPr>
              <w:t>Pzp</w:t>
            </w:r>
            <w:proofErr w:type="spellEnd"/>
            <w:r w:rsidRPr="00893E11">
              <w:rPr>
                <w:rFonts w:ascii="Arial" w:hAnsi="Arial" w:cs="Arial"/>
              </w:rPr>
              <w:t>, sporządzone nie wcześniej niż 3 miesiące przed jej złożeniem, jeżeli odrębne przepisy wymagają wpisu do rejestru lub ewidencji.</w:t>
            </w:r>
          </w:p>
        </w:tc>
      </w:tr>
    </w:tbl>
    <w:p w14:paraId="4AB0A0A3" w14:textId="77777777" w:rsidR="0026003E" w:rsidRPr="00512A15" w:rsidRDefault="0026003E" w:rsidP="0026003E">
      <w:pPr>
        <w:pStyle w:val="Akapitzlist"/>
        <w:numPr>
          <w:ilvl w:val="0"/>
          <w:numId w:val="7"/>
        </w:numPr>
        <w:tabs>
          <w:tab w:val="left" w:pos="708"/>
        </w:tabs>
        <w:spacing w:before="120" w:after="60" w:line="276" w:lineRule="auto"/>
        <w:jc w:val="both"/>
        <w:outlineLvl w:val="1"/>
        <w:rPr>
          <w:rFonts w:ascii="Arial" w:hAnsi="Arial" w:cs="Arial"/>
          <w:bCs/>
          <w:iCs/>
          <w:color w:val="000000"/>
          <w:sz w:val="24"/>
          <w:szCs w:val="24"/>
        </w:rPr>
      </w:pPr>
      <w:r w:rsidRPr="00512A15">
        <w:rPr>
          <w:rFonts w:ascii="Arial" w:hAnsi="Arial" w:cs="Arial"/>
          <w:bCs/>
          <w:iCs/>
          <w:color w:val="000000"/>
          <w:sz w:val="24"/>
          <w:szCs w:val="24"/>
        </w:rPr>
        <w:t>Dokumenty podmiotów zagranicznych:</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64"/>
      </w:tblGrid>
      <w:tr w:rsidR="0026003E" w:rsidRPr="00512A15" w14:paraId="705D6B36" w14:textId="77777777" w:rsidTr="00C33F39">
        <w:tc>
          <w:tcPr>
            <w:tcW w:w="709" w:type="dxa"/>
            <w:tcBorders>
              <w:top w:val="single" w:sz="4" w:space="0" w:color="auto"/>
              <w:left w:val="single" w:sz="4" w:space="0" w:color="auto"/>
              <w:bottom w:val="single" w:sz="4" w:space="0" w:color="auto"/>
              <w:right w:val="single" w:sz="4" w:space="0" w:color="auto"/>
            </w:tcBorders>
            <w:hideMark/>
          </w:tcPr>
          <w:p w14:paraId="750F78BC" w14:textId="77777777" w:rsidR="0026003E" w:rsidRPr="00512A15" w:rsidRDefault="0026003E" w:rsidP="00C33F39">
            <w:pPr>
              <w:spacing w:before="60" w:after="120" w:line="276" w:lineRule="auto"/>
              <w:jc w:val="center"/>
              <w:rPr>
                <w:rFonts w:ascii="Arial" w:hAnsi="Arial" w:cs="Arial"/>
              </w:rPr>
            </w:pPr>
            <w:r w:rsidRPr="00512A15">
              <w:rPr>
                <w:rFonts w:ascii="Arial" w:hAnsi="Arial" w:cs="Arial"/>
                <w:b/>
              </w:rPr>
              <w:t>Lp.</w:t>
            </w:r>
          </w:p>
        </w:tc>
        <w:tc>
          <w:tcPr>
            <w:tcW w:w="8764" w:type="dxa"/>
            <w:tcBorders>
              <w:top w:val="single" w:sz="4" w:space="0" w:color="auto"/>
              <w:left w:val="single" w:sz="4" w:space="0" w:color="auto"/>
              <w:bottom w:val="single" w:sz="4" w:space="0" w:color="auto"/>
              <w:right w:val="single" w:sz="4" w:space="0" w:color="auto"/>
            </w:tcBorders>
            <w:hideMark/>
          </w:tcPr>
          <w:p w14:paraId="6D97B73C" w14:textId="77777777" w:rsidR="0026003E" w:rsidRPr="00512A15" w:rsidRDefault="0026003E" w:rsidP="00C33F39">
            <w:pPr>
              <w:spacing w:before="60" w:after="120" w:line="276" w:lineRule="auto"/>
              <w:jc w:val="both"/>
              <w:rPr>
                <w:rFonts w:ascii="Arial" w:hAnsi="Arial" w:cs="Arial"/>
              </w:rPr>
            </w:pPr>
            <w:r w:rsidRPr="00512A15">
              <w:rPr>
                <w:rFonts w:ascii="Arial" w:hAnsi="Arial" w:cs="Arial"/>
                <w:b/>
              </w:rPr>
              <w:t>Wymagany dokument</w:t>
            </w:r>
          </w:p>
        </w:tc>
      </w:tr>
      <w:tr w:rsidR="0026003E" w:rsidRPr="00512A15" w14:paraId="464B05E5" w14:textId="77777777" w:rsidTr="00C33F39">
        <w:tc>
          <w:tcPr>
            <w:tcW w:w="709" w:type="dxa"/>
            <w:tcBorders>
              <w:top w:val="single" w:sz="4" w:space="0" w:color="auto"/>
              <w:left w:val="single" w:sz="4" w:space="0" w:color="auto"/>
              <w:bottom w:val="single" w:sz="4" w:space="0" w:color="auto"/>
              <w:right w:val="single" w:sz="4" w:space="0" w:color="auto"/>
            </w:tcBorders>
            <w:hideMark/>
          </w:tcPr>
          <w:p w14:paraId="4AE6DE8B" w14:textId="77777777" w:rsidR="0026003E" w:rsidRPr="00512A15" w:rsidRDefault="0026003E" w:rsidP="00C33F39">
            <w:pPr>
              <w:spacing w:before="60" w:after="120" w:line="276" w:lineRule="auto"/>
              <w:jc w:val="center"/>
              <w:rPr>
                <w:rFonts w:ascii="Arial" w:hAnsi="Arial" w:cs="Arial"/>
              </w:rPr>
            </w:pPr>
            <w:r w:rsidRPr="00512A15">
              <w:rPr>
                <w:rFonts w:ascii="Arial" w:hAnsi="Arial" w:cs="Arial"/>
              </w:rPr>
              <w:t>1</w:t>
            </w:r>
          </w:p>
        </w:tc>
        <w:tc>
          <w:tcPr>
            <w:tcW w:w="8764" w:type="dxa"/>
            <w:tcBorders>
              <w:top w:val="single" w:sz="4" w:space="0" w:color="auto"/>
              <w:left w:val="single" w:sz="4" w:space="0" w:color="auto"/>
              <w:bottom w:val="single" w:sz="4" w:space="0" w:color="auto"/>
              <w:right w:val="single" w:sz="4" w:space="0" w:color="auto"/>
            </w:tcBorders>
            <w:hideMark/>
          </w:tcPr>
          <w:p w14:paraId="15F451F1" w14:textId="77777777" w:rsidR="0026003E" w:rsidRPr="00512A15" w:rsidRDefault="0026003E" w:rsidP="00C33F39">
            <w:pPr>
              <w:spacing w:before="60" w:after="120" w:line="276" w:lineRule="auto"/>
              <w:jc w:val="both"/>
              <w:rPr>
                <w:rFonts w:ascii="Arial" w:hAnsi="Arial" w:cs="Arial"/>
                <w:b/>
                <w:bCs/>
              </w:rPr>
            </w:pPr>
            <w:r w:rsidRPr="00512A15">
              <w:rPr>
                <w:rFonts w:ascii="Arial" w:hAnsi="Arial" w:cs="Arial"/>
                <w:b/>
                <w:bCs/>
              </w:rPr>
              <w:t>Dokument potwierdzający niezaleganie z opłacaniem podatków, opłat lub składek na ubezpieczenie społeczne lub zdrowotne</w:t>
            </w:r>
          </w:p>
          <w:p w14:paraId="58F83D0D" w14:textId="5004D22B" w:rsidR="0026003E" w:rsidRPr="00512A15" w:rsidRDefault="0026003E" w:rsidP="00C33F39">
            <w:pPr>
              <w:spacing w:before="60" w:after="120" w:line="276" w:lineRule="auto"/>
              <w:jc w:val="both"/>
              <w:rPr>
                <w:rFonts w:ascii="Arial" w:hAnsi="Arial" w:cs="Arial"/>
              </w:rPr>
            </w:pPr>
            <w:r w:rsidRPr="00512A15">
              <w:rPr>
                <w:rFonts w:ascii="Arial" w:hAnsi="Arial" w:cs="Arial"/>
              </w:rPr>
              <w:t xml:space="preserve">Jeżeli Wykonawca ma siedzibę lub miejsce zamieszkania poza granicami Rzeczypospolitej Polskiej, zamiast "Zaświadczenia właściwego naczelnika urzędu skarbowego" lub "Zaświadczenia właściwej terenowej jednostki organizacyjnej ZUS lub KRUS" składa dokument lub dokumenty wystawione </w:t>
            </w:r>
            <w:r w:rsidR="0010577D">
              <w:rPr>
                <w:rFonts w:ascii="Arial" w:hAnsi="Arial" w:cs="Arial"/>
              </w:rPr>
              <w:t xml:space="preserve">                      </w:t>
            </w:r>
            <w:r w:rsidRPr="00512A15">
              <w:rPr>
                <w:rFonts w:ascii="Arial" w:hAnsi="Arial" w:cs="Arial"/>
              </w:rPr>
              <w:t>w kraju, w którym wykonawca ma siedzibę lub miejsce zamieszkania, potwierdzające, że Wykonawca nie naruszył obowiązków dotyczących płatności podatków, opłat lub składek na ubezpieczenie społeczne lub zdrowotne, wystawione nie wcześniej niż 3 miesiące przed ich złożeniem.</w:t>
            </w:r>
          </w:p>
        </w:tc>
      </w:tr>
      <w:tr w:rsidR="0026003E" w:rsidRPr="00512A15" w14:paraId="4B4B1FB3" w14:textId="77777777" w:rsidTr="00C33F39">
        <w:tc>
          <w:tcPr>
            <w:tcW w:w="709" w:type="dxa"/>
            <w:tcBorders>
              <w:top w:val="single" w:sz="4" w:space="0" w:color="auto"/>
              <w:left w:val="single" w:sz="4" w:space="0" w:color="auto"/>
              <w:bottom w:val="single" w:sz="4" w:space="0" w:color="auto"/>
              <w:right w:val="single" w:sz="4" w:space="0" w:color="auto"/>
            </w:tcBorders>
            <w:hideMark/>
          </w:tcPr>
          <w:p w14:paraId="472E0ACB" w14:textId="77777777" w:rsidR="0026003E" w:rsidRPr="00512A15" w:rsidRDefault="0026003E" w:rsidP="00C33F39">
            <w:pPr>
              <w:spacing w:before="60" w:after="120" w:line="276" w:lineRule="auto"/>
              <w:jc w:val="center"/>
              <w:rPr>
                <w:rFonts w:ascii="Arial" w:hAnsi="Arial" w:cs="Arial"/>
              </w:rPr>
            </w:pPr>
            <w:r w:rsidRPr="00512A15">
              <w:rPr>
                <w:rFonts w:ascii="Arial" w:hAnsi="Arial" w:cs="Arial"/>
              </w:rPr>
              <w:t>2</w:t>
            </w:r>
          </w:p>
        </w:tc>
        <w:tc>
          <w:tcPr>
            <w:tcW w:w="8764" w:type="dxa"/>
            <w:tcBorders>
              <w:top w:val="single" w:sz="4" w:space="0" w:color="auto"/>
              <w:left w:val="single" w:sz="4" w:space="0" w:color="auto"/>
              <w:bottom w:val="single" w:sz="4" w:space="0" w:color="auto"/>
              <w:right w:val="single" w:sz="4" w:space="0" w:color="auto"/>
            </w:tcBorders>
            <w:hideMark/>
          </w:tcPr>
          <w:p w14:paraId="4C60D71A" w14:textId="77777777" w:rsidR="0026003E" w:rsidRPr="00512A15" w:rsidRDefault="0026003E" w:rsidP="00C33F39">
            <w:pPr>
              <w:spacing w:before="60" w:after="120" w:line="276" w:lineRule="auto"/>
              <w:jc w:val="both"/>
              <w:rPr>
                <w:rFonts w:ascii="Arial" w:hAnsi="Arial" w:cs="Arial"/>
                <w:b/>
                <w:bCs/>
              </w:rPr>
            </w:pPr>
            <w:r w:rsidRPr="00512A15">
              <w:rPr>
                <w:rFonts w:ascii="Arial" w:hAnsi="Arial" w:cs="Arial"/>
                <w:b/>
                <w:bCs/>
              </w:rPr>
              <w:t>Dokument potwierdzający, że nie otwarto likwidacji wykonawcy</w:t>
            </w:r>
          </w:p>
          <w:p w14:paraId="3A28D39E" w14:textId="02CACCBD" w:rsidR="0026003E" w:rsidRPr="00512A15" w:rsidRDefault="0026003E" w:rsidP="00C33F39">
            <w:pPr>
              <w:spacing w:before="60" w:after="120" w:line="276" w:lineRule="auto"/>
              <w:jc w:val="both"/>
              <w:rPr>
                <w:rFonts w:ascii="Arial" w:hAnsi="Arial" w:cs="Arial"/>
              </w:rPr>
            </w:pPr>
            <w:r w:rsidRPr="00512A15">
              <w:rPr>
                <w:rFonts w:ascii="Arial" w:hAnsi="Arial" w:cs="Arial"/>
              </w:rPr>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w:t>
            </w:r>
            <w:r>
              <w:rPr>
                <w:rFonts w:ascii="Arial" w:hAnsi="Arial" w:cs="Arial"/>
              </w:rPr>
              <w:t xml:space="preserve"> </w:t>
            </w:r>
            <w:r w:rsidRPr="00512A15">
              <w:rPr>
                <w:rFonts w:ascii="Arial" w:hAnsi="Arial" w:cs="Arial"/>
              </w:rPr>
              <w:t>z podobnej procedury przewidzianej w przepisach miejsca wszczęcia tej procedury, wystawione nie wcześniej niż 3 miesiące przed ich złożeniem.</w:t>
            </w:r>
          </w:p>
        </w:tc>
      </w:tr>
    </w:tbl>
    <w:p w14:paraId="761861CD" w14:textId="2EA0432A" w:rsidR="001B365B" w:rsidRDefault="0026003E" w:rsidP="0026003E">
      <w:p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205E893A" w14:textId="77777777" w:rsidR="00C33F39" w:rsidRPr="00512A15" w:rsidRDefault="00C33F39" w:rsidP="00C33F39">
      <w:pPr>
        <w:numPr>
          <w:ilvl w:val="0"/>
          <w:numId w:val="7"/>
        </w:numPr>
        <w:tabs>
          <w:tab w:val="left" w:pos="708"/>
        </w:tabs>
        <w:spacing w:before="120" w:after="60" w:line="276" w:lineRule="auto"/>
        <w:jc w:val="both"/>
        <w:outlineLvl w:val="1"/>
        <w:rPr>
          <w:rFonts w:ascii="Arial" w:hAnsi="Arial" w:cs="Arial"/>
          <w:bCs/>
          <w:iCs/>
          <w:color w:val="000000"/>
        </w:rPr>
      </w:pPr>
      <w:r w:rsidRPr="00512A15">
        <w:rPr>
          <w:rFonts w:ascii="Arial" w:hAnsi="Arial" w:cs="Arial"/>
          <w:bCs/>
          <w:iCs/>
          <w:color w:val="000000"/>
        </w:rPr>
        <w:t>Inne wymagane dokumenty:</w:t>
      </w:r>
    </w:p>
    <w:tbl>
      <w:tblPr>
        <w:tblW w:w="94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67"/>
      </w:tblGrid>
      <w:tr w:rsidR="00C33F39" w:rsidRPr="00512A15" w14:paraId="37E1ECF3" w14:textId="77777777" w:rsidTr="00C33F39">
        <w:tc>
          <w:tcPr>
            <w:tcW w:w="709" w:type="dxa"/>
            <w:tcBorders>
              <w:top w:val="single" w:sz="4" w:space="0" w:color="auto"/>
              <w:left w:val="single" w:sz="4" w:space="0" w:color="auto"/>
              <w:bottom w:val="single" w:sz="4" w:space="0" w:color="auto"/>
              <w:right w:val="single" w:sz="4" w:space="0" w:color="auto"/>
            </w:tcBorders>
            <w:hideMark/>
          </w:tcPr>
          <w:p w14:paraId="65C342CB" w14:textId="77777777" w:rsidR="00C33F39" w:rsidRPr="00512A15" w:rsidRDefault="00C33F39" w:rsidP="00C33F39">
            <w:pPr>
              <w:spacing w:before="60" w:after="120" w:line="276" w:lineRule="auto"/>
              <w:jc w:val="center"/>
              <w:rPr>
                <w:rFonts w:ascii="Arial" w:hAnsi="Arial" w:cs="Arial"/>
              </w:rPr>
            </w:pPr>
            <w:r w:rsidRPr="00512A15">
              <w:rPr>
                <w:rFonts w:ascii="Arial" w:hAnsi="Arial" w:cs="Arial"/>
                <w:b/>
              </w:rPr>
              <w:t>Lp.</w:t>
            </w:r>
          </w:p>
        </w:tc>
        <w:tc>
          <w:tcPr>
            <w:tcW w:w="8767" w:type="dxa"/>
            <w:tcBorders>
              <w:top w:val="single" w:sz="4" w:space="0" w:color="auto"/>
              <w:left w:val="single" w:sz="4" w:space="0" w:color="auto"/>
              <w:bottom w:val="single" w:sz="4" w:space="0" w:color="auto"/>
              <w:right w:val="single" w:sz="4" w:space="0" w:color="auto"/>
            </w:tcBorders>
            <w:hideMark/>
          </w:tcPr>
          <w:p w14:paraId="0EE665F4" w14:textId="77777777" w:rsidR="00C33F39" w:rsidRPr="00512A15" w:rsidRDefault="00C33F39" w:rsidP="00C33F39">
            <w:pPr>
              <w:spacing w:before="60" w:after="120" w:line="276" w:lineRule="auto"/>
              <w:jc w:val="both"/>
              <w:rPr>
                <w:rFonts w:ascii="Arial" w:hAnsi="Arial" w:cs="Arial"/>
              </w:rPr>
            </w:pPr>
            <w:r w:rsidRPr="00512A15">
              <w:rPr>
                <w:rFonts w:ascii="Arial" w:hAnsi="Arial" w:cs="Arial"/>
                <w:b/>
              </w:rPr>
              <w:t>Wymagany dokument</w:t>
            </w:r>
          </w:p>
        </w:tc>
      </w:tr>
      <w:tr w:rsidR="00C33F39" w:rsidRPr="00512A15" w14:paraId="7D524F15" w14:textId="77777777" w:rsidTr="00C33F39">
        <w:tc>
          <w:tcPr>
            <w:tcW w:w="709" w:type="dxa"/>
            <w:tcBorders>
              <w:top w:val="single" w:sz="4" w:space="0" w:color="auto"/>
              <w:left w:val="single" w:sz="4" w:space="0" w:color="auto"/>
              <w:bottom w:val="single" w:sz="4" w:space="0" w:color="auto"/>
              <w:right w:val="single" w:sz="4" w:space="0" w:color="auto"/>
            </w:tcBorders>
            <w:hideMark/>
          </w:tcPr>
          <w:p w14:paraId="714BFFAA" w14:textId="77777777" w:rsidR="00C33F39" w:rsidRPr="00512A15" w:rsidRDefault="00C33F39" w:rsidP="00C33F39">
            <w:pPr>
              <w:spacing w:before="60" w:after="120" w:line="276" w:lineRule="auto"/>
              <w:jc w:val="center"/>
              <w:rPr>
                <w:rFonts w:ascii="Arial" w:hAnsi="Arial" w:cs="Arial"/>
              </w:rPr>
            </w:pPr>
            <w:r w:rsidRPr="00512A15">
              <w:rPr>
                <w:rFonts w:ascii="Arial" w:hAnsi="Arial" w:cs="Arial"/>
              </w:rPr>
              <w:t>1</w:t>
            </w:r>
          </w:p>
        </w:tc>
        <w:tc>
          <w:tcPr>
            <w:tcW w:w="8767" w:type="dxa"/>
            <w:tcBorders>
              <w:top w:val="single" w:sz="4" w:space="0" w:color="auto"/>
              <w:left w:val="single" w:sz="4" w:space="0" w:color="auto"/>
              <w:bottom w:val="single" w:sz="4" w:space="0" w:color="auto"/>
              <w:right w:val="single" w:sz="4" w:space="0" w:color="auto"/>
            </w:tcBorders>
            <w:hideMark/>
          </w:tcPr>
          <w:p w14:paraId="0B9C115A" w14:textId="77777777" w:rsidR="00C33F39" w:rsidRPr="00512A15" w:rsidRDefault="00C33F39" w:rsidP="00C33F39">
            <w:pPr>
              <w:spacing w:before="60" w:after="120" w:line="276" w:lineRule="auto"/>
              <w:jc w:val="both"/>
              <w:rPr>
                <w:rFonts w:ascii="Arial" w:hAnsi="Arial" w:cs="Arial"/>
                <w:b/>
                <w:bCs/>
              </w:rPr>
            </w:pPr>
            <w:r w:rsidRPr="00512A15">
              <w:rPr>
                <w:rFonts w:ascii="Arial" w:hAnsi="Arial" w:cs="Arial"/>
                <w:b/>
              </w:rPr>
              <w:t>Harmonogram rzeczowo - finansowy</w:t>
            </w:r>
          </w:p>
        </w:tc>
      </w:tr>
    </w:tbl>
    <w:p w14:paraId="206CEF62"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E284A76"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3ABD4BC3"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Wykonawca nie jest zobowiązany do złożenia podmiotowych środków dowodowych, które Zamawiający posiada, jeżeli Wykonawca wskaże te środki oraz potwierdzi ich prawidłowość i aktualność.</w:t>
      </w:r>
    </w:p>
    <w:p w14:paraId="0B1048D7" w14:textId="19CF4D4E"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 xml:space="preserve">Podmiotowe środki dowodowe oraz inne dokumenty lub oświadczenia Wykonawca składa, pod rygorem nieważności, w formie elektronicznej lub </w:t>
      </w:r>
      <w:r w:rsidR="00C33F39">
        <w:rPr>
          <w:rFonts w:ascii="Arial" w:hAnsi="Arial" w:cs="Arial"/>
          <w:bCs/>
          <w:iCs/>
          <w:color w:val="000000"/>
          <w:lang w:eastAsia="x-none"/>
        </w:rPr>
        <w:t xml:space="preserve">                       </w:t>
      </w:r>
      <w:r w:rsidRPr="00893E11">
        <w:rPr>
          <w:rFonts w:ascii="Arial" w:hAnsi="Arial" w:cs="Arial"/>
          <w:bCs/>
          <w:iCs/>
          <w:color w:val="000000"/>
          <w:lang w:eastAsia="x-none"/>
        </w:rPr>
        <w:t>w postaci elektronicznej opatrzonej podpisem zaufanym lub podpisem osobistym.</w:t>
      </w:r>
    </w:p>
    <w:p w14:paraId="144F5565" w14:textId="49260992" w:rsidR="00615BAE" w:rsidRPr="0026003E" w:rsidRDefault="001B365B" w:rsidP="0026003E">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 xml:space="preserve">Dokumenty sporządzone w języku obcym są składane wraz z tłumaczeniem na język polski. </w:t>
      </w:r>
      <w:bookmarkStart w:id="9" w:name="_Toc258314249"/>
    </w:p>
    <w:p w14:paraId="428BCC13" w14:textId="77777777" w:rsidR="00615BAE" w:rsidRPr="00893E11" w:rsidRDefault="00615BAE" w:rsidP="00893E11">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893E11">
        <w:rPr>
          <w:rFonts w:ascii="Arial" w:hAnsi="Arial" w:cs="Arial"/>
          <w:b/>
          <w:bCs/>
          <w:caps/>
          <w:kern w:val="32"/>
          <w:lang w:val="x-none" w:eastAsia="x-none"/>
        </w:rPr>
        <w:t>INFORMACJA DLA WYKONAWCÓW POLEGAJĄCYCH NA ZASOBACH</w:t>
      </w:r>
      <w:r w:rsidRPr="00893E11">
        <w:rPr>
          <w:rFonts w:ascii="Arial" w:hAnsi="Arial" w:cs="Arial"/>
          <w:b/>
          <w:bCs/>
          <w:caps/>
          <w:kern w:val="32"/>
          <w:lang w:eastAsia="x-none"/>
        </w:rPr>
        <w:t xml:space="preserve"> podmiotów trzecich</w:t>
      </w:r>
    </w:p>
    <w:p w14:paraId="0820BA37" w14:textId="77777777" w:rsidR="00615BAE" w:rsidRPr="00893E11" w:rsidRDefault="00615BAE"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Wykonawca</w:t>
      </w:r>
      <w:r w:rsidRPr="00893E11">
        <w:rPr>
          <w:rFonts w:ascii="Arial" w:hAnsi="Arial" w:cs="Arial"/>
          <w:bCs/>
          <w:iCs/>
          <w:color w:val="000000"/>
          <w:lang w:eastAsia="x-none"/>
        </w:rPr>
        <w:t>,</w:t>
      </w:r>
      <w:r w:rsidRPr="00893E11">
        <w:rPr>
          <w:rFonts w:ascii="Arial" w:hAnsi="Arial" w:cs="Arial"/>
          <w:bCs/>
          <w:iCs/>
          <w:color w:val="000000"/>
          <w:lang w:val="x-none" w:eastAsia="x-none"/>
        </w:rPr>
        <w:t xml:space="preserve"> </w:t>
      </w:r>
      <w:r w:rsidRPr="00893E11">
        <w:rPr>
          <w:rFonts w:ascii="Arial" w:hAnsi="Arial" w:cs="Arial"/>
          <w:bCs/>
          <w:iCs/>
          <w:color w:val="000000"/>
          <w:lang w:eastAsia="x-none"/>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893E11">
        <w:rPr>
          <w:rFonts w:ascii="Arial" w:hAnsi="Arial" w:cs="Arial"/>
          <w:bCs/>
          <w:iCs/>
          <w:color w:val="000000"/>
          <w:lang w:eastAsia="x-none"/>
        </w:rPr>
        <w:t>Pzp</w:t>
      </w:r>
      <w:proofErr w:type="spellEnd"/>
      <w:r w:rsidRPr="00893E11">
        <w:rPr>
          <w:rFonts w:ascii="Arial" w:hAnsi="Arial" w:cs="Arial"/>
          <w:bCs/>
          <w:iCs/>
          <w:color w:val="000000"/>
          <w:lang w:val="x-none" w:eastAsia="x-none"/>
        </w:rPr>
        <w:t>.</w:t>
      </w:r>
    </w:p>
    <w:p w14:paraId="6A948421" w14:textId="77777777" w:rsidR="00615BAE" w:rsidRPr="00893E11" w:rsidRDefault="00615BAE"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Wykonawca, który polega na zdolnościach lub sytuacji podmiotów udostępniających zasoby, zobowiązany jest</w:t>
      </w:r>
      <w:r w:rsidRPr="00893E11">
        <w:rPr>
          <w:rFonts w:ascii="Arial" w:hAnsi="Arial" w:cs="Arial"/>
          <w:bCs/>
          <w:iCs/>
          <w:color w:val="000000"/>
          <w:lang w:eastAsia="x-none"/>
        </w:rPr>
        <w:t>:</w:t>
      </w:r>
    </w:p>
    <w:p w14:paraId="5E9DD003" w14:textId="77777777" w:rsidR="00615BAE" w:rsidRPr="00893E11" w:rsidRDefault="00615BAE" w:rsidP="00893E11">
      <w:pPr>
        <w:numPr>
          <w:ilvl w:val="0"/>
          <w:numId w:val="8"/>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6741DDC0" w14:textId="77777777" w:rsidR="00615BAE" w:rsidRPr="00893E11" w:rsidRDefault="00615BAE" w:rsidP="00893E11">
      <w:pPr>
        <w:numPr>
          <w:ilvl w:val="0"/>
          <w:numId w:val="9"/>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zakres dostępnych Wykonawcy zasobów podmiotu udostępniającego zasoby;</w:t>
      </w:r>
    </w:p>
    <w:p w14:paraId="64E506B5" w14:textId="77777777" w:rsidR="00615BAE" w:rsidRPr="00893E11" w:rsidRDefault="00615BAE" w:rsidP="00893E11">
      <w:pPr>
        <w:numPr>
          <w:ilvl w:val="0"/>
          <w:numId w:val="9"/>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sposób i okres udostępnienia Wykonawcy i wykorzystania przez niego zasobów podmiotu udostępniającego te zasoby przy wykonywaniu zamówienia;</w:t>
      </w:r>
    </w:p>
    <w:p w14:paraId="413F468A" w14:textId="38289157" w:rsidR="00615BAE" w:rsidRPr="00893E11" w:rsidRDefault="00615BAE" w:rsidP="00893E11">
      <w:pPr>
        <w:numPr>
          <w:ilvl w:val="0"/>
          <w:numId w:val="9"/>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 xml:space="preserve">czy i w jakim zakresie podmiot udostępniający zasoby, na zdolnościach którego Wykonawca polega w odniesieniu do warunków udziału </w:t>
      </w:r>
      <w:r w:rsidR="00C33F39">
        <w:rPr>
          <w:rFonts w:ascii="Arial" w:hAnsi="Arial" w:cs="Arial"/>
          <w:bCs/>
          <w:iCs/>
          <w:color w:val="000000"/>
          <w:lang w:eastAsia="x-none"/>
        </w:rPr>
        <w:t xml:space="preserve">                                 </w:t>
      </w:r>
      <w:r w:rsidRPr="00893E11">
        <w:rPr>
          <w:rFonts w:ascii="Arial" w:hAnsi="Arial" w:cs="Arial"/>
          <w:bCs/>
          <w:iCs/>
          <w:color w:val="000000"/>
          <w:lang w:eastAsia="x-none"/>
        </w:rPr>
        <w:t>w postępowaniu dotyczących wykształcenia, kwalifikacji zawodowych lub doświadczenia, zrealizuje roboty budowlane lub usługi, których wskazane zdolności dotyczą.</w:t>
      </w:r>
    </w:p>
    <w:p w14:paraId="3381EE7B" w14:textId="77777777" w:rsidR="00615BAE" w:rsidRPr="00893E11" w:rsidRDefault="00615BAE" w:rsidP="00893E11">
      <w:pPr>
        <w:numPr>
          <w:ilvl w:val="0"/>
          <w:numId w:val="8"/>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07BD2551" w14:textId="4462EB15" w:rsidR="00615BAE" w:rsidRPr="0026003E" w:rsidRDefault="00615BAE" w:rsidP="0026003E">
      <w:pPr>
        <w:numPr>
          <w:ilvl w:val="0"/>
          <w:numId w:val="8"/>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 xml:space="preserve">przedstawić na żądanie Zamawiającego podmiotowe środki dowodowe, określone w </w:t>
      </w:r>
      <w:bookmarkStart w:id="10" w:name="_Hlk61201418"/>
      <w:r w:rsidRPr="0026003E">
        <w:rPr>
          <w:rFonts w:ascii="Arial" w:hAnsi="Arial" w:cs="Arial"/>
          <w:bCs/>
          <w:iCs/>
          <w:color w:val="000000"/>
          <w:lang w:eastAsia="x-none"/>
        </w:rPr>
        <w:t xml:space="preserve">pkt 9.2 </w:t>
      </w:r>
      <w:proofErr w:type="spellStart"/>
      <w:r w:rsidRPr="0026003E">
        <w:rPr>
          <w:rFonts w:ascii="Arial" w:hAnsi="Arial" w:cs="Arial"/>
          <w:bCs/>
          <w:iCs/>
          <w:color w:val="000000"/>
          <w:lang w:eastAsia="x-none"/>
        </w:rPr>
        <w:t>ppkt</w:t>
      </w:r>
      <w:proofErr w:type="spellEnd"/>
      <w:r w:rsidRPr="0026003E">
        <w:rPr>
          <w:rFonts w:ascii="Arial" w:hAnsi="Arial" w:cs="Arial"/>
          <w:bCs/>
          <w:iCs/>
          <w:color w:val="000000"/>
          <w:lang w:eastAsia="x-none"/>
        </w:rPr>
        <w:t xml:space="preserve"> 2</w:t>
      </w:r>
      <w:bookmarkEnd w:id="10"/>
      <w:r w:rsidRPr="00893E11">
        <w:rPr>
          <w:rFonts w:ascii="Arial" w:hAnsi="Arial" w:cs="Arial"/>
          <w:bCs/>
          <w:iCs/>
          <w:color w:val="000000"/>
          <w:lang w:eastAsia="x-none"/>
        </w:rPr>
        <w:t xml:space="preserve"> SWZ, dotyczące tych podmiotów, na potwierdzenie, że nie zachodzą wobec nich podstawy wykluczenia</w:t>
      </w:r>
      <w:r w:rsidR="0026003E">
        <w:rPr>
          <w:rFonts w:ascii="Arial" w:hAnsi="Arial" w:cs="Arial"/>
          <w:bCs/>
          <w:iCs/>
          <w:color w:val="000000"/>
          <w:lang w:eastAsia="x-none"/>
        </w:rPr>
        <w:t xml:space="preserve"> </w:t>
      </w:r>
      <w:r w:rsidRPr="00893E11">
        <w:rPr>
          <w:rFonts w:ascii="Arial" w:hAnsi="Arial" w:cs="Arial"/>
          <w:bCs/>
          <w:iCs/>
          <w:color w:val="000000"/>
          <w:lang w:eastAsia="x-none"/>
        </w:rPr>
        <w:t>z postępowania.</w:t>
      </w:r>
    </w:p>
    <w:p w14:paraId="7E4D3D2F" w14:textId="77777777" w:rsidR="00615BAE" w:rsidRPr="00893E11" w:rsidRDefault="00615BAE"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26003E">
        <w:rPr>
          <w:rFonts w:ascii="Arial" w:hAnsi="Arial" w:cs="Arial"/>
          <w:bCs/>
          <w:iCs/>
          <w:color w:val="000000"/>
          <w:lang w:val="x-none" w:eastAsia="x-none"/>
        </w:rPr>
        <w:t>pkt. 8</w:t>
      </w:r>
      <w:r w:rsidRPr="00893E11">
        <w:rPr>
          <w:rFonts w:ascii="Arial" w:hAnsi="Arial" w:cs="Arial"/>
          <w:bCs/>
          <w:iCs/>
          <w:color w:val="000000"/>
          <w:lang w:val="x-none" w:eastAsia="x-none"/>
        </w:rPr>
        <w:t xml:space="preserve"> niniejszej SWZ.</w:t>
      </w:r>
    </w:p>
    <w:p w14:paraId="74312D15" w14:textId="3AD416A8" w:rsidR="001B365B" w:rsidRPr="00893E11" w:rsidRDefault="00615BAE"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26003E">
        <w:rPr>
          <w:rFonts w:ascii="Arial" w:hAnsi="Arial" w:cs="Arial"/>
          <w:bCs/>
          <w:iCs/>
          <w:color w:val="000000"/>
          <w:lang w:eastAsia="x-none"/>
        </w:rPr>
        <w:t>ż</w:t>
      </w:r>
      <w:r w:rsidRPr="00893E11">
        <w:rPr>
          <w:rFonts w:ascii="Arial" w:hAnsi="Arial" w:cs="Arial"/>
          <w:bCs/>
          <w:iCs/>
          <w:color w:val="000000"/>
          <w:lang w:eastAsia="x-none"/>
        </w:rPr>
        <w:t>ąda, aby Wykonawca w terminie określonym przez Zamawiającego zastąpił ten podmiot innym podmiotem lub podmiotami albo wykazał, że samodzielnie spełnia warunki udziału w postępowaniu.</w:t>
      </w:r>
    </w:p>
    <w:p w14:paraId="1D9B65F5" w14:textId="77777777" w:rsidR="001B365B" w:rsidRPr="00893E11" w:rsidRDefault="001B365B" w:rsidP="00893E11">
      <w:pPr>
        <w:numPr>
          <w:ilvl w:val="0"/>
          <w:numId w:val="1"/>
        </w:numPr>
        <w:spacing w:before="200" w:after="60" w:line="276" w:lineRule="auto"/>
        <w:ind w:left="431" w:hanging="431"/>
        <w:jc w:val="both"/>
        <w:outlineLvl w:val="0"/>
        <w:rPr>
          <w:rFonts w:ascii="Arial" w:hAnsi="Arial" w:cs="Arial"/>
          <w:b/>
          <w:bCs/>
          <w:caps/>
          <w:kern w:val="32"/>
          <w:lang w:eastAsia="x-none"/>
        </w:rPr>
      </w:pPr>
      <w:r w:rsidRPr="00893E11">
        <w:rPr>
          <w:rFonts w:ascii="Arial" w:hAnsi="Arial" w:cs="Arial"/>
          <w:b/>
          <w:bCs/>
          <w:caps/>
          <w:kern w:val="32"/>
          <w:lang w:val="x-none" w:eastAsia="x-none"/>
        </w:rPr>
        <w:t>INFORMACJA DLA WYKONAWCÓW zamierzających powierzyć wykonanie części zamówienia podwykonawcom</w:t>
      </w:r>
    </w:p>
    <w:p w14:paraId="6DA32E0F" w14:textId="77777777" w:rsidR="00615BAE"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Wykonawca może powierzyć wykonanie części zamówienia Podwykonawcom</w:t>
      </w:r>
      <w:r w:rsidRPr="00893E11">
        <w:rPr>
          <w:rFonts w:ascii="Arial" w:hAnsi="Arial" w:cs="Arial"/>
          <w:bCs/>
          <w:iCs/>
          <w:color w:val="000000"/>
          <w:lang w:eastAsia="x-none"/>
        </w:rPr>
        <w:t xml:space="preserve">. </w:t>
      </w:r>
    </w:p>
    <w:p w14:paraId="122A847C" w14:textId="30049523" w:rsidR="001B365B" w:rsidRPr="0026003E" w:rsidRDefault="00615BAE" w:rsidP="0026003E">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Zamawiający żąda wskazania przez Wykonawcę, w ofercie, części zamówienia, których wykonanie zamierza powierzyć Podwykonawcom oraz podania nazw ewentualnych Podwykonawców, jeżeli są już znani</w:t>
      </w:r>
      <w:r w:rsidRPr="00893E11">
        <w:rPr>
          <w:rFonts w:ascii="Arial" w:hAnsi="Arial" w:cs="Arial"/>
          <w:bCs/>
          <w:iCs/>
          <w:color w:val="000000"/>
          <w:lang w:eastAsia="x-none"/>
        </w:rPr>
        <w:t>.</w:t>
      </w:r>
    </w:p>
    <w:p w14:paraId="04294F09"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37CE2B14" w14:textId="3ADA1DAE" w:rsidR="00615BAE" w:rsidRPr="0026003E" w:rsidRDefault="001B365B" w:rsidP="0026003E">
      <w:pPr>
        <w:tabs>
          <w:tab w:val="left" w:pos="708"/>
        </w:tabs>
        <w:spacing w:before="120" w:line="276" w:lineRule="auto"/>
        <w:ind w:left="680"/>
        <w:jc w:val="both"/>
        <w:outlineLvl w:val="1"/>
        <w:rPr>
          <w:rFonts w:ascii="Arial" w:hAnsi="Arial" w:cs="Arial"/>
          <w:bCs/>
          <w:iCs/>
          <w:color w:val="000000"/>
          <w:lang w:val="x-none" w:eastAsia="x-none"/>
        </w:rPr>
      </w:pPr>
      <w:r w:rsidRPr="00893E11">
        <w:rPr>
          <w:rFonts w:ascii="Arial" w:hAnsi="Arial" w:cs="Arial"/>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893E11">
        <w:rPr>
          <w:rFonts w:ascii="Arial" w:hAnsi="Arial" w:cs="Arial"/>
          <w:bCs/>
          <w:iCs/>
          <w:color w:val="000000"/>
          <w:lang w:eastAsia="x-none"/>
        </w:rPr>
        <w:t xml:space="preserve"> </w:t>
      </w:r>
    </w:p>
    <w:p w14:paraId="2049B40B" w14:textId="77777777" w:rsidR="0026003E" w:rsidRDefault="00615BAE" w:rsidP="00893E11">
      <w:pPr>
        <w:numPr>
          <w:ilvl w:val="1"/>
          <w:numId w:val="1"/>
        </w:numPr>
        <w:spacing w:before="120" w:line="276" w:lineRule="auto"/>
        <w:jc w:val="both"/>
        <w:outlineLvl w:val="1"/>
        <w:rPr>
          <w:rFonts w:ascii="Arial" w:hAnsi="Arial" w:cs="Arial"/>
        </w:rPr>
      </w:pPr>
      <w:r w:rsidRPr="00893E11">
        <w:rPr>
          <w:rFonts w:ascii="Arial" w:hAnsi="Arial" w:cs="Arial"/>
          <w:bCs/>
          <w:iCs/>
          <w:color w:val="000000"/>
          <w:lang w:eastAsia="x-none"/>
        </w:rPr>
        <w:t xml:space="preserve">Wymagania </w:t>
      </w:r>
      <w:r w:rsidRPr="00893E11">
        <w:rPr>
          <w:rFonts w:ascii="Arial" w:hAnsi="Arial" w:cs="Arial"/>
        </w:rPr>
        <w:t>dotyczące umowy o podwykonawstwo na roboty budowlane, których niespełnienie spowoduje zgłoszenie przez Zamawiającego odpowiednio zastrzeżeń lub sprzeciwu:</w:t>
      </w:r>
    </w:p>
    <w:p w14:paraId="0FAFF73A" w14:textId="3F7DE2F7" w:rsidR="00615BAE" w:rsidRPr="00893E11" w:rsidRDefault="0026003E" w:rsidP="00596DCC">
      <w:pPr>
        <w:spacing w:before="120" w:line="276" w:lineRule="auto"/>
        <w:ind w:left="680"/>
        <w:jc w:val="both"/>
        <w:outlineLvl w:val="1"/>
        <w:rPr>
          <w:rFonts w:ascii="Arial" w:hAnsi="Arial" w:cs="Arial"/>
        </w:rPr>
      </w:pPr>
      <w:r>
        <w:rPr>
          <w:rFonts w:ascii="Arial" w:hAnsi="Arial" w:cs="Arial"/>
        </w:rPr>
        <w:t>a)</w:t>
      </w:r>
      <w:r w:rsidR="00615BAE" w:rsidRPr="00893E11">
        <w:rPr>
          <w:rFonts w:ascii="Arial" w:hAnsi="Arial" w:cs="Arial"/>
        </w:rPr>
        <w:t xml:space="preserve"> termin zapłaty wynagrodzenia nie może być dłuższy niż 30 dni od daty otrzymania przez Wykonawcę faktury;</w:t>
      </w:r>
    </w:p>
    <w:p w14:paraId="23DB3D2B" w14:textId="5B78EB34" w:rsidR="008C519B" w:rsidRPr="00893E11" w:rsidRDefault="00615BAE" w:rsidP="00596DCC">
      <w:pPr>
        <w:spacing w:before="120" w:line="276" w:lineRule="auto"/>
        <w:ind w:left="680"/>
        <w:jc w:val="both"/>
        <w:outlineLvl w:val="1"/>
        <w:rPr>
          <w:rFonts w:ascii="Arial" w:hAnsi="Arial" w:cs="Arial"/>
          <w:bCs/>
          <w:iCs/>
          <w:color w:val="000000"/>
          <w:lang w:eastAsia="x-none"/>
        </w:rPr>
      </w:pPr>
      <w:r w:rsidRPr="00893E11">
        <w:rPr>
          <w:rFonts w:ascii="Arial" w:hAnsi="Arial" w:cs="Arial"/>
        </w:rPr>
        <w:t xml:space="preserve">e) wymagania określone w art. 463 ustawy </w:t>
      </w:r>
      <w:proofErr w:type="spellStart"/>
      <w:r w:rsidRPr="00893E11">
        <w:rPr>
          <w:rFonts w:ascii="Arial" w:hAnsi="Arial" w:cs="Arial"/>
        </w:rPr>
        <w:t>Pzp</w:t>
      </w:r>
      <w:proofErr w:type="spellEnd"/>
      <w:r w:rsidRPr="00893E11">
        <w:rPr>
          <w:rFonts w:ascii="Arial" w:hAnsi="Arial" w:cs="Arial"/>
        </w:rPr>
        <w:t>.</w:t>
      </w:r>
      <w:r w:rsidRPr="00893E11">
        <w:rPr>
          <w:rFonts w:ascii="Arial" w:hAnsi="Arial" w:cs="Arial"/>
          <w:bCs/>
          <w:iCs/>
          <w:color w:val="000000"/>
          <w:lang w:eastAsia="x-none"/>
        </w:rPr>
        <w:t>.</w:t>
      </w:r>
    </w:p>
    <w:p w14:paraId="2CC66A45" w14:textId="06AE8C61" w:rsidR="001B365B" w:rsidRPr="00893E11" w:rsidRDefault="001B365B" w:rsidP="00893E11">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893E11">
        <w:rPr>
          <w:rFonts w:ascii="Arial" w:hAnsi="Arial" w:cs="Arial"/>
          <w:b/>
          <w:bCs/>
          <w:caps/>
          <w:kern w:val="32"/>
          <w:lang w:val="x-none" w:eastAsia="x-none"/>
        </w:rPr>
        <w:t xml:space="preserve">Informacja dla wykonawców wspólnie ubiegających się </w:t>
      </w:r>
      <w:r w:rsidR="0099218A">
        <w:rPr>
          <w:rFonts w:ascii="Arial" w:hAnsi="Arial" w:cs="Arial"/>
          <w:b/>
          <w:bCs/>
          <w:caps/>
          <w:kern w:val="32"/>
          <w:lang w:eastAsia="x-none"/>
        </w:rPr>
        <w:t xml:space="preserve">                      </w:t>
      </w:r>
      <w:r w:rsidRPr="00893E11">
        <w:rPr>
          <w:rFonts w:ascii="Arial" w:hAnsi="Arial" w:cs="Arial"/>
          <w:b/>
          <w:bCs/>
          <w:caps/>
          <w:kern w:val="32"/>
          <w:lang w:val="x-none" w:eastAsia="x-none"/>
        </w:rPr>
        <w:t>o udzielenie zamówienia</w:t>
      </w:r>
    </w:p>
    <w:p w14:paraId="52E7B620"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1E42DA65" w14:textId="4E97014A"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 xml:space="preserve">Pełnomocnictwo należy dołączyć do oferty i powinno ono zawierać </w:t>
      </w:r>
      <w:r w:rsidR="00C33F39">
        <w:rPr>
          <w:rFonts w:ascii="Arial" w:hAnsi="Arial" w:cs="Arial"/>
          <w:bCs/>
          <w:iCs/>
          <w:color w:val="000000"/>
          <w:lang w:eastAsia="x-none"/>
        </w:rPr>
        <w:t xml:space="preserve">                                      </w:t>
      </w:r>
      <w:r w:rsidRPr="00893E11">
        <w:rPr>
          <w:rFonts w:ascii="Arial" w:hAnsi="Arial" w:cs="Arial"/>
          <w:bCs/>
          <w:iCs/>
          <w:color w:val="000000"/>
          <w:lang w:eastAsia="x-none"/>
        </w:rPr>
        <w:t>w szczególności wskazanie:</w:t>
      </w:r>
    </w:p>
    <w:p w14:paraId="05C11655" w14:textId="77777777" w:rsidR="001B365B" w:rsidRPr="00893E11" w:rsidRDefault="001B365B" w:rsidP="00893E11">
      <w:pPr>
        <w:numPr>
          <w:ilvl w:val="0"/>
          <w:numId w:val="10"/>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postępowania o udzielenie zamówienie publicznego, którego dotyczy;</w:t>
      </w:r>
    </w:p>
    <w:p w14:paraId="5B8272D9" w14:textId="77777777" w:rsidR="001B365B" w:rsidRPr="00893E11" w:rsidRDefault="001B365B" w:rsidP="00893E11">
      <w:pPr>
        <w:numPr>
          <w:ilvl w:val="0"/>
          <w:numId w:val="10"/>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wszystkich Wykonawców ubiegających się wspólnie o udzielenie zamówienia;</w:t>
      </w:r>
    </w:p>
    <w:p w14:paraId="367CE2F9" w14:textId="77777777" w:rsidR="001B365B" w:rsidRPr="00893E11" w:rsidRDefault="001B365B" w:rsidP="00893E11">
      <w:pPr>
        <w:numPr>
          <w:ilvl w:val="0"/>
          <w:numId w:val="10"/>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ustanowionego pełnomocnika oraz zakresu jego  umocowania.</w:t>
      </w:r>
    </w:p>
    <w:p w14:paraId="701C32C3" w14:textId="437FD65D" w:rsidR="001B365B"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 xml:space="preserve">W przypadku wspólnego ubiegania się o zamówienie przez Wykonawców, dokument ”Oświadczenia o niepodleganiu wykluczeniu oraz spełnianiu warunków udziału”, o którym mowa w pkt. </w:t>
      </w:r>
      <w:r w:rsidRPr="0026003E">
        <w:rPr>
          <w:rFonts w:ascii="Arial" w:hAnsi="Arial" w:cs="Arial"/>
          <w:bCs/>
          <w:iCs/>
          <w:color w:val="000000"/>
          <w:lang w:eastAsia="x-none"/>
        </w:rPr>
        <w:t>9</w:t>
      </w:r>
      <w:r w:rsidRPr="0026003E">
        <w:rPr>
          <w:rFonts w:ascii="Arial" w:hAnsi="Arial" w:cs="Arial"/>
          <w:bCs/>
          <w:iCs/>
          <w:color w:val="000000"/>
          <w:lang w:val="x-none" w:eastAsia="x-none"/>
        </w:rPr>
        <w:t>.1 SWZ</w:t>
      </w:r>
      <w:r w:rsidRPr="00893E11">
        <w:rPr>
          <w:rFonts w:ascii="Arial" w:hAnsi="Arial" w:cs="Arial"/>
          <w:bCs/>
          <w:iCs/>
          <w:color w:val="000000"/>
          <w:lang w:val="x-none" w:eastAsia="x-none"/>
        </w:rPr>
        <w:t xml:space="preserve">, składa każdy z Wykonawców wspólnie ubiegających się o zamówienie. Oświadczenia te potwierdzają brak podstaw wykluczenia oraz spełnianie warunków udziału w postępowaniu w zakresie, </w:t>
      </w:r>
      <w:r w:rsidR="00C33F39">
        <w:rPr>
          <w:rFonts w:ascii="Arial" w:hAnsi="Arial" w:cs="Arial"/>
          <w:bCs/>
          <w:iCs/>
          <w:color w:val="000000"/>
          <w:lang w:eastAsia="x-none"/>
        </w:rPr>
        <w:t xml:space="preserve">                    </w:t>
      </w:r>
      <w:r w:rsidRPr="00893E11">
        <w:rPr>
          <w:rFonts w:ascii="Arial" w:hAnsi="Arial" w:cs="Arial"/>
          <w:bCs/>
          <w:iCs/>
          <w:color w:val="000000"/>
          <w:lang w:val="x-none" w:eastAsia="x-none"/>
        </w:rPr>
        <w:t xml:space="preserve">w jakim każdy z Wykonawców wykazuje spełnianie warunków udziału </w:t>
      </w:r>
      <w:r w:rsidR="00C33F39">
        <w:rPr>
          <w:rFonts w:ascii="Arial" w:hAnsi="Arial" w:cs="Arial"/>
          <w:bCs/>
          <w:iCs/>
          <w:color w:val="000000"/>
          <w:lang w:eastAsia="x-none"/>
        </w:rPr>
        <w:t xml:space="preserve">                                        </w:t>
      </w:r>
      <w:r w:rsidRPr="00893E11">
        <w:rPr>
          <w:rFonts w:ascii="Arial" w:hAnsi="Arial" w:cs="Arial"/>
          <w:bCs/>
          <w:iCs/>
          <w:color w:val="000000"/>
          <w:lang w:val="x-none" w:eastAsia="x-none"/>
        </w:rPr>
        <w:t xml:space="preserve">w </w:t>
      </w:r>
      <w:r w:rsidRPr="00893E11">
        <w:rPr>
          <w:rFonts w:ascii="Arial" w:hAnsi="Arial" w:cs="Arial"/>
          <w:bCs/>
          <w:iCs/>
          <w:color w:val="000000"/>
          <w:lang w:eastAsia="x-none"/>
        </w:rPr>
        <w:t>postępowaniu</w:t>
      </w:r>
      <w:r w:rsidRPr="00893E11">
        <w:rPr>
          <w:rFonts w:ascii="Arial" w:hAnsi="Arial" w:cs="Arial"/>
          <w:bCs/>
          <w:iCs/>
          <w:color w:val="000000"/>
          <w:lang w:val="x-none" w:eastAsia="x-none"/>
        </w:rPr>
        <w:t>.</w:t>
      </w:r>
    </w:p>
    <w:p w14:paraId="2A16D25B" w14:textId="1A4F987C" w:rsidR="0099218A" w:rsidRPr="008D0B4D" w:rsidRDefault="0099218A" w:rsidP="0099218A">
      <w:pPr>
        <w:numPr>
          <w:ilvl w:val="1"/>
          <w:numId w:val="1"/>
        </w:numPr>
        <w:spacing w:before="120" w:line="276" w:lineRule="auto"/>
        <w:jc w:val="both"/>
        <w:outlineLvl w:val="1"/>
        <w:rPr>
          <w:rFonts w:ascii="Arial" w:hAnsi="Arial" w:cs="Arial"/>
          <w:bCs/>
          <w:iCs/>
          <w:color w:val="000000"/>
        </w:rPr>
      </w:pPr>
      <w:r w:rsidRPr="008D0B4D">
        <w:rPr>
          <w:rFonts w:ascii="Arial" w:hAnsi="Arial" w:cs="Arial"/>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05CEFFB2" w14:textId="4890B105" w:rsidR="0099218A" w:rsidRPr="00893E11" w:rsidRDefault="0099218A" w:rsidP="0099218A">
      <w:pPr>
        <w:numPr>
          <w:ilvl w:val="1"/>
          <w:numId w:val="1"/>
        </w:numPr>
        <w:spacing w:before="120" w:line="276" w:lineRule="auto"/>
        <w:jc w:val="both"/>
        <w:outlineLvl w:val="1"/>
        <w:rPr>
          <w:rFonts w:ascii="Arial" w:hAnsi="Arial" w:cs="Arial"/>
          <w:bCs/>
          <w:iCs/>
          <w:color w:val="000000"/>
          <w:lang w:val="x-none" w:eastAsia="x-none"/>
        </w:rPr>
      </w:pPr>
      <w:r w:rsidRPr="008D0B4D">
        <w:rPr>
          <w:rFonts w:ascii="Arial" w:hAnsi="Arial" w:cs="Arial"/>
        </w:rPr>
        <w:t>W przypadku, o którym mowa w pkt 12.4</w:t>
      </w:r>
      <w:r>
        <w:rPr>
          <w:rFonts w:ascii="Arial" w:hAnsi="Arial" w:cs="Arial"/>
        </w:rPr>
        <w:t xml:space="preserve"> SWZ</w:t>
      </w:r>
      <w:r w:rsidRPr="008D0B4D">
        <w:rPr>
          <w:rFonts w:ascii="Arial" w:hAnsi="Arial" w:cs="Arial"/>
        </w:rPr>
        <w:t xml:space="preserve">, wykonawcy wspólnie ubiegający się o udzielenie zamówienia dołączają do oferty oświadczenie, z którego wynika, które roboty budowlane, dostawy lub usługi wykonają poszczególni </w:t>
      </w:r>
      <w:r>
        <w:rPr>
          <w:rFonts w:ascii="Arial" w:hAnsi="Arial" w:cs="Arial"/>
        </w:rPr>
        <w:t>W</w:t>
      </w:r>
      <w:r w:rsidRPr="008D0B4D">
        <w:rPr>
          <w:rFonts w:ascii="Arial" w:hAnsi="Arial" w:cs="Arial"/>
        </w:rPr>
        <w:t>ykonawcy</w:t>
      </w:r>
    </w:p>
    <w:p w14:paraId="04D4478C" w14:textId="440D676C" w:rsidR="001B365B" w:rsidRPr="00893E11" w:rsidRDefault="001B365B" w:rsidP="00893E11">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893E11">
        <w:rPr>
          <w:rFonts w:ascii="Arial" w:hAnsi="Arial" w:cs="Arial"/>
          <w:b/>
          <w:bCs/>
          <w:caps/>
          <w:kern w:val="32"/>
          <w:lang w:val="x-none" w:eastAsia="x-none"/>
        </w:rPr>
        <w:t xml:space="preserve">Informacje o sposobie porozumiewania się zamawiającego </w:t>
      </w:r>
      <w:r w:rsidR="0099218A">
        <w:rPr>
          <w:rFonts w:ascii="Arial" w:hAnsi="Arial" w:cs="Arial"/>
          <w:b/>
          <w:bCs/>
          <w:caps/>
          <w:kern w:val="32"/>
          <w:lang w:eastAsia="x-none"/>
        </w:rPr>
        <w:t xml:space="preserve">                  </w:t>
      </w:r>
      <w:r w:rsidRPr="00893E11">
        <w:rPr>
          <w:rFonts w:ascii="Arial" w:hAnsi="Arial" w:cs="Arial"/>
          <w:b/>
          <w:bCs/>
          <w:caps/>
          <w:kern w:val="32"/>
          <w:lang w:val="x-none" w:eastAsia="x-none"/>
        </w:rPr>
        <w:t>z Wykonawcami</w:t>
      </w:r>
      <w:bookmarkEnd w:id="9"/>
    </w:p>
    <w:p w14:paraId="5EC97E21"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W niniejszym postępowaniu komunikacja Zamawiającego z Wykonawcami odbywa się przy użyciu środków komunikacji elektronicznej, za pośrednictwem Platformy on-line działającej pod adresem</w:t>
      </w:r>
      <w:r w:rsidRPr="00893E11">
        <w:rPr>
          <w:rFonts w:ascii="Arial" w:hAnsi="Arial" w:cs="Arial"/>
          <w:bCs/>
          <w:iCs/>
          <w:color w:val="000000"/>
          <w:lang w:eastAsia="x-none"/>
        </w:rPr>
        <w:t xml:space="preserve"> </w:t>
      </w:r>
      <w:r w:rsidR="00615BAE" w:rsidRPr="00893E11">
        <w:rPr>
          <w:rFonts w:ascii="Arial" w:hAnsi="Arial" w:cs="Arial"/>
          <w:bCs/>
          <w:iCs/>
          <w:color w:val="0000FF"/>
          <w:u w:val="single"/>
          <w:lang w:eastAsia="x-none"/>
        </w:rPr>
        <w:t>https://e-propublico.pl</w:t>
      </w:r>
      <w:r w:rsidRPr="00893E11">
        <w:rPr>
          <w:rFonts w:ascii="Arial" w:hAnsi="Arial" w:cs="Arial"/>
          <w:bCs/>
          <w:iCs/>
          <w:lang w:eastAsia="x-none"/>
        </w:rPr>
        <w:t>.</w:t>
      </w:r>
    </w:p>
    <w:p w14:paraId="72F8A1A2"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bookmarkStart w:id="11" w:name="_Hlk37863747"/>
      <w:r w:rsidRPr="00893E11">
        <w:rPr>
          <w:rFonts w:ascii="Arial" w:hAnsi="Arial" w:cs="Arial"/>
          <w:bCs/>
          <w:iCs/>
          <w:color w:val="000000"/>
          <w:lang w:val="x-none" w:eastAsia="x-none"/>
        </w:rPr>
        <w:t>Korzystanie z Platformy przez Wykonawcę jest bezpłatne</w:t>
      </w:r>
      <w:bookmarkEnd w:id="11"/>
      <w:r w:rsidRPr="00893E11">
        <w:rPr>
          <w:rFonts w:ascii="Arial" w:hAnsi="Arial" w:cs="Arial"/>
          <w:bCs/>
          <w:iCs/>
          <w:color w:val="000000"/>
          <w:lang w:val="x-none" w:eastAsia="x-none"/>
        </w:rPr>
        <w:t>.</w:t>
      </w:r>
    </w:p>
    <w:p w14:paraId="475DC866"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bookmarkStart w:id="12" w:name="_Hlk37863788"/>
      <w:r w:rsidRPr="00893E11">
        <w:rPr>
          <w:rFonts w:ascii="Arial" w:hAnsi="Arial" w:cs="Arial"/>
          <w:bCs/>
          <w:iCs/>
          <w:color w:val="000000"/>
          <w:lang w:val="x-none" w:eastAsia="x-none"/>
        </w:rPr>
        <w:t>Na Platformie postępowanie prowadzone jest pod nazwą: ”</w:t>
      </w:r>
      <w:r w:rsidR="00615BAE" w:rsidRPr="00893E11">
        <w:rPr>
          <w:rFonts w:ascii="Arial" w:hAnsi="Arial" w:cs="Arial"/>
          <w:b/>
          <w:bCs/>
          <w:iCs/>
          <w:color w:val="000000"/>
          <w:lang w:val="x-none" w:eastAsia="x-none"/>
        </w:rPr>
        <w:t>Przebudowa dróg powiatowych: Nr 1820N Połom - Sulejki w km 3+600 - 3+997 oraz Nr 1822N Sulejki - Krzywe - Rydzewo - dr. kraj. nr 65 w km 0+000 - 5+415 w formie zaprojektuj i zbuduj</w:t>
      </w:r>
      <w:r w:rsidRPr="00893E11">
        <w:rPr>
          <w:rFonts w:ascii="Arial" w:hAnsi="Arial" w:cs="Arial"/>
          <w:bCs/>
          <w:iCs/>
          <w:color w:val="000000"/>
          <w:lang w:val="x-none" w:eastAsia="x-none"/>
        </w:rPr>
        <w:t xml:space="preserve">” – znak sprawy: </w:t>
      </w:r>
      <w:bookmarkEnd w:id="12"/>
      <w:r w:rsidR="00615BAE" w:rsidRPr="00893E11">
        <w:rPr>
          <w:rFonts w:ascii="Arial" w:hAnsi="Arial" w:cs="Arial"/>
          <w:b/>
          <w:bCs/>
          <w:iCs/>
          <w:color w:val="000000"/>
          <w:lang w:val="x-none" w:eastAsia="x-none"/>
        </w:rPr>
        <w:t>PZD.III.342/8/21</w:t>
      </w:r>
      <w:r w:rsidRPr="00893E11">
        <w:rPr>
          <w:rFonts w:ascii="Arial" w:hAnsi="Arial" w:cs="Arial"/>
          <w:bCs/>
          <w:iCs/>
          <w:color w:val="000000"/>
          <w:lang w:eastAsia="x-none"/>
        </w:rPr>
        <w:t>.</w:t>
      </w:r>
    </w:p>
    <w:p w14:paraId="73DDD754" w14:textId="13C5C5F1"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bookmarkStart w:id="13" w:name="_Hlk37863807"/>
      <w:r w:rsidRPr="00893E11">
        <w:rPr>
          <w:rFonts w:ascii="Arial" w:hAnsi="Arial" w:cs="Arial"/>
          <w:bCs/>
          <w:iCs/>
          <w:color w:val="000000"/>
          <w:lang w:val="x-none" w:eastAsia="x-none"/>
        </w:rPr>
        <w:t>Wykonawca przystępując do postępowania o udzielenie zamówienia publicznego, akceptuje warunki korzystania z Platformy określone</w:t>
      </w:r>
      <w:r w:rsidR="00C33F39">
        <w:rPr>
          <w:rFonts w:ascii="Arial" w:hAnsi="Arial" w:cs="Arial"/>
          <w:bCs/>
          <w:iCs/>
          <w:color w:val="000000"/>
          <w:lang w:eastAsia="x-none"/>
        </w:rPr>
        <w:t xml:space="preserve"> </w:t>
      </w:r>
      <w:r w:rsidRPr="00893E11">
        <w:rPr>
          <w:rFonts w:ascii="Arial" w:hAnsi="Arial" w:cs="Arial"/>
          <w:bCs/>
          <w:iCs/>
          <w:color w:val="000000"/>
          <w:lang w:val="x-none" w:eastAsia="x-none"/>
        </w:rPr>
        <w:t xml:space="preserve">w Regulaminie zamieszczonym na stronie internetowej </w:t>
      </w:r>
      <w:hyperlink r:id="rId8" w:history="1">
        <w:r w:rsidR="0099218A" w:rsidRPr="00140A38">
          <w:rPr>
            <w:rStyle w:val="Hipercze"/>
            <w:rFonts w:ascii="Arial" w:hAnsi="Arial" w:cs="Arial"/>
            <w:bCs/>
            <w:iCs/>
            <w:lang w:val="x-none" w:eastAsia="x-none"/>
          </w:rPr>
          <w:t>https://e-propublico.pl</w:t>
        </w:r>
      </w:hyperlink>
      <w:r w:rsidR="0099218A">
        <w:rPr>
          <w:rFonts w:ascii="Arial" w:hAnsi="Arial" w:cs="Arial"/>
          <w:bCs/>
          <w:iCs/>
          <w:color w:val="000000"/>
          <w:lang w:eastAsia="x-none"/>
        </w:rPr>
        <w:t xml:space="preserve"> </w:t>
      </w:r>
      <w:r w:rsidRPr="00893E11">
        <w:rPr>
          <w:rFonts w:ascii="Arial" w:hAnsi="Arial" w:cs="Arial"/>
          <w:bCs/>
          <w:iCs/>
          <w:color w:val="000000"/>
          <w:lang w:eastAsia="x-none"/>
        </w:rPr>
        <w:t xml:space="preserve"> </w:t>
      </w:r>
      <w:r w:rsidRPr="00893E11">
        <w:rPr>
          <w:rFonts w:ascii="Arial" w:hAnsi="Arial" w:cs="Arial"/>
          <w:bCs/>
          <w:iCs/>
          <w:color w:val="000000"/>
          <w:lang w:val="x-none" w:eastAsia="x-none"/>
        </w:rPr>
        <w:t>oraz uznaje go za wiążący</w:t>
      </w:r>
      <w:bookmarkEnd w:id="13"/>
      <w:r w:rsidRPr="00893E11">
        <w:rPr>
          <w:rFonts w:ascii="Arial" w:hAnsi="Arial" w:cs="Arial"/>
          <w:bCs/>
          <w:iCs/>
          <w:color w:val="000000"/>
          <w:lang w:eastAsia="x-none"/>
        </w:rPr>
        <w:t>.</w:t>
      </w:r>
    </w:p>
    <w:p w14:paraId="209AAF66"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bookmarkStart w:id="14" w:name="_Hlk37863841"/>
      <w:r w:rsidRPr="00893E11">
        <w:rPr>
          <w:rFonts w:ascii="Arial" w:hAnsi="Arial" w:cs="Arial"/>
          <w:bCs/>
          <w:iCs/>
          <w:color w:val="000000"/>
          <w:lang w:val="x-none" w:eastAsia="x-none"/>
        </w:rPr>
        <w:t>Wykonawca zamierzający wziąć udział w postępowaniu musi posiadać konto na Platformie</w:t>
      </w:r>
      <w:bookmarkEnd w:id="14"/>
      <w:r w:rsidRPr="00893E11">
        <w:rPr>
          <w:rFonts w:ascii="Arial" w:hAnsi="Arial" w:cs="Arial"/>
          <w:bCs/>
          <w:iCs/>
          <w:color w:val="000000"/>
          <w:lang w:eastAsia="x-none"/>
        </w:rPr>
        <w:t>.</w:t>
      </w:r>
    </w:p>
    <w:p w14:paraId="69479586"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bookmarkStart w:id="15" w:name="_Hlk37863867"/>
      <w:r w:rsidRPr="00893E11">
        <w:rPr>
          <w:rFonts w:ascii="Arial" w:hAnsi="Arial" w:cs="Arial"/>
          <w:bCs/>
          <w:iCs/>
          <w:color w:val="000000"/>
          <w:lang w:val="x-none" w:eastAsia="x-none"/>
        </w:rPr>
        <w:t>Do złożenia oferty konieczne jest posiadanie przez osobę upoważnioną do reprezentowania Wykonawcy ważnego kwalifikowanego podpisu elektronicznego</w:t>
      </w:r>
      <w:bookmarkEnd w:id="15"/>
      <w:r w:rsidRPr="00893E11">
        <w:rPr>
          <w:rFonts w:ascii="Arial" w:hAnsi="Arial" w:cs="Arial"/>
          <w:bCs/>
          <w:iCs/>
          <w:color w:val="000000"/>
          <w:lang w:eastAsia="x-none"/>
        </w:rPr>
        <w:t>, podpisu zaufanego lub podpisu osobistego.</w:t>
      </w:r>
    </w:p>
    <w:p w14:paraId="7A401BBB"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Ilekroć w niniejszej SWZ jest mowa o:</w:t>
      </w:r>
    </w:p>
    <w:p w14:paraId="0874BDE9" w14:textId="77777777" w:rsidR="001B365B" w:rsidRPr="00893E11" w:rsidRDefault="001B365B" w:rsidP="00893E11">
      <w:pPr>
        <w:numPr>
          <w:ilvl w:val="0"/>
          <w:numId w:val="11"/>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podpisie zaufanym – należy przez to rozumieć podpis, o którym mowa art. 3 pkt 14a ustawy z 17 lutego 2005 r. o informatyzacji działalności podmiotów realizujących zadania publiczne (</w:t>
      </w:r>
      <w:proofErr w:type="spellStart"/>
      <w:r w:rsidRPr="00893E11">
        <w:rPr>
          <w:rFonts w:ascii="Arial" w:hAnsi="Arial" w:cs="Arial"/>
          <w:bCs/>
          <w:iCs/>
          <w:color w:val="000000"/>
          <w:lang w:eastAsia="x-none"/>
        </w:rPr>
        <w:t>t.j</w:t>
      </w:r>
      <w:proofErr w:type="spellEnd"/>
      <w:r w:rsidRPr="00893E11">
        <w:rPr>
          <w:rFonts w:ascii="Arial" w:hAnsi="Arial" w:cs="Arial"/>
          <w:bCs/>
          <w:iCs/>
          <w:color w:val="000000"/>
          <w:lang w:eastAsia="x-none"/>
        </w:rPr>
        <w:t xml:space="preserve"> Dz.U.2020 poz. 346);</w:t>
      </w:r>
    </w:p>
    <w:p w14:paraId="01A6598F" w14:textId="0FF77D15" w:rsidR="001B365B" w:rsidRPr="00893E11" w:rsidRDefault="001B365B" w:rsidP="00893E11">
      <w:pPr>
        <w:numPr>
          <w:ilvl w:val="0"/>
          <w:numId w:val="11"/>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 xml:space="preserve">podpisie osobistym – należy przez to rozumieć podpis, o którym mowa w art. z art. 2 ust. 1 pkt 9 ustawy z 6 sierpnia 2010 r. o dowodach osobistych </w:t>
      </w:r>
      <w:r w:rsidR="0099218A">
        <w:rPr>
          <w:rFonts w:ascii="Arial" w:hAnsi="Arial" w:cs="Arial"/>
          <w:bCs/>
          <w:iCs/>
          <w:color w:val="000000"/>
          <w:lang w:eastAsia="x-none"/>
        </w:rPr>
        <w:t xml:space="preserve">                  </w:t>
      </w:r>
      <w:r w:rsidRPr="00893E11">
        <w:rPr>
          <w:rFonts w:ascii="Arial" w:hAnsi="Arial" w:cs="Arial"/>
          <w:bCs/>
          <w:iCs/>
          <w:color w:val="000000"/>
          <w:lang w:eastAsia="x-none"/>
        </w:rPr>
        <w:t>(</w:t>
      </w:r>
      <w:proofErr w:type="spellStart"/>
      <w:r w:rsidRPr="00893E11">
        <w:rPr>
          <w:rFonts w:ascii="Arial" w:hAnsi="Arial" w:cs="Arial"/>
          <w:bCs/>
          <w:iCs/>
          <w:color w:val="000000"/>
          <w:lang w:eastAsia="x-none"/>
        </w:rPr>
        <w:t>t.j</w:t>
      </w:r>
      <w:proofErr w:type="spellEnd"/>
      <w:r w:rsidRPr="00893E11">
        <w:rPr>
          <w:rFonts w:ascii="Arial" w:hAnsi="Arial" w:cs="Arial"/>
          <w:bCs/>
          <w:iCs/>
          <w:color w:val="000000"/>
          <w:lang w:eastAsia="x-none"/>
        </w:rPr>
        <w:t xml:space="preserve"> Dz.U.2020 poz. 332).</w:t>
      </w:r>
    </w:p>
    <w:p w14:paraId="65C6621E"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bookmarkStart w:id="16" w:name="_Hlk37936911"/>
      <w:r w:rsidRPr="00893E11">
        <w:rPr>
          <w:rFonts w:ascii="Arial" w:hAnsi="Arial" w:cs="Arial"/>
          <w:bCs/>
          <w:iCs/>
          <w:color w:val="000000"/>
          <w:lang w:val="x-none" w:eastAsia="x-none"/>
        </w:rPr>
        <w:t>Zalecenia Zamawiającego odnośnie kwalifikowanego podpisu elektronicznego</w:t>
      </w:r>
      <w:bookmarkEnd w:id="16"/>
      <w:r w:rsidRPr="00893E11">
        <w:rPr>
          <w:rFonts w:ascii="Arial" w:hAnsi="Arial" w:cs="Arial"/>
          <w:bCs/>
          <w:iCs/>
          <w:color w:val="000000"/>
          <w:lang w:eastAsia="x-none"/>
        </w:rPr>
        <w:t>:</w:t>
      </w:r>
    </w:p>
    <w:p w14:paraId="06AF0852" w14:textId="77777777" w:rsidR="001B365B" w:rsidRPr="00893E11" w:rsidRDefault="001B365B" w:rsidP="00893E11">
      <w:pPr>
        <w:numPr>
          <w:ilvl w:val="0"/>
          <w:numId w:val="12"/>
        </w:numPr>
        <w:tabs>
          <w:tab w:val="left" w:pos="708"/>
        </w:tabs>
        <w:spacing w:before="120" w:line="276" w:lineRule="auto"/>
        <w:jc w:val="both"/>
        <w:outlineLvl w:val="1"/>
        <w:rPr>
          <w:rFonts w:ascii="Arial" w:hAnsi="Arial" w:cs="Arial"/>
          <w:bCs/>
          <w:iCs/>
          <w:color w:val="000000"/>
          <w:lang w:val="x-none" w:eastAsia="x-none"/>
        </w:rPr>
      </w:pPr>
      <w:bookmarkStart w:id="17" w:name="_Hlk37936930"/>
      <w:r w:rsidRPr="00893E11">
        <w:rPr>
          <w:rFonts w:ascii="Arial" w:hAnsi="Arial" w:cs="Arial"/>
          <w:bCs/>
          <w:iCs/>
          <w:color w:val="000000"/>
          <w:lang w:val="x-none" w:eastAsia="x-none"/>
        </w:rPr>
        <w:t>dokumenty sporządzone i przesyłane w formacie .pdf zaleca się podpisywać kwalifikowanym podpisem elektronicznym w formacie P</w:t>
      </w:r>
      <w:r w:rsidRPr="00893E11">
        <w:rPr>
          <w:rFonts w:ascii="Arial" w:hAnsi="Arial" w:cs="Arial"/>
          <w:bCs/>
          <w:iCs/>
          <w:color w:val="000000"/>
          <w:lang w:eastAsia="x-none"/>
        </w:rPr>
        <w:t>A</w:t>
      </w:r>
      <w:proofErr w:type="spellStart"/>
      <w:r w:rsidRPr="00893E11">
        <w:rPr>
          <w:rFonts w:ascii="Arial" w:hAnsi="Arial" w:cs="Arial"/>
          <w:bCs/>
          <w:iCs/>
          <w:color w:val="000000"/>
          <w:lang w:val="x-none" w:eastAsia="x-none"/>
        </w:rPr>
        <w:t>dES</w:t>
      </w:r>
      <w:bookmarkEnd w:id="17"/>
      <w:proofErr w:type="spellEnd"/>
      <w:r w:rsidRPr="00893E11">
        <w:rPr>
          <w:rFonts w:ascii="Arial" w:hAnsi="Arial" w:cs="Arial"/>
          <w:bCs/>
          <w:iCs/>
          <w:color w:val="000000"/>
          <w:lang w:eastAsia="x-none"/>
        </w:rPr>
        <w:t>;</w:t>
      </w:r>
    </w:p>
    <w:p w14:paraId="03DEF48E" w14:textId="24865AE8" w:rsidR="001B365B" w:rsidRPr="00893E11" w:rsidRDefault="001B365B" w:rsidP="00893E11">
      <w:pPr>
        <w:numPr>
          <w:ilvl w:val="0"/>
          <w:numId w:val="12"/>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dokumenty sporządzone i przesyłane w formacie innym niż .pdf (</w:t>
      </w:r>
      <w:proofErr w:type="spellStart"/>
      <w:r w:rsidRPr="00893E11">
        <w:rPr>
          <w:rFonts w:ascii="Arial" w:hAnsi="Arial" w:cs="Arial"/>
          <w:bCs/>
          <w:iCs/>
          <w:color w:val="000000"/>
          <w:lang w:val="x-none" w:eastAsia="x-none"/>
        </w:rPr>
        <w:t>np</w:t>
      </w:r>
      <w:proofErr w:type="spellEnd"/>
      <w:r w:rsidRPr="00893E11">
        <w:rPr>
          <w:rFonts w:ascii="Arial" w:hAnsi="Arial" w:cs="Arial"/>
          <w:bCs/>
          <w:iCs/>
          <w:color w:val="000000"/>
          <w:lang w:val="x-none" w:eastAsia="x-none"/>
        </w:rPr>
        <w:t>.:.</w:t>
      </w:r>
      <w:proofErr w:type="spellStart"/>
      <w:r w:rsidRPr="00893E11">
        <w:rPr>
          <w:rFonts w:ascii="Arial" w:hAnsi="Arial" w:cs="Arial"/>
          <w:bCs/>
          <w:iCs/>
          <w:color w:val="000000"/>
          <w:lang w:val="x-none" w:eastAsia="x-none"/>
        </w:rPr>
        <w:t>doc</w:t>
      </w:r>
      <w:proofErr w:type="spellEnd"/>
      <w:r w:rsidRPr="00893E11">
        <w:rPr>
          <w:rFonts w:ascii="Arial" w:hAnsi="Arial" w:cs="Arial"/>
          <w:bCs/>
          <w:iCs/>
          <w:color w:val="000000"/>
          <w:lang w:val="x-none" w:eastAsia="x-none"/>
        </w:rPr>
        <w:t>, .</w:t>
      </w:r>
      <w:proofErr w:type="spellStart"/>
      <w:r w:rsidRPr="00893E11">
        <w:rPr>
          <w:rFonts w:ascii="Arial" w:hAnsi="Arial" w:cs="Arial"/>
          <w:bCs/>
          <w:iCs/>
          <w:color w:val="000000"/>
          <w:lang w:val="x-none" w:eastAsia="x-none"/>
        </w:rPr>
        <w:t>docx</w:t>
      </w:r>
      <w:proofErr w:type="spellEnd"/>
      <w:r w:rsidRPr="00893E11">
        <w:rPr>
          <w:rFonts w:ascii="Arial" w:hAnsi="Arial" w:cs="Arial"/>
          <w:bCs/>
          <w:iCs/>
          <w:color w:val="000000"/>
          <w:lang w:val="x-none" w:eastAsia="x-none"/>
        </w:rPr>
        <w:t>, .</w:t>
      </w:r>
      <w:proofErr w:type="spellStart"/>
      <w:r w:rsidRPr="00893E11">
        <w:rPr>
          <w:rFonts w:ascii="Arial" w:hAnsi="Arial" w:cs="Arial"/>
          <w:bCs/>
          <w:iCs/>
          <w:color w:val="000000"/>
          <w:lang w:val="x-none" w:eastAsia="x-none"/>
        </w:rPr>
        <w:t>xlsx</w:t>
      </w:r>
      <w:proofErr w:type="spellEnd"/>
      <w:r w:rsidRPr="00893E11">
        <w:rPr>
          <w:rFonts w:ascii="Arial" w:hAnsi="Arial" w:cs="Arial"/>
          <w:bCs/>
          <w:iCs/>
          <w:color w:val="000000"/>
          <w:lang w:val="x-none" w:eastAsia="x-none"/>
        </w:rPr>
        <w:t>, .</w:t>
      </w:r>
      <w:proofErr w:type="spellStart"/>
      <w:r w:rsidRPr="00893E11">
        <w:rPr>
          <w:rFonts w:ascii="Arial" w:hAnsi="Arial" w:cs="Arial"/>
          <w:bCs/>
          <w:iCs/>
          <w:color w:val="000000"/>
          <w:lang w:val="x-none" w:eastAsia="x-none"/>
        </w:rPr>
        <w:t>xml</w:t>
      </w:r>
      <w:proofErr w:type="spellEnd"/>
      <w:r w:rsidRPr="00893E11">
        <w:rPr>
          <w:rFonts w:ascii="Arial" w:hAnsi="Arial" w:cs="Arial"/>
          <w:bCs/>
          <w:iCs/>
          <w:color w:val="000000"/>
          <w:lang w:val="x-none" w:eastAsia="x-none"/>
        </w:rPr>
        <w:t xml:space="preserve">) zaleca się podpisywać kwalifikowanym podpisem elektronicznym w formacie </w:t>
      </w:r>
      <w:proofErr w:type="spellStart"/>
      <w:r w:rsidRPr="00893E11">
        <w:rPr>
          <w:rFonts w:ascii="Arial" w:hAnsi="Arial" w:cs="Arial"/>
          <w:bCs/>
          <w:iCs/>
          <w:color w:val="000000"/>
          <w:lang w:val="x-none" w:eastAsia="x-none"/>
        </w:rPr>
        <w:t>XAdES</w:t>
      </w:r>
      <w:proofErr w:type="spellEnd"/>
      <w:r w:rsidRPr="00893E11">
        <w:rPr>
          <w:rFonts w:ascii="Arial" w:hAnsi="Arial" w:cs="Arial"/>
          <w:bCs/>
          <w:iCs/>
          <w:color w:val="000000"/>
          <w:lang w:val="x-none" w:eastAsia="x-none"/>
        </w:rPr>
        <w:t>;</w:t>
      </w:r>
    </w:p>
    <w:p w14:paraId="1B5898FF" w14:textId="77777777" w:rsidR="001B365B" w:rsidRPr="00893E11" w:rsidRDefault="001B365B" w:rsidP="00893E11">
      <w:pPr>
        <w:numPr>
          <w:ilvl w:val="0"/>
          <w:numId w:val="12"/>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do składania kwalifikowanego podpisu elektronicznego zaleca się stosowanie algorytmu SHA-2 (lub wyższego)</w:t>
      </w:r>
      <w:r w:rsidRPr="00893E11">
        <w:rPr>
          <w:rFonts w:ascii="Arial" w:hAnsi="Arial" w:cs="Arial"/>
          <w:bCs/>
          <w:iCs/>
          <w:color w:val="000000"/>
          <w:lang w:eastAsia="x-none"/>
        </w:rPr>
        <w:t>.</w:t>
      </w:r>
    </w:p>
    <w:p w14:paraId="30F224F6"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bookmarkStart w:id="18" w:name="_Hlk37937004"/>
      <w:r w:rsidRPr="00893E11">
        <w:rPr>
          <w:rFonts w:ascii="Arial" w:hAnsi="Arial" w:cs="Arial"/>
          <w:bCs/>
          <w:iCs/>
          <w:color w:val="000000"/>
          <w:lang w:val="x-none" w:eastAsia="x-none"/>
        </w:rPr>
        <w:t>Zamawiający określa następujące wymagania sprzętowo – aplikacyjne pozwalające na korzystanie z Platformy</w:t>
      </w:r>
      <w:bookmarkEnd w:id="18"/>
      <w:r w:rsidRPr="00893E11">
        <w:rPr>
          <w:rFonts w:ascii="Arial" w:hAnsi="Arial" w:cs="Arial"/>
          <w:bCs/>
          <w:iCs/>
          <w:color w:val="000000"/>
          <w:lang w:eastAsia="x-none"/>
        </w:rPr>
        <w:t>:</w:t>
      </w:r>
    </w:p>
    <w:p w14:paraId="5480BF4B" w14:textId="77777777" w:rsidR="001B365B" w:rsidRPr="00893E11" w:rsidRDefault="001B365B" w:rsidP="00893E11">
      <w:pPr>
        <w:numPr>
          <w:ilvl w:val="0"/>
          <w:numId w:val="13"/>
        </w:numPr>
        <w:tabs>
          <w:tab w:val="left" w:pos="708"/>
        </w:tabs>
        <w:spacing w:before="120" w:line="276" w:lineRule="auto"/>
        <w:jc w:val="both"/>
        <w:outlineLvl w:val="1"/>
        <w:rPr>
          <w:rFonts w:ascii="Arial" w:hAnsi="Arial" w:cs="Arial"/>
          <w:bCs/>
          <w:iCs/>
          <w:color w:val="000000"/>
          <w:lang w:val="x-none" w:eastAsia="x-none"/>
        </w:rPr>
      </w:pPr>
      <w:bookmarkStart w:id="19" w:name="_Hlk37937034"/>
      <w:r w:rsidRPr="00893E11">
        <w:rPr>
          <w:rFonts w:ascii="Arial" w:hAnsi="Arial" w:cs="Arial"/>
          <w:bCs/>
          <w:iCs/>
          <w:color w:val="000000"/>
          <w:lang w:val="x-none" w:eastAsia="x-none"/>
        </w:rPr>
        <w:t>stały dostęp do sieci Internet</w:t>
      </w:r>
      <w:bookmarkEnd w:id="19"/>
      <w:r w:rsidRPr="00893E11">
        <w:rPr>
          <w:rFonts w:ascii="Arial" w:hAnsi="Arial" w:cs="Arial"/>
          <w:bCs/>
          <w:iCs/>
          <w:color w:val="000000"/>
          <w:lang w:eastAsia="x-none"/>
        </w:rPr>
        <w:t>;</w:t>
      </w:r>
    </w:p>
    <w:p w14:paraId="6A37767C" w14:textId="77777777" w:rsidR="001B365B" w:rsidRPr="00893E11" w:rsidRDefault="001B365B" w:rsidP="00893E11">
      <w:pPr>
        <w:numPr>
          <w:ilvl w:val="0"/>
          <w:numId w:val="13"/>
        </w:numPr>
        <w:spacing w:before="60" w:after="60" w:line="276" w:lineRule="auto"/>
        <w:jc w:val="both"/>
        <w:outlineLvl w:val="1"/>
        <w:rPr>
          <w:rFonts w:ascii="Arial" w:hAnsi="Arial" w:cs="Arial"/>
          <w:bCs/>
          <w:iCs/>
          <w:lang w:eastAsia="x-none"/>
        </w:rPr>
      </w:pPr>
      <w:bookmarkStart w:id="20" w:name="_Hlk37937050"/>
      <w:r w:rsidRPr="00893E11">
        <w:rPr>
          <w:rFonts w:ascii="Arial" w:hAnsi="Arial" w:cs="Arial"/>
          <w:bCs/>
          <w:iCs/>
          <w:lang w:eastAsia="x-none"/>
        </w:rPr>
        <w:t>posiadanie dowolnej i aktywnej skrzynki poczty elektronicznej (e-mail)</w:t>
      </w:r>
      <w:bookmarkEnd w:id="20"/>
      <w:r w:rsidRPr="00893E11">
        <w:rPr>
          <w:rFonts w:ascii="Arial" w:hAnsi="Arial" w:cs="Arial"/>
          <w:bCs/>
          <w:iCs/>
          <w:lang w:eastAsia="x-none"/>
        </w:rPr>
        <w:t>,</w:t>
      </w:r>
    </w:p>
    <w:p w14:paraId="6CC975DF" w14:textId="77777777" w:rsidR="001B365B" w:rsidRPr="00893E11" w:rsidRDefault="001B365B" w:rsidP="00893E11">
      <w:pPr>
        <w:numPr>
          <w:ilvl w:val="0"/>
          <w:numId w:val="13"/>
        </w:numPr>
        <w:spacing w:before="60" w:after="60" w:line="276" w:lineRule="auto"/>
        <w:jc w:val="both"/>
        <w:outlineLvl w:val="1"/>
        <w:rPr>
          <w:rFonts w:ascii="Arial" w:hAnsi="Arial" w:cs="Arial"/>
          <w:bCs/>
          <w:iCs/>
          <w:lang w:eastAsia="x-none"/>
        </w:rPr>
      </w:pPr>
      <w:bookmarkStart w:id="21" w:name="_Hlk37937074"/>
      <w:r w:rsidRPr="00893E11">
        <w:rPr>
          <w:rFonts w:ascii="Arial" w:hAnsi="Arial" w:cs="Arial"/>
        </w:rPr>
        <w:t>komputer z zainstalowanym systemem operacyjnym Windows 7 (lub nowszym) albo Linux</w:t>
      </w:r>
      <w:bookmarkEnd w:id="21"/>
      <w:r w:rsidRPr="00893E11">
        <w:rPr>
          <w:rFonts w:ascii="Arial" w:hAnsi="Arial" w:cs="Arial"/>
          <w:bCs/>
          <w:iCs/>
          <w:lang w:eastAsia="x-none"/>
        </w:rPr>
        <w:t>,</w:t>
      </w:r>
    </w:p>
    <w:p w14:paraId="07BBCB66" w14:textId="77777777" w:rsidR="001B365B" w:rsidRPr="00893E11" w:rsidRDefault="001B365B" w:rsidP="00893E11">
      <w:pPr>
        <w:numPr>
          <w:ilvl w:val="0"/>
          <w:numId w:val="13"/>
        </w:numPr>
        <w:spacing w:before="60" w:after="60" w:line="276" w:lineRule="auto"/>
        <w:jc w:val="both"/>
        <w:outlineLvl w:val="1"/>
        <w:rPr>
          <w:rFonts w:ascii="Arial" w:hAnsi="Arial" w:cs="Arial"/>
          <w:bCs/>
          <w:iCs/>
          <w:lang w:eastAsia="x-none"/>
        </w:rPr>
      </w:pPr>
      <w:bookmarkStart w:id="22" w:name="_Hlk37937092"/>
      <w:r w:rsidRPr="00893E11">
        <w:rPr>
          <w:rFonts w:ascii="Arial" w:hAnsi="Arial" w:cs="Arial"/>
          <w:bCs/>
          <w:iCs/>
          <w:lang w:eastAsia="x-none"/>
        </w:rPr>
        <w:t>zainstalowana dowolna przeglądarka internetowa</w:t>
      </w:r>
      <w:r w:rsidRPr="00893E11">
        <w:rPr>
          <w:rFonts w:ascii="Arial" w:hAnsi="Arial" w:cs="Arial"/>
        </w:rPr>
        <w:t xml:space="preserve"> - Platforma współpracuje                    z najnowszymi, stabilnymi wersjami wszystkich głównych przeglądarek internetowych (Internet Explorer 10+, Microsoft Edge, Mozilla </w:t>
      </w:r>
      <w:proofErr w:type="spellStart"/>
      <w:r w:rsidRPr="00893E11">
        <w:rPr>
          <w:rFonts w:ascii="Arial" w:hAnsi="Arial" w:cs="Arial"/>
        </w:rPr>
        <w:t>Firefox</w:t>
      </w:r>
      <w:proofErr w:type="spellEnd"/>
      <w:r w:rsidRPr="00893E11">
        <w:rPr>
          <w:rFonts w:ascii="Arial" w:hAnsi="Arial" w:cs="Arial"/>
        </w:rPr>
        <w:t>, Google Chrome, Opera)</w:t>
      </w:r>
      <w:bookmarkEnd w:id="22"/>
      <w:r w:rsidRPr="00893E11">
        <w:rPr>
          <w:rFonts w:ascii="Arial" w:hAnsi="Arial" w:cs="Arial"/>
          <w:bCs/>
          <w:iCs/>
          <w:lang w:eastAsia="x-none"/>
        </w:rPr>
        <w:t>,</w:t>
      </w:r>
    </w:p>
    <w:p w14:paraId="4A76C45F" w14:textId="77777777" w:rsidR="001B365B" w:rsidRPr="00893E11" w:rsidRDefault="001B365B" w:rsidP="00893E11">
      <w:pPr>
        <w:numPr>
          <w:ilvl w:val="0"/>
          <w:numId w:val="13"/>
        </w:numPr>
        <w:tabs>
          <w:tab w:val="left" w:pos="708"/>
        </w:tabs>
        <w:spacing w:before="120" w:line="276" w:lineRule="auto"/>
        <w:jc w:val="both"/>
        <w:outlineLvl w:val="1"/>
        <w:rPr>
          <w:rFonts w:ascii="Arial" w:hAnsi="Arial" w:cs="Arial"/>
          <w:bCs/>
          <w:iCs/>
          <w:color w:val="000000"/>
          <w:lang w:val="x-none" w:eastAsia="x-none"/>
        </w:rPr>
      </w:pPr>
      <w:bookmarkStart w:id="23" w:name="_Hlk37937106"/>
      <w:r w:rsidRPr="00893E11">
        <w:rPr>
          <w:rFonts w:ascii="Arial" w:hAnsi="Arial" w:cs="Arial"/>
          <w:bCs/>
          <w:iCs/>
          <w:color w:val="000000"/>
          <w:lang w:val="x-none" w:eastAsia="x-none"/>
        </w:rPr>
        <w:t xml:space="preserve">włączona obsługa JavaScript oraz </w:t>
      </w:r>
      <w:proofErr w:type="spellStart"/>
      <w:r w:rsidRPr="00893E11">
        <w:rPr>
          <w:rFonts w:ascii="Arial" w:hAnsi="Arial" w:cs="Arial"/>
          <w:bCs/>
          <w:iCs/>
          <w:color w:val="000000"/>
          <w:lang w:val="x-none" w:eastAsia="x-none"/>
        </w:rPr>
        <w:t>Cookies</w:t>
      </w:r>
      <w:bookmarkEnd w:id="23"/>
      <w:proofErr w:type="spellEnd"/>
      <w:r w:rsidRPr="00893E11">
        <w:rPr>
          <w:rFonts w:ascii="Arial" w:hAnsi="Arial" w:cs="Arial"/>
          <w:bCs/>
          <w:iCs/>
          <w:color w:val="000000"/>
          <w:lang w:eastAsia="x-none"/>
        </w:rPr>
        <w:t>.</w:t>
      </w:r>
    </w:p>
    <w:p w14:paraId="495852D1" w14:textId="4400F915"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 xml:space="preserve">Zamawiający dopuszcza następujący format przesyłanych danych: pliki </w:t>
      </w:r>
      <w:r w:rsidR="00C33F39">
        <w:rPr>
          <w:rFonts w:ascii="Arial" w:hAnsi="Arial" w:cs="Arial"/>
          <w:bCs/>
          <w:iCs/>
          <w:color w:val="000000"/>
          <w:lang w:eastAsia="x-none"/>
        </w:rPr>
        <w:t xml:space="preserve">                           </w:t>
      </w:r>
      <w:r w:rsidRPr="00893E11">
        <w:rPr>
          <w:rFonts w:ascii="Arial" w:hAnsi="Arial" w:cs="Arial"/>
          <w:bCs/>
          <w:iCs/>
          <w:color w:val="000000"/>
          <w:lang w:val="x-none" w:eastAsia="x-none"/>
        </w:rPr>
        <w:t xml:space="preserve">o wielkości do 20 MB w formatach: </w:t>
      </w:r>
      <w:r w:rsidRPr="0099218A">
        <w:rPr>
          <w:rFonts w:ascii="Arial" w:hAnsi="Arial" w:cs="Arial"/>
          <w:bCs/>
          <w:iCs/>
          <w:color w:val="000000"/>
          <w:lang w:val="x-none" w:eastAsia="x-none"/>
        </w:rPr>
        <w:t>.pdf, .</w:t>
      </w:r>
      <w:proofErr w:type="spellStart"/>
      <w:r w:rsidRPr="0099218A">
        <w:rPr>
          <w:rFonts w:ascii="Arial" w:hAnsi="Arial" w:cs="Arial"/>
          <w:bCs/>
          <w:iCs/>
          <w:color w:val="000000"/>
          <w:lang w:val="x-none" w:eastAsia="x-none"/>
        </w:rPr>
        <w:t>doc</w:t>
      </w:r>
      <w:proofErr w:type="spellEnd"/>
      <w:r w:rsidRPr="0099218A">
        <w:rPr>
          <w:rFonts w:ascii="Arial" w:hAnsi="Arial" w:cs="Arial"/>
          <w:bCs/>
          <w:iCs/>
          <w:color w:val="000000"/>
          <w:lang w:val="x-none" w:eastAsia="x-none"/>
        </w:rPr>
        <w:t>, .</w:t>
      </w:r>
      <w:proofErr w:type="spellStart"/>
      <w:r w:rsidRPr="0099218A">
        <w:rPr>
          <w:rFonts w:ascii="Arial" w:hAnsi="Arial" w:cs="Arial"/>
          <w:bCs/>
          <w:iCs/>
          <w:color w:val="000000"/>
          <w:lang w:val="x-none" w:eastAsia="x-none"/>
        </w:rPr>
        <w:t>docx</w:t>
      </w:r>
      <w:proofErr w:type="spellEnd"/>
      <w:r w:rsidRPr="0099218A">
        <w:rPr>
          <w:rFonts w:ascii="Arial" w:hAnsi="Arial" w:cs="Arial"/>
          <w:bCs/>
          <w:iCs/>
          <w:color w:val="000000"/>
          <w:lang w:val="x-none" w:eastAsia="x-none"/>
        </w:rPr>
        <w:t>., .</w:t>
      </w:r>
      <w:proofErr w:type="spellStart"/>
      <w:r w:rsidRPr="0099218A">
        <w:rPr>
          <w:rFonts w:ascii="Arial" w:hAnsi="Arial" w:cs="Arial"/>
          <w:bCs/>
          <w:iCs/>
          <w:color w:val="000000"/>
          <w:lang w:val="x-none" w:eastAsia="x-none"/>
        </w:rPr>
        <w:t>xlsx</w:t>
      </w:r>
      <w:proofErr w:type="spellEnd"/>
      <w:r w:rsidRPr="0099218A">
        <w:rPr>
          <w:rFonts w:ascii="Arial" w:hAnsi="Arial" w:cs="Arial"/>
          <w:bCs/>
          <w:iCs/>
          <w:color w:val="000000"/>
          <w:lang w:val="x-none" w:eastAsia="x-none"/>
        </w:rPr>
        <w:t>, .</w:t>
      </w:r>
      <w:proofErr w:type="spellStart"/>
      <w:r w:rsidRPr="0099218A">
        <w:rPr>
          <w:rFonts w:ascii="Arial" w:hAnsi="Arial" w:cs="Arial"/>
          <w:bCs/>
          <w:iCs/>
          <w:color w:val="000000"/>
          <w:lang w:val="x-none" w:eastAsia="x-none"/>
        </w:rPr>
        <w:t>xml</w:t>
      </w:r>
      <w:proofErr w:type="spellEnd"/>
      <w:r w:rsidRPr="0099218A">
        <w:rPr>
          <w:rFonts w:ascii="Arial" w:hAnsi="Arial" w:cs="Arial"/>
          <w:bCs/>
          <w:iCs/>
          <w:color w:val="000000"/>
          <w:lang w:val="x-none" w:eastAsia="x-none"/>
        </w:rPr>
        <w:t>.</w:t>
      </w:r>
    </w:p>
    <w:p w14:paraId="5C6E01C0"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bookmarkStart w:id="24" w:name="_Hlk37937156"/>
      <w:r w:rsidRPr="00893E11">
        <w:rPr>
          <w:rFonts w:ascii="Arial" w:hAnsi="Arial" w:cs="Arial"/>
          <w:bCs/>
          <w:iCs/>
          <w:color w:val="000000"/>
          <w:lang w:val="x-none" w:eastAsia="x-none"/>
        </w:rPr>
        <w:t>Zamawiający określa następujące informacje na temat kodowania i czasu odbioru danych</w:t>
      </w:r>
      <w:bookmarkEnd w:id="24"/>
      <w:r w:rsidRPr="00893E11">
        <w:rPr>
          <w:rFonts w:ascii="Arial" w:hAnsi="Arial" w:cs="Arial"/>
          <w:bCs/>
          <w:iCs/>
          <w:color w:val="000000"/>
          <w:lang w:eastAsia="x-none"/>
        </w:rPr>
        <w:t>:</w:t>
      </w:r>
    </w:p>
    <w:p w14:paraId="03461D30" w14:textId="77777777" w:rsidR="001B365B" w:rsidRPr="00893E11" w:rsidRDefault="001B365B" w:rsidP="00893E11">
      <w:pPr>
        <w:numPr>
          <w:ilvl w:val="0"/>
          <w:numId w:val="14"/>
        </w:numPr>
        <w:tabs>
          <w:tab w:val="left" w:pos="708"/>
        </w:tabs>
        <w:spacing w:before="120" w:line="276" w:lineRule="auto"/>
        <w:jc w:val="both"/>
        <w:outlineLvl w:val="1"/>
        <w:rPr>
          <w:rFonts w:ascii="Arial" w:hAnsi="Arial" w:cs="Arial"/>
          <w:bCs/>
          <w:iCs/>
          <w:color w:val="000000"/>
          <w:lang w:val="x-none" w:eastAsia="x-none"/>
        </w:rPr>
      </w:pPr>
      <w:bookmarkStart w:id="25" w:name="_Hlk37937178"/>
      <w:r w:rsidRPr="00893E11">
        <w:rPr>
          <w:rFonts w:ascii="Arial" w:hAnsi="Arial" w:cs="Arial"/>
          <w:bCs/>
          <w:iCs/>
          <w:color w:val="000000"/>
          <w:lang w:val="x-none" w:eastAsia="x-none"/>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5"/>
      <w:r w:rsidRPr="00893E11">
        <w:rPr>
          <w:rFonts w:ascii="Arial" w:hAnsi="Arial" w:cs="Arial"/>
          <w:bCs/>
          <w:iCs/>
          <w:color w:val="000000"/>
          <w:lang w:val="x-none" w:eastAsia="x-none"/>
        </w:rPr>
        <w:t>;</w:t>
      </w:r>
    </w:p>
    <w:p w14:paraId="33DA6646" w14:textId="77777777" w:rsidR="001B365B" w:rsidRPr="00893E11" w:rsidRDefault="001B365B" w:rsidP="00893E11">
      <w:pPr>
        <w:numPr>
          <w:ilvl w:val="0"/>
          <w:numId w:val="14"/>
        </w:numPr>
        <w:spacing w:before="60" w:after="60" w:line="276" w:lineRule="auto"/>
        <w:jc w:val="both"/>
        <w:outlineLvl w:val="1"/>
        <w:rPr>
          <w:rFonts w:ascii="Arial" w:hAnsi="Arial" w:cs="Arial"/>
          <w:bCs/>
          <w:iCs/>
          <w:lang w:eastAsia="x-none"/>
        </w:rPr>
      </w:pPr>
      <w:bookmarkStart w:id="26" w:name="_Hlk37937196"/>
      <w:r w:rsidRPr="00893E11">
        <w:rPr>
          <w:rFonts w:ascii="Arial" w:hAnsi="Arial" w:cs="Arial"/>
          <w:bCs/>
          <w:iCs/>
          <w:lang w:eastAsia="x-none"/>
        </w:rPr>
        <w:t>oznaczenie czasu odbioru danych przez Platformę stanowi przyporządkowaną do dokumentu elektronicznego datę oraz dokładny czas (</w:t>
      </w:r>
      <w:proofErr w:type="spellStart"/>
      <w:r w:rsidRPr="00893E11">
        <w:rPr>
          <w:rFonts w:ascii="Arial" w:hAnsi="Arial" w:cs="Arial"/>
          <w:bCs/>
          <w:iCs/>
          <w:lang w:eastAsia="x-none"/>
        </w:rPr>
        <w:t>hh:mm:ss</w:t>
      </w:r>
      <w:proofErr w:type="spellEnd"/>
      <w:r w:rsidRPr="00893E11">
        <w:rPr>
          <w:rFonts w:ascii="Arial" w:hAnsi="Arial" w:cs="Arial"/>
          <w:bCs/>
          <w:iCs/>
          <w:lang w:eastAsia="x-none"/>
        </w:rPr>
        <w:t>), widoczne przy  wysłanym dokumencie w kolumnie ”Data przesłania”</w:t>
      </w:r>
      <w:bookmarkEnd w:id="26"/>
      <w:r w:rsidRPr="00893E11">
        <w:rPr>
          <w:rFonts w:ascii="Arial" w:hAnsi="Arial" w:cs="Arial"/>
          <w:bCs/>
          <w:iCs/>
          <w:lang w:eastAsia="x-none"/>
        </w:rPr>
        <w:t>;</w:t>
      </w:r>
    </w:p>
    <w:p w14:paraId="5C9248DF" w14:textId="77777777" w:rsidR="001B365B" w:rsidRPr="00893E11" w:rsidRDefault="001B365B" w:rsidP="00893E11">
      <w:pPr>
        <w:numPr>
          <w:ilvl w:val="0"/>
          <w:numId w:val="14"/>
        </w:numPr>
        <w:tabs>
          <w:tab w:val="left" w:pos="708"/>
        </w:tabs>
        <w:spacing w:before="120" w:line="276" w:lineRule="auto"/>
        <w:jc w:val="both"/>
        <w:outlineLvl w:val="1"/>
        <w:rPr>
          <w:rFonts w:ascii="Arial" w:hAnsi="Arial" w:cs="Arial"/>
          <w:bCs/>
          <w:iCs/>
          <w:color w:val="000000"/>
          <w:lang w:val="x-none" w:eastAsia="x-none"/>
        </w:rPr>
      </w:pPr>
      <w:bookmarkStart w:id="27" w:name="_Hlk37937220"/>
      <w:r w:rsidRPr="00893E11">
        <w:rPr>
          <w:rFonts w:ascii="Arial" w:hAnsi="Arial" w:cs="Arial"/>
          <w:bCs/>
          <w:iCs/>
          <w:color w:val="000000"/>
          <w:lang w:val="x-none" w:eastAsia="x-none"/>
        </w:rPr>
        <w:t>o terminie przesłania decyduje czas pełnego przeprocesowania transakcji pliku na Platformie</w:t>
      </w:r>
      <w:bookmarkEnd w:id="27"/>
      <w:r w:rsidRPr="00893E11">
        <w:rPr>
          <w:rFonts w:ascii="Arial" w:hAnsi="Arial" w:cs="Arial"/>
          <w:bCs/>
          <w:iCs/>
          <w:color w:val="000000"/>
          <w:lang w:eastAsia="x-none"/>
        </w:rPr>
        <w:t>.</w:t>
      </w:r>
    </w:p>
    <w:p w14:paraId="730281C1"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bookmarkStart w:id="28" w:name="_Hlk37864389"/>
      <w:r w:rsidRPr="00893E11">
        <w:rPr>
          <w:rFonts w:ascii="Arial" w:hAnsi="Arial" w:cs="Arial"/>
          <w:bCs/>
          <w:iCs/>
          <w:color w:val="000000"/>
          <w:lang w:val="x-none" w:eastAsia="x-none"/>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Pr="00893E11">
        <w:rPr>
          <w:rFonts w:ascii="Arial" w:hAnsi="Arial" w:cs="Arial"/>
          <w:bCs/>
          <w:iCs/>
          <w:color w:val="000000"/>
          <w:lang w:eastAsia="x-none"/>
        </w:rPr>
        <w:t>.</w:t>
      </w:r>
      <w:bookmarkEnd w:id="28"/>
    </w:p>
    <w:p w14:paraId="4238B4C9"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bookmarkStart w:id="29" w:name="_Hlk37864921"/>
      <w:bookmarkStart w:id="30" w:name="_Hlk37865118"/>
      <w:r w:rsidRPr="00893E11">
        <w:rPr>
          <w:rFonts w:ascii="Arial" w:hAnsi="Arial" w:cs="Arial"/>
          <w:bCs/>
          <w:iCs/>
          <w:color w:val="000000"/>
          <w:lang w:val="x-none" w:eastAsia="x-none"/>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893E11">
        <w:rPr>
          <w:rFonts w:ascii="Arial" w:hAnsi="Arial" w:cs="Arial"/>
          <w:bCs/>
          <w:iCs/>
          <w:color w:val="000000"/>
          <w:lang w:eastAsia="x-none"/>
        </w:rPr>
        <w:t>.</w:t>
      </w:r>
      <w:bookmarkEnd w:id="29"/>
      <w:bookmarkEnd w:id="30"/>
    </w:p>
    <w:p w14:paraId="147C5D9C"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bookmarkStart w:id="31" w:name="_Hlk37938680"/>
      <w:r w:rsidRPr="00893E11">
        <w:rPr>
          <w:rFonts w:ascii="Arial" w:hAnsi="Arial" w:cs="Arial"/>
          <w:bCs/>
          <w:iCs/>
          <w:color w:val="000000"/>
          <w:lang w:val="x-none" w:eastAsia="x-none"/>
        </w:rPr>
        <w:t>Postępowanie o udzielenie zamówienia prowadzi się w języku polskim. Dokumenty sporządzone w języku obcym są składane wraz z tłumaczeniem na język polski</w:t>
      </w:r>
      <w:bookmarkEnd w:id="31"/>
      <w:r w:rsidRPr="00893E11">
        <w:rPr>
          <w:rFonts w:ascii="Arial" w:hAnsi="Arial" w:cs="Arial"/>
          <w:bCs/>
          <w:iCs/>
          <w:color w:val="000000"/>
          <w:lang w:eastAsia="x-none"/>
        </w:rPr>
        <w:t>.</w:t>
      </w:r>
    </w:p>
    <w:p w14:paraId="021FF44E"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Osob</w:t>
      </w:r>
      <w:r w:rsidRPr="00893E11">
        <w:rPr>
          <w:rFonts w:ascii="Arial" w:hAnsi="Arial" w:cs="Arial"/>
          <w:bCs/>
          <w:iCs/>
          <w:color w:val="000000"/>
          <w:lang w:eastAsia="x-none"/>
        </w:rPr>
        <w:t>ami</w:t>
      </w:r>
      <w:r w:rsidRPr="00893E11">
        <w:rPr>
          <w:rFonts w:ascii="Arial" w:hAnsi="Arial" w:cs="Arial"/>
          <w:bCs/>
          <w:iCs/>
          <w:color w:val="000000"/>
          <w:lang w:val="x-none" w:eastAsia="x-none"/>
        </w:rPr>
        <w:t xml:space="preserve"> uprawnion</w:t>
      </w:r>
      <w:r w:rsidRPr="00893E11">
        <w:rPr>
          <w:rFonts w:ascii="Arial" w:hAnsi="Arial" w:cs="Arial"/>
          <w:bCs/>
          <w:iCs/>
          <w:color w:val="000000"/>
          <w:lang w:eastAsia="x-none"/>
        </w:rPr>
        <w:t>ymi</w:t>
      </w:r>
      <w:r w:rsidRPr="00893E11">
        <w:rPr>
          <w:rFonts w:ascii="Arial" w:hAnsi="Arial" w:cs="Arial"/>
          <w:bCs/>
          <w:iCs/>
          <w:color w:val="000000"/>
          <w:lang w:val="x-none" w:eastAsia="x-none"/>
        </w:rPr>
        <w:t xml:space="preserve"> do kontaktu z Wykonawcami</w:t>
      </w:r>
      <w:r w:rsidRPr="00893E11">
        <w:rPr>
          <w:rFonts w:ascii="Arial" w:hAnsi="Arial" w:cs="Arial"/>
          <w:bCs/>
          <w:iCs/>
          <w:color w:val="000000"/>
          <w:lang w:eastAsia="x-none"/>
        </w:rPr>
        <w:t xml:space="preserve"> są</w:t>
      </w:r>
      <w:r w:rsidRPr="00893E11">
        <w:rPr>
          <w:rFonts w:ascii="Arial" w:hAnsi="Arial" w:cs="Arial"/>
          <w:bCs/>
          <w:iCs/>
          <w:color w:val="000000"/>
          <w:lang w:val="x-none" w:eastAsia="x-none"/>
        </w:rPr>
        <w:t>:</w:t>
      </w:r>
    </w:p>
    <w:p w14:paraId="1EEC0484" w14:textId="13C8B3F6" w:rsidR="001B365B" w:rsidRDefault="001B365B" w:rsidP="00893E11">
      <w:pPr>
        <w:tabs>
          <w:tab w:val="left" w:pos="708"/>
        </w:tabs>
        <w:spacing w:before="120" w:line="276" w:lineRule="auto"/>
        <w:ind w:left="680"/>
        <w:jc w:val="both"/>
        <w:outlineLvl w:val="1"/>
        <w:rPr>
          <w:rFonts w:ascii="Arial" w:hAnsi="Arial" w:cs="Arial"/>
          <w:bCs/>
          <w:iCs/>
          <w:color w:val="000000"/>
          <w:lang w:val="x-none" w:eastAsia="x-none"/>
        </w:rPr>
      </w:pPr>
      <w:bookmarkStart w:id="32" w:name="_Toc258314250"/>
      <w:r w:rsidRPr="00893E11">
        <w:rPr>
          <w:rFonts w:ascii="Arial" w:hAnsi="Arial" w:cs="Arial"/>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99218A" w:rsidRPr="0099218A" w14:paraId="0EDAC916" w14:textId="77777777" w:rsidTr="00C33F39">
        <w:tc>
          <w:tcPr>
            <w:tcW w:w="8636" w:type="dxa"/>
            <w:tcBorders>
              <w:top w:val="nil"/>
              <w:left w:val="nil"/>
              <w:bottom w:val="nil"/>
              <w:right w:val="nil"/>
            </w:tcBorders>
            <w:hideMark/>
          </w:tcPr>
          <w:p w14:paraId="6FE71342" w14:textId="77777777" w:rsidR="0099218A" w:rsidRPr="0099218A" w:rsidRDefault="0099218A" w:rsidP="0099218A">
            <w:pPr>
              <w:spacing w:line="276" w:lineRule="auto"/>
              <w:rPr>
                <w:rFonts w:ascii="Arial" w:hAnsi="Arial" w:cs="Arial"/>
                <w:lang w:val="en-US"/>
              </w:rPr>
            </w:pPr>
            <w:proofErr w:type="spellStart"/>
            <w:r w:rsidRPr="0099218A">
              <w:rPr>
                <w:rFonts w:ascii="Arial" w:hAnsi="Arial" w:cs="Arial"/>
                <w:lang w:val="en-US"/>
              </w:rPr>
              <w:t>mgr</w:t>
            </w:r>
            <w:proofErr w:type="spellEnd"/>
            <w:r w:rsidRPr="0099218A">
              <w:rPr>
                <w:rFonts w:ascii="Arial" w:hAnsi="Arial" w:cs="Arial"/>
                <w:lang w:val="en-US"/>
              </w:rPr>
              <w:t xml:space="preserve"> </w:t>
            </w:r>
            <w:proofErr w:type="spellStart"/>
            <w:r w:rsidRPr="0099218A">
              <w:rPr>
                <w:rFonts w:ascii="Arial" w:hAnsi="Arial" w:cs="Arial"/>
                <w:lang w:val="en-US"/>
              </w:rPr>
              <w:t>inż</w:t>
            </w:r>
            <w:proofErr w:type="spellEnd"/>
            <w:r w:rsidRPr="0099218A">
              <w:rPr>
                <w:rFonts w:ascii="Arial" w:hAnsi="Arial" w:cs="Arial"/>
                <w:lang w:val="en-US"/>
              </w:rPr>
              <w:t xml:space="preserve">. Marta </w:t>
            </w:r>
            <w:proofErr w:type="spellStart"/>
            <w:r w:rsidRPr="0099218A">
              <w:rPr>
                <w:rFonts w:ascii="Arial" w:hAnsi="Arial" w:cs="Arial"/>
                <w:lang w:val="en-US"/>
              </w:rPr>
              <w:t>Kapicka</w:t>
            </w:r>
            <w:proofErr w:type="spellEnd"/>
            <w:r w:rsidRPr="0099218A">
              <w:rPr>
                <w:rFonts w:ascii="Arial" w:hAnsi="Arial" w:cs="Arial"/>
                <w:lang w:val="en-US"/>
              </w:rPr>
              <w:t xml:space="preserve"> -  </w:t>
            </w:r>
            <w:r w:rsidRPr="0099218A">
              <w:rPr>
                <w:rFonts w:ascii="Arial" w:hAnsi="Arial" w:cs="Arial"/>
              </w:rPr>
              <w:t>Specjalista w Dziale Technicznym</w:t>
            </w:r>
            <w:r w:rsidRPr="0099218A">
              <w:rPr>
                <w:rFonts w:ascii="Arial" w:hAnsi="Arial" w:cs="Arial"/>
                <w:lang w:val="en-US"/>
              </w:rPr>
              <w:t xml:space="preserve"> PZD w </w:t>
            </w:r>
            <w:proofErr w:type="spellStart"/>
            <w:r w:rsidRPr="0099218A">
              <w:rPr>
                <w:rFonts w:ascii="Arial" w:hAnsi="Arial" w:cs="Arial"/>
                <w:lang w:val="en-US"/>
              </w:rPr>
              <w:t>Olecku</w:t>
            </w:r>
            <w:proofErr w:type="spellEnd"/>
            <w:r w:rsidRPr="0099218A">
              <w:rPr>
                <w:rFonts w:ascii="Arial" w:hAnsi="Arial" w:cs="Arial"/>
              </w:rPr>
              <w:t xml:space="preserve">, tel.: </w:t>
            </w:r>
            <w:r w:rsidRPr="0099218A">
              <w:rPr>
                <w:rFonts w:ascii="Arial" w:hAnsi="Arial" w:cs="Arial"/>
                <w:lang w:val="en-US"/>
              </w:rPr>
              <w:t xml:space="preserve">( 87)  5202224, e-mail: </w:t>
            </w:r>
            <w:hyperlink r:id="rId9" w:history="1">
              <w:r w:rsidRPr="0099218A">
                <w:rPr>
                  <w:rFonts w:ascii="Arial" w:hAnsi="Arial" w:cs="Arial"/>
                  <w:color w:val="0000FF"/>
                  <w:u w:val="single"/>
                  <w:lang w:val="en-US"/>
                </w:rPr>
                <w:t>pzd@powiat.olecko.pl</w:t>
              </w:r>
            </w:hyperlink>
            <w:r w:rsidRPr="0099218A">
              <w:rPr>
                <w:rFonts w:ascii="Arial" w:hAnsi="Arial" w:cs="Arial"/>
                <w:color w:val="1F4E79"/>
                <w:u w:val="single"/>
                <w:lang w:val="en-US"/>
              </w:rPr>
              <w:t xml:space="preserve"> </w:t>
            </w:r>
          </w:p>
        </w:tc>
      </w:tr>
    </w:tbl>
    <w:p w14:paraId="7A60F913" w14:textId="77777777" w:rsidR="0099218A" w:rsidRPr="0099218A" w:rsidRDefault="0099218A" w:rsidP="0099218A">
      <w:pPr>
        <w:tabs>
          <w:tab w:val="left" w:pos="708"/>
        </w:tabs>
        <w:spacing w:before="120" w:line="276" w:lineRule="auto"/>
        <w:ind w:left="680"/>
        <w:jc w:val="both"/>
        <w:outlineLvl w:val="1"/>
        <w:rPr>
          <w:rFonts w:ascii="Arial" w:hAnsi="Arial" w:cs="Arial"/>
          <w:bCs/>
          <w:iCs/>
          <w:color w:val="000000"/>
          <w:lang w:val="x-none" w:eastAsia="x-none"/>
        </w:rPr>
      </w:pPr>
      <w:r w:rsidRPr="0099218A">
        <w:rPr>
          <w:rFonts w:ascii="Arial" w:hAnsi="Arial" w:cs="Arial"/>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99218A" w:rsidRPr="0099218A" w14:paraId="4006C7DD" w14:textId="77777777" w:rsidTr="00C33F39">
        <w:tc>
          <w:tcPr>
            <w:tcW w:w="8636" w:type="dxa"/>
            <w:tcBorders>
              <w:top w:val="nil"/>
              <w:left w:val="nil"/>
              <w:bottom w:val="nil"/>
              <w:right w:val="nil"/>
            </w:tcBorders>
            <w:hideMark/>
          </w:tcPr>
          <w:p w14:paraId="754054EC" w14:textId="77777777" w:rsidR="0099218A" w:rsidRPr="0099218A" w:rsidRDefault="0099218A" w:rsidP="0099218A">
            <w:pPr>
              <w:spacing w:line="276" w:lineRule="auto"/>
              <w:rPr>
                <w:rFonts w:ascii="Arial" w:hAnsi="Arial" w:cs="Arial"/>
                <w:lang w:val="en-US"/>
              </w:rPr>
            </w:pPr>
            <w:r w:rsidRPr="0099218A">
              <w:rPr>
                <w:rFonts w:ascii="Arial" w:hAnsi="Arial" w:cs="Arial"/>
                <w:lang w:val="en-US"/>
              </w:rPr>
              <w:t xml:space="preserve"> </w:t>
            </w:r>
            <w:proofErr w:type="spellStart"/>
            <w:r w:rsidRPr="0099218A">
              <w:rPr>
                <w:rFonts w:ascii="Arial" w:hAnsi="Arial" w:cs="Arial"/>
                <w:lang w:val="en-US"/>
              </w:rPr>
              <w:t>inż</w:t>
            </w:r>
            <w:proofErr w:type="spellEnd"/>
            <w:r w:rsidRPr="0099218A">
              <w:rPr>
                <w:rFonts w:ascii="Arial" w:hAnsi="Arial" w:cs="Arial"/>
                <w:lang w:val="en-US"/>
              </w:rPr>
              <w:t xml:space="preserve">. Dariusz </w:t>
            </w:r>
            <w:proofErr w:type="spellStart"/>
            <w:r w:rsidRPr="0099218A">
              <w:rPr>
                <w:rFonts w:ascii="Arial" w:hAnsi="Arial" w:cs="Arial"/>
                <w:lang w:val="en-US"/>
              </w:rPr>
              <w:t>Kozłowski</w:t>
            </w:r>
            <w:proofErr w:type="spellEnd"/>
            <w:r w:rsidRPr="0099218A">
              <w:rPr>
                <w:rFonts w:ascii="Arial" w:hAnsi="Arial" w:cs="Arial"/>
                <w:lang w:val="en-US"/>
              </w:rPr>
              <w:t xml:space="preserve"> -   </w:t>
            </w:r>
            <w:proofErr w:type="spellStart"/>
            <w:r w:rsidRPr="0099218A">
              <w:rPr>
                <w:rFonts w:ascii="Arial" w:hAnsi="Arial" w:cs="Arial"/>
                <w:lang w:val="en-US"/>
              </w:rPr>
              <w:t>Dyrektor</w:t>
            </w:r>
            <w:proofErr w:type="spellEnd"/>
            <w:r w:rsidRPr="0099218A">
              <w:rPr>
                <w:rFonts w:ascii="Arial" w:hAnsi="Arial" w:cs="Arial"/>
                <w:lang w:val="en-US"/>
              </w:rPr>
              <w:t xml:space="preserve"> </w:t>
            </w:r>
            <w:proofErr w:type="spellStart"/>
            <w:r w:rsidRPr="0099218A">
              <w:rPr>
                <w:rFonts w:ascii="Arial" w:hAnsi="Arial" w:cs="Arial"/>
                <w:lang w:val="en-US"/>
              </w:rPr>
              <w:t>Powiatowego</w:t>
            </w:r>
            <w:proofErr w:type="spellEnd"/>
            <w:r w:rsidRPr="0099218A">
              <w:rPr>
                <w:rFonts w:ascii="Arial" w:hAnsi="Arial" w:cs="Arial"/>
                <w:lang w:val="en-US"/>
              </w:rPr>
              <w:t xml:space="preserve"> </w:t>
            </w:r>
            <w:proofErr w:type="spellStart"/>
            <w:r w:rsidRPr="0099218A">
              <w:rPr>
                <w:rFonts w:ascii="Arial" w:hAnsi="Arial" w:cs="Arial"/>
                <w:lang w:val="en-US"/>
              </w:rPr>
              <w:t>Zarządu</w:t>
            </w:r>
            <w:proofErr w:type="spellEnd"/>
            <w:r w:rsidRPr="0099218A">
              <w:rPr>
                <w:rFonts w:ascii="Arial" w:hAnsi="Arial" w:cs="Arial"/>
                <w:lang w:val="en-US"/>
              </w:rPr>
              <w:t xml:space="preserve"> </w:t>
            </w:r>
            <w:proofErr w:type="spellStart"/>
            <w:r w:rsidRPr="0099218A">
              <w:rPr>
                <w:rFonts w:ascii="Arial" w:hAnsi="Arial" w:cs="Arial"/>
                <w:lang w:val="en-US"/>
              </w:rPr>
              <w:t>Dróg</w:t>
            </w:r>
            <w:proofErr w:type="spellEnd"/>
            <w:r w:rsidRPr="0099218A">
              <w:rPr>
                <w:rFonts w:ascii="Arial" w:hAnsi="Arial" w:cs="Arial"/>
                <w:lang w:val="en-US"/>
              </w:rPr>
              <w:t xml:space="preserve"> w </w:t>
            </w:r>
            <w:proofErr w:type="spellStart"/>
            <w:r w:rsidRPr="0099218A">
              <w:rPr>
                <w:rFonts w:ascii="Arial" w:hAnsi="Arial" w:cs="Arial"/>
                <w:lang w:val="en-US"/>
              </w:rPr>
              <w:t>Olecku</w:t>
            </w:r>
            <w:proofErr w:type="spellEnd"/>
            <w:r w:rsidRPr="0099218A">
              <w:rPr>
                <w:rFonts w:ascii="Arial" w:hAnsi="Arial" w:cs="Arial"/>
                <w:lang w:val="en-US"/>
              </w:rPr>
              <w:t xml:space="preserve">                tel.: ( 87)  5202224, e-mail:</w:t>
            </w:r>
            <w:r w:rsidRPr="0099218A">
              <w:rPr>
                <w:rFonts w:ascii="Arial" w:hAnsi="Arial" w:cs="Arial"/>
                <w:color w:val="1F4E79"/>
                <w:u w:val="single"/>
                <w:lang w:val="en-US"/>
              </w:rPr>
              <w:t xml:space="preserve"> </w:t>
            </w:r>
            <w:hyperlink r:id="rId10" w:history="1">
              <w:r w:rsidRPr="0099218A">
                <w:rPr>
                  <w:rFonts w:ascii="Arial" w:hAnsi="Arial" w:cs="Arial"/>
                  <w:color w:val="0000FF"/>
                  <w:u w:val="single"/>
                  <w:lang w:val="en-US"/>
                </w:rPr>
                <w:t>pzd@powiat.olecko.pl</w:t>
              </w:r>
            </w:hyperlink>
            <w:r w:rsidRPr="0099218A">
              <w:rPr>
                <w:rFonts w:ascii="Arial" w:hAnsi="Arial" w:cs="Arial"/>
                <w:color w:val="1F4E79"/>
                <w:u w:val="single"/>
                <w:lang w:val="en-US"/>
              </w:rPr>
              <w:t xml:space="preserve"> </w:t>
            </w:r>
          </w:p>
        </w:tc>
      </w:tr>
      <w:tr w:rsidR="0099218A" w:rsidRPr="0099218A" w14:paraId="0A65103C" w14:textId="77777777" w:rsidTr="00C33F39">
        <w:tc>
          <w:tcPr>
            <w:tcW w:w="8636" w:type="dxa"/>
            <w:tcBorders>
              <w:top w:val="nil"/>
              <w:left w:val="nil"/>
              <w:bottom w:val="nil"/>
              <w:right w:val="nil"/>
            </w:tcBorders>
          </w:tcPr>
          <w:p w14:paraId="5F2E32F0" w14:textId="77777777" w:rsidR="0099218A" w:rsidRPr="0099218A" w:rsidRDefault="0099218A" w:rsidP="0099218A">
            <w:pPr>
              <w:spacing w:line="276" w:lineRule="auto"/>
              <w:rPr>
                <w:rFonts w:ascii="Arial" w:hAnsi="Arial" w:cs="Arial"/>
                <w:lang w:val="en-US"/>
              </w:rPr>
            </w:pPr>
            <w:proofErr w:type="spellStart"/>
            <w:r w:rsidRPr="0099218A">
              <w:rPr>
                <w:rFonts w:ascii="Arial" w:hAnsi="Arial" w:cs="Arial"/>
                <w:lang w:val="en-US"/>
              </w:rPr>
              <w:t>mgr</w:t>
            </w:r>
            <w:proofErr w:type="spellEnd"/>
            <w:r w:rsidRPr="0099218A">
              <w:rPr>
                <w:rFonts w:ascii="Arial" w:hAnsi="Arial" w:cs="Arial"/>
                <w:lang w:val="en-US"/>
              </w:rPr>
              <w:t xml:space="preserve"> </w:t>
            </w:r>
            <w:proofErr w:type="spellStart"/>
            <w:r w:rsidRPr="0099218A">
              <w:rPr>
                <w:rFonts w:ascii="Arial" w:hAnsi="Arial" w:cs="Arial"/>
                <w:lang w:val="en-US"/>
              </w:rPr>
              <w:t>inż</w:t>
            </w:r>
            <w:proofErr w:type="spellEnd"/>
            <w:r w:rsidRPr="0099218A">
              <w:rPr>
                <w:rFonts w:ascii="Arial" w:hAnsi="Arial" w:cs="Arial"/>
                <w:lang w:val="en-US"/>
              </w:rPr>
              <w:t xml:space="preserve">. </w:t>
            </w:r>
            <w:proofErr w:type="spellStart"/>
            <w:r w:rsidRPr="0099218A">
              <w:rPr>
                <w:rFonts w:ascii="Arial" w:hAnsi="Arial" w:cs="Arial"/>
                <w:lang w:val="en-US"/>
              </w:rPr>
              <w:t>Zdzisław</w:t>
            </w:r>
            <w:proofErr w:type="spellEnd"/>
            <w:r w:rsidRPr="0099218A">
              <w:rPr>
                <w:rFonts w:ascii="Arial" w:hAnsi="Arial" w:cs="Arial"/>
                <w:lang w:val="en-US"/>
              </w:rPr>
              <w:t xml:space="preserve"> </w:t>
            </w:r>
            <w:proofErr w:type="spellStart"/>
            <w:r w:rsidRPr="0099218A">
              <w:rPr>
                <w:rFonts w:ascii="Arial" w:hAnsi="Arial" w:cs="Arial"/>
                <w:lang w:val="en-US"/>
              </w:rPr>
              <w:t>Andruszkiewicz</w:t>
            </w:r>
            <w:proofErr w:type="spellEnd"/>
            <w:r w:rsidRPr="0099218A">
              <w:rPr>
                <w:rFonts w:ascii="Arial" w:hAnsi="Arial" w:cs="Arial"/>
                <w:lang w:val="en-US"/>
              </w:rPr>
              <w:t xml:space="preserve"> -   </w:t>
            </w:r>
            <w:proofErr w:type="spellStart"/>
            <w:r w:rsidRPr="0099218A">
              <w:rPr>
                <w:rFonts w:ascii="Arial" w:hAnsi="Arial" w:cs="Arial"/>
                <w:lang w:val="en-US"/>
              </w:rPr>
              <w:t>Kierownik</w:t>
            </w:r>
            <w:proofErr w:type="spellEnd"/>
            <w:r w:rsidRPr="0099218A">
              <w:rPr>
                <w:rFonts w:ascii="Arial" w:hAnsi="Arial" w:cs="Arial"/>
                <w:lang w:val="en-US"/>
              </w:rPr>
              <w:t xml:space="preserve"> </w:t>
            </w:r>
            <w:proofErr w:type="spellStart"/>
            <w:r w:rsidRPr="0099218A">
              <w:rPr>
                <w:rFonts w:ascii="Arial" w:hAnsi="Arial" w:cs="Arial"/>
                <w:lang w:val="en-US"/>
              </w:rPr>
              <w:t>Działu</w:t>
            </w:r>
            <w:proofErr w:type="spellEnd"/>
            <w:r w:rsidRPr="0099218A">
              <w:rPr>
                <w:rFonts w:ascii="Arial" w:hAnsi="Arial" w:cs="Arial"/>
                <w:lang w:val="en-US"/>
              </w:rPr>
              <w:t xml:space="preserve"> </w:t>
            </w:r>
            <w:proofErr w:type="spellStart"/>
            <w:r w:rsidRPr="0099218A">
              <w:rPr>
                <w:rFonts w:ascii="Arial" w:hAnsi="Arial" w:cs="Arial"/>
                <w:lang w:val="en-US"/>
              </w:rPr>
              <w:t>Technicznego</w:t>
            </w:r>
            <w:proofErr w:type="spellEnd"/>
            <w:r w:rsidRPr="0099218A">
              <w:rPr>
                <w:rFonts w:ascii="Arial" w:hAnsi="Arial" w:cs="Arial"/>
                <w:lang w:val="en-US"/>
              </w:rPr>
              <w:t xml:space="preserve"> PZD                   w </w:t>
            </w:r>
            <w:proofErr w:type="spellStart"/>
            <w:r w:rsidRPr="0099218A">
              <w:rPr>
                <w:rFonts w:ascii="Arial" w:hAnsi="Arial" w:cs="Arial"/>
                <w:lang w:val="en-US"/>
              </w:rPr>
              <w:t>Olecku</w:t>
            </w:r>
            <w:proofErr w:type="spellEnd"/>
            <w:r w:rsidRPr="0099218A">
              <w:rPr>
                <w:rFonts w:ascii="Arial" w:hAnsi="Arial" w:cs="Arial"/>
                <w:lang w:val="en-US"/>
              </w:rPr>
              <w:t xml:space="preserve"> tel.: ( 87)  5202224, e-mail:</w:t>
            </w:r>
            <w:r w:rsidRPr="0099218A">
              <w:rPr>
                <w:rFonts w:ascii="Arial" w:hAnsi="Arial" w:cs="Arial"/>
                <w:color w:val="1F4E79"/>
                <w:u w:val="single"/>
                <w:lang w:val="en-US"/>
              </w:rPr>
              <w:t xml:space="preserve"> </w:t>
            </w:r>
            <w:hyperlink r:id="rId11" w:history="1">
              <w:r w:rsidRPr="0099218A">
                <w:rPr>
                  <w:rFonts w:ascii="Arial" w:hAnsi="Arial" w:cs="Arial"/>
                  <w:color w:val="0000FF"/>
                  <w:u w:val="single"/>
                  <w:lang w:val="en-US"/>
                </w:rPr>
                <w:t>pzd@powiat.olecko.pl</w:t>
              </w:r>
            </w:hyperlink>
            <w:r w:rsidRPr="0099218A">
              <w:rPr>
                <w:rFonts w:ascii="Arial" w:hAnsi="Arial" w:cs="Arial"/>
                <w:color w:val="1F4E79"/>
                <w:u w:val="single"/>
                <w:lang w:val="en-US"/>
              </w:rPr>
              <w:t xml:space="preserve"> </w:t>
            </w:r>
          </w:p>
        </w:tc>
      </w:tr>
    </w:tbl>
    <w:p w14:paraId="5EEC7EB2" w14:textId="77777777" w:rsidR="001B365B" w:rsidRPr="00893E11" w:rsidRDefault="001B365B" w:rsidP="00893E11">
      <w:pPr>
        <w:numPr>
          <w:ilvl w:val="0"/>
          <w:numId w:val="1"/>
        </w:numPr>
        <w:spacing w:before="200" w:after="60" w:line="276" w:lineRule="auto"/>
        <w:ind w:left="431" w:hanging="431"/>
        <w:jc w:val="both"/>
        <w:outlineLvl w:val="0"/>
        <w:rPr>
          <w:rFonts w:ascii="Arial" w:hAnsi="Arial" w:cs="Arial"/>
          <w:b/>
          <w:caps/>
          <w:kern w:val="32"/>
          <w:lang w:val="x-none" w:eastAsia="x-none"/>
        </w:rPr>
      </w:pPr>
      <w:r w:rsidRPr="00893E11">
        <w:rPr>
          <w:rFonts w:ascii="Arial" w:hAnsi="Arial" w:cs="Arial"/>
          <w:b/>
          <w:caps/>
          <w:kern w:val="32"/>
          <w:lang w:val="x-none" w:eastAsia="x-none"/>
        </w:rPr>
        <w:t>OPIS SPO</w:t>
      </w:r>
      <w:bookmarkStart w:id="33" w:name="_Hlk37938975"/>
      <w:r w:rsidRPr="00893E11">
        <w:rPr>
          <w:rFonts w:ascii="Arial" w:hAnsi="Arial" w:cs="Arial"/>
          <w:b/>
          <w:caps/>
          <w:kern w:val="32"/>
          <w:lang w:val="x-none" w:eastAsia="x-none"/>
        </w:rPr>
        <w:t>SOBU UDZIELANIA WYJAŚNIEŃ TREŚCI SWZ</w:t>
      </w:r>
      <w:bookmarkEnd w:id="33"/>
    </w:p>
    <w:p w14:paraId="31C5623C"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bookmarkStart w:id="34" w:name="_Hlk37783375"/>
      <w:bookmarkStart w:id="35" w:name="_Hlk37938993"/>
      <w:r w:rsidRPr="00893E11">
        <w:rPr>
          <w:rFonts w:ascii="Arial" w:hAnsi="Arial" w:cs="Arial"/>
          <w:bCs/>
          <w:iCs/>
          <w:color w:val="000000"/>
          <w:lang w:val="x-none" w:eastAsia="x-none"/>
        </w:rPr>
        <w:t>Wykonawca może zwrócić się do Zamawiającego z wnioskiem o wyjaśnienie treści SWZ, przekazanym za pośrednictwem Platformy (karta ”Zapytania/Wyjaśnienia)</w:t>
      </w:r>
      <w:r w:rsidRPr="00893E11">
        <w:rPr>
          <w:rFonts w:ascii="Arial" w:hAnsi="Arial" w:cs="Arial"/>
          <w:bCs/>
          <w:iCs/>
          <w:lang w:val="x-none" w:eastAsia="x-none"/>
        </w:rPr>
        <w:t>.</w:t>
      </w:r>
      <w:bookmarkStart w:id="36" w:name="_Hlk37783409"/>
      <w:bookmarkEnd w:id="34"/>
    </w:p>
    <w:p w14:paraId="7C565D07"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6"/>
    </w:p>
    <w:p w14:paraId="183BCF74"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Jeżeli wniosek o wyjaśnienie treści SWZ nie wpłynie w terminie, o którym mowa w</w:t>
      </w:r>
      <w:r w:rsidRPr="00893E11">
        <w:rPr>
          <w:rFonts w:ascii="Arial" w:hAnsi="Arial" w:cs="Arial"/>
          <w:bCs/>
          <w:iCs/>
          <w:color w:val="000000"/>
          <w:lang w:eastAsia="x-none"/>
        </w:rPr>
        <w:t xml:space="preserve"> punkcie powyżej, </w:t>
      </w:r>
      <w:r w:rsidRPr="00893E11">
        <w:rPr>
          <w:rFonts w:ascii="Arial" w:hAnsi="Arial" w:cs="Arial"/>
          <w:bCs/>
          <w:iCs/>
          <w:color w:val="000000"/>
          <w:lang w:val="x-none" w:eastAsia="x-none"/>
        </w:rPr>
        <w:t>Zamawiający nie ma obowiązku udzielania wyjaśnień SWZ.</w:t>
      </w:r>
    </w:p>
    <w:p w14:paraId="49925CFF"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Przedłużenie terminu składania ofert, nie wpływa na bieg terminu składania wniosku o wyjaśnienie treści SWZ.</w:t>
      </w:r>
    </w:p>
    <w:p w14:paraId="0F0683E6"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Treść zapytań wraz z wyjaśnieniami Zamawiający udostępni na stronie internetowej prowadzonego postępowania, bez ujawniania źródła zapytania.</w:t>
      </w:r>
    </w:p>
    <w:p w14:paraId="07FEB931"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 xml:space="preserve">W </w:t>
      </w:r>
      <w:bookmarkEnd w:id="35"/>
      <w:r w:rsidRPr="00893E11">
        <w:rPr>
          <w:rFonts w:ascii="Arial" w:hAnsi="Arial" w:cs="Arial"/>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893E11">
        <w:rPr>
          <w:rFonts w:ascii="Arial" w:hAnsi="Arial" w:cs="Arial"/>
          <w:bCs/>
          <w:iCs/>
          <w:color w:val="000000"/>
          <w:lang w:eastAsia="x-none"/>
        </w:rPr>
        <w:t>.</w:t>
      </w:r>
    </w:p>
    <w:p w14:paraId="52134DD6" w14:textId="77777777" w:rsidR="001B365B" w:rsidRPr="00893E11" w:rsidRDefault="001B365B" w:rsidP="00893E11">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893E11">
        <w:rPr>
          <w:rFonts w:ascii="Arial" w:hAnsi="Arial" w:cs="Arial"/>
          <w:b/>
          <w:bCs/>
          <w:caps/>
          <w:kern w:val="32"/>
          <w:lang w:val="x-none" w:eastAsia="x-none"/>
        </w:rPr>
        <w:t>Wymagania dotycz</w:t>
      </w:r>
      <w:r w:rsidRPr="00893E11">
        <w:rPr>
          <w:rFonts w:ascii="Arial" w:eastAsia="TimesNewRoman" w:hAnsi="Arial" w:cs="Arial"/>
          <w:b/>
          <w:bCs/>
          <w:caps/>
          <w:kern w:val="32"/>
          <w:lang w:val="x-none" w:eastAsia="x-none"/>
        </w:rPr>
        <w:t>ą</w:t>
      </w:r>
      <w:r w:rsidRPr="00893E11">
        <w:rPr>
          <w:rFonts w:ascii="Arial" w:hAnsi="Arial" w:cs="Arial"/>
          <w:b/>
          <w:bCs/>
          <w:caps/>
          <w:kern w:val="32"/>
          <w:lang w:val="x-none" w:eastAsia="x-none"/>
        </w:rPr>
        <w:t>ce wadium</w:t>
      </w:r>
      <w:bookmarkEnd w:id="32"/>
    </w:p>
    <w:p w14:paraId="499DFE0E" w14:textId="77777777" w:rsidR="001B365B" w:rsidRPr="00893E11" w:rsidRDefault="00615BAE" w:rsidP="00893E11">
      <w:pPr>
        <w:tabs>
          <w:tab w:val="left" w:pos="708"/>
        </w:tabs>
        <w:spacing w:before="120" w:line="276" w:lineRule="auto"/>
        <w:ind w:left="680"/>
        <w:jc w:val="both"/>
        <w:outlineLvl w:val="1"/>
        <w:rPr>
          <w:rFonts w:ascii="Arial" w:hAnsi="Arial" w:cs="Arial"/>
          <w:bCs/>
          <w:iCs/>
          <w:color w:val="000000"/>
          <w:lang w:val="x-none" w:eastAsia="x-none"/>
        </w:rPr>
      </w:pPr>
      <w:r w:rsidRPr="00893E11">
        <w:rPr>
          <w:rFonts w:ascii="Arial" w:hAnsi="Arial" w:cs="Arial"/>
          <w:bCs/>
          <w:iCs/>
          <w:color w:val="000000"/>
          <w:lang w:val="x-none" w:eastAsia="x-none"/>
        </w:rPr>
        <w:t>W postępowaniu nie jest przewidziane składanie wadium.</w:t>
      </w:r>
    </w:p>
    <w:p w14:paraId="4D284DD4" w14:textId="77777777" w:rsidR="001B365B" w:rsidRPr="00893E11" w:rsidRDefault="001B365B" w:rsidP="00893E11">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37" w:name="_Toc258314251"/>
      <w:r w:rsidRPr="00893E11">
        <w:rPr>
          <w:rFonts w:ascii="Arial" w:hAnsi="Arial" w:cs="Arial"/>
          <w:b/>
          <w:bCs/>
          <w:caps/>
          <w:kern w:val="32"/>
          <w:lang w:val="x-none" w:eastAsia="x-none"/>
        </w:rPr>
        <w:t>Termin zwi</w:t>
      </w:r>
      <w:r w:rsidRPr="00893E11">
        <w:rPr>
          <w:rFonts w:ascii="Arial" w:eastAsia="TimesNewRoman" w:hAnsi="Arial" w:cs="Arial"/>
          <w:b/>
          <w:bCs/>
          <w:caps/>
          <w:kern w:val="32"/>
          <w:lang w:val="x-none" w:eastAsia="x-none"/>
        </w:rPr>
        <w:t>ą</w:t>
      </w:r>
      <w:r w:rsidRPr="00893E11">
        <w:rPr>
          <w:rFonts w:ascii="Arial" w:hAnsi="Arial" w:cs="Arial"/>
          <w:b/>
          <w:bCs/>
          <w:caps/>
          <w:kern w:val="32"/>
          <w:lang w:val="x-none" w:eastAsia="x-none"/>
        </w:rPr>
        <w:t>zania ofert</w:t>
      </w:r>
      <w:r w:rsidRPr="00893E11">
        <w:rPr>
          <w:rFonts w:ascii="Arial" w:eastAsia="TimesNewRoman" w:hAnsi="Arial" w:cs="Arial"/>
          <w:b/>
          <w:bCs/>
          <w:caps/>
          <w:kern w:val="32"/>
          <w:lang w:val="x-none" w:eastAsia="x-none"/>
        </w:rPr>
        <w:t>ą</w:t>
      </w:r>
      <w:bookmarkEnd w:id="37"/>
    </w:p>
    <w:p w14:paraId="1E3EA9B1"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 xml:space="preserve">Wykonawca pozostaje związany ofertą do dnia </w:t>
      </w:r>
      <w:r w:rsidR="00615BAE" w:rsidRPr="00893E11">
        <w:rPr>
          <w:rFonts w:ascii="Arial" w:hAnsi="Arial" w:cs="Arial"/>
          <w:b/>
          <w:bCs/>
          <w:iCs/>
          <w:color w:val="000000"/>
          <w:lang w:val="x-none" w:eastAsia="x-none"/>
        </w:rPr>
        <w:t>2021-06-22</w:t>
      </w:r>
      <w:r w:rsidRPr="00893E11">
        <w:rPr>
          <w:rFonts w:ascii="Arial" w:hAnsi="Arial" w:cs="Arial"/>
          <w:bCs/>
          <w:iCs/>
          <w:color w:val="000000"/>
          <w:lang w:val="x-none" w:eastAsia="x-none"/>
        </w:rPr>
        <w:t>.</w:t>
      </w:r>
    </w:p>
    <w:p w14:paraId="65009F73"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Bieg terminu związania ofertą rozpoczyna się wraz z upływem terminu składania ofert.</w:t>
      </w:r>
    </w:p>
    <w:p w14:paraId="527CDB23" w14:textId="0CF7291C" w:rsidR="001B365B" w:rsidRPr="0099218A" w:rsidRDefault="001B365B" w:rsidP="0099218A">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W przypadku</w:t>
      </w:r>
      <w:r w:rsidRPr="00893E11">
        <w:rPr>
          <w:rFonts w:ascii="Arial" w:hAnsi="Arial" w:cs="Arial"/>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893E11">
        <w:rPr>
          <w:rFonts w:ascii="Arial" w:hAnsi="Arial" w:cs="Arial"/>
          <w:bCs/>
          <w:iCs/>
          <w:color w:val="000000"/>
          <w:lang w:val="x-none" w:eastAsia="x-none"/>
        </w:rPr>
        <w:t xml:space="preserve"> </w:t>
      </w:r>
      <w:r w:rsidRPr="00893E11">
        <w:rPr>
          <w:rFonts w:ascii="Arial" w:hAnsi="Arial" w:cs="Arial"/>
          <w:bCs/>
          <w:iCs/>
          <w:color w:val="000000"/>
          <w:lang w:eastAsia="x-none"/>
        </w:rPr>
        <w:t xml:space="preserve">30 dni. </w:t>
      </w:r>
    </w:p>
    <w:p w14:paraId="1AEF9F50" w14:textId="77777777" w:rsidR="001B365B" w:rsidRPr="00893E11" w:rsidRDefault="001B365B" w:rsidP="00893E11">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38" w:name="_Toc258314252"/>
      <w:r w:rsidRPr="00893E11">
        <w:rPr>
          <w:rFonts w:ascii="Arial" w:hAnsi="Arial" w:cs="Arial"/>
          <w:b/>
          <w:bCs/>
          <w:caps/>
          <w:kern w:val="32"/>
          <w:lang w:val="x-none" w:eastAsia="x-none"/>
        </w:rPr>
        <w:t>Opis sposobu przygotowywania ofert</w:t>
      </w:r>
      <w:bookmarkEnd w:id="38"/>
    </w:p>
    <w:p w14:paraId="75BF927B"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Wykonawca może złożyć tylko jedną ofertę.</w:t>
      </w:r>
    </w:p>
    <w:p w14:paraId="51637164" w14:textId="480761F5"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Tre</w:t>
      </w:r>
      <w:r w:rsidRPr="00893E11">
        <w:rPr>
          <w:rFonts w:ascii="Arial" w:eastAsia="TimesNewRoman" w:hAnsi="Arial" w:cs="Arial"/>
          <w:bCs/>
          <w:iCs/>
          <w:color w:val="000000"/>
          <w:lang w:val="x-none" w:eastAsia="x-none"/>
        </w:rPr>
        <w:t xml:space="preserve">ść </w:t>
      </w:r>
      <w:r w:rsidRPr="00893E11">
        <w:rPr>
          <w:rFonts w:ascii="Arial" w:hAnsi="Arial" w:cs="Arial"/>
          <w:bCs/>
          <w:iCs/>
          <w:color w:val="000000"/>
          <w:lang w:val="x-none" w:eastAsia="x-none"/>
        </w:rPr>
        <w:t xml:space="preserve">oferty musi być zgodna z wymaganiami Zamawiającego określonymi </w:t>
      </w:r>
      <w:r w:rsidR="00C33F39">
        <w:rPr>
          <w:rFonts w:ascii="Arial" w:hAnsi="Arial" w:cs="Arial"/>
          <w:bCs/>
          <w:iCs/>
          <w:color w:val="000000"/>
          <w:lang w:eastAsia="x-none"/>
        </w:rPr>
        <w:t xml:space="preserve">                      </w:t>
      </w:r>
      <w:r w:rsidRPr="00893E11">
        <w:rPr>
          <w:rFonts w:ascii="Arial" w:hAnsi="Arial" w:cs="Arial"/>
          <w:bCs/>
          <w:iCs/>
          <w:color w:val="000000"/>
          <w:lang w:val="x-none" w:eastAsia="x-none"/>
        </w:rPr>
        <w:t xml:space="preserve">w niniejszej </w:t>
      </w:r>
      <w:r w:rsidRPr="00893E11">
        <w:rPr>
          <w:rFonts w:ascii="Arial" w:hAnsi="Arial" w:cs="Arial"/>
          <w:bCs/>
          <w:iCs/>
          <w:color w:val="000000"/>
          <w:lang w:eastAsia="x-none"/>
        </w:rPr>
        <w:t>SWZ</w:t>
      </w:r>
      <w:r w:rsidRPr="00893E11">
        <w:rPr>
          <w:rFonts w:ascii="Arial" w:hAnsi="Arial" w:cs="Arial"/>
          <w:bCs/>
          <w:iCs/>
          <w:color w:val="000000"/>
          <w:lang w:val="x-none" w:eastAsia="x-none"/>
        </w:rPr>
        <w:t>.</w:t>
      </w:r>
    </w:p>
    <w:p w14:paraId="6F01FB24"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bookmarkStart w:id="39" w:name="_Hlk37866068"/>
      <w:r w:rsidRPr="00893E11">
        <w:rPr>
          <w:rFonts w:ascii="Arial" w:hAnsi="Arial" w:cs="Arial"/>
          <w:bCs/>
          <w:iCs/>
          <w:color w:val="000000"/>
          <w:lang w:val="x-none" w:eastAsia="x-none"/>
        </w:rPr>
        <w:t>Oferta oraz pozostałe oświadczenia i dokumenty, dla których Zamawiający określił wzory w formie formularzy, powinny być sporządzone zgodnie z tymi wzorami</w:t>
      </w:r>
      <w:bookmarkEnd w:id="39"/>
      <w:r w:rsidRPr="00893E11">
        <w:rPr>
          <w:rFonts w:ascii="Arial" w:hAnsi="Arial" w:cs="Arial"/>
          <w:bCs/>
          <w:iCs/>
          <w:color w:val="000000"/>
          <w:lang w:eastAsia="x-none"/>
        </w:rPr>
        <w:t>.</w:t>
      </w:r>
    </w:p>
    <w:p w14:paraId="3A0C90E9"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bookmarkStart w:id="40" w:name="_Hlk37839542"/>
      <w:bookmarkStart w:id="41" w:name="_Hlk37866106"/>
      <w:r w:rsidRPr="00893E11">
        <w:rPr>
          <w:rFonts w:ascii="Arial" w:hAnsi="Arial" w:cs="Arial"/>
          <w:bCs/>
          <w:iCs/>
          <w:color w:val="000000"/>
          <w:lang w:val="x-none" w:eastAsia="x-none"/>
        </w:rPr>
        <w:t>Ofert</w:t>
      </w:r>
      <w:r w:rsidRPr="00893E11">
        <w:rPr>
          <w:rFonts w:ascii="Arial" w:hAnsi="Arial" w:cs="Arial"/>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893E11">
        <w:rPr>
          <w:rFonts w:ascii="Arial" w:hAnsi="Arial" w:cs="Arial"/>
          <w:bCs/>
          <w:iCs/>
          <w:color w:val="000000"/>
          <w:lang w:val="x-none" w:eastAsia="x-none"/>
        </w:rPr>
        <w:t>.</w:t>
      </w:r>
      <w:bookmarkEnd w:id="40"/>
      <w:bookmarkEnd w:id="41"/>
    </w:p>
    <w:p w14:paraId="0F2005CD" w14:textId="06F8BEF3"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bookmarkStart w:id="42" w:name="_Hlk37939197"/>
      <w:r w:rsidRPr="00893E11">
        <w:rPr>
          <w:rFonts w:ascii="Arial" w:hAnsi="Arial" w:cs="Arial"/>
          <w:bCs/>
          <w:iCs/>
          <w:color w:val="000000"/>
          <w:lang w:val="x-none" w:eastAsia="x-none"/>
        </w:rPr>
        <w:t xml:space="preserve">Zamawiający informuje, iż zgodnie z art. 18 ust. 3 ustawy </w:t>
      </w:r>
      <w:proofErr w:type="spellStart"/>
      <w:r w:rsidRPr="00893E11">
        <w:rPr>
          <w:rFonts w:ascii="Arial" w:hAnsi="Arial" w:cs="Arial"/>
          <w:bCs/>
          <w:iCs/>
          <w:color w:val="000000"/>
          <w:lang w:val="x-none" w:eastAsia="x-none"/>
        </w:rPr>
        <w:t>Pzp</w:t>
      </w:r>
      <w:proofErr w:type="spellEnd"/>
      <w:r w:rsidRPr="00893E11">
        <w:rPr>
          <w:rFonts w:ascii="Arial" w:hAnsi="Arial" w:cs="Arial"/>
          <w:bCs/>
          <w:iCs/>
          <w:color w:val="000000"/>
          <w:lang w:val="x-none" w:eastAsia="x-none"/>
        </w:rPr>
        <w:t xml:space="preserve">, nie ujawnia się informacji stanowiących tajemnicę przedsiębiorstwa, w rozumieniu przepisów ustawy z dnia 16 kwietnia 1993 r. o zwalczaniu nieuczciwej konkurencji (Dz. U. </w:t>
      </w:r>
      <w:r w:rsidR="00C33F39">
        <w:rPr>
          <w:rFonts w:ascii="Arial" w:hAnsi="Arial" w:cs="Arial"/>
          <w:bCs/>
          <w:iCs/>
          <w:color w:val="000000"/>
          <w:lang w:eastAsia="x-none"/>
        </w:rPr>
        <w:t xml:space="preserve">                 </w:t>
      </w:r>
      <w:r w:rsidRPr="00893E11">
        <w:rPr>
          <w:rFonts w:ascii="Arial" w:hAnsi="Arial" w:cs="Arial"/>
          <w:bCs/>
          <w:iCs/>
          <w:color w:val="000000"/>
          <w:lang w:val="x-none" w:eastAsia="x-none"/>
        </w:rPr>
        <w:t>z 2020 r. poz. 1913), zwanej dalej „ustawą o zwalczaniu nieuczciwej konkurencji” jeżeli Wykonawca</w:t>
      </w:r>
      <w:bookmarkEnd w:id="42"/>
      <w:r w:rsidRPr="00893E11">
        <w:rPr>
          <w:rFonts w:ascii="Arial" w:hAnsi="Arial" w:cs="Arial"/>
          <w:bCs/>
          <w:iCs/>
          <w:color w:val="000000"/>
          <w:lang w:eastAsia="x-none"/>
        </w:rPr>
        <w:t>:</w:t>
      </w:r>
    </w:p>
    <w:p w14:paraId="5A8B4411" w14:textId="77777777" w:rsidR="001B365B" w:rsidRPr="00893E11" w:rsidRDefault="001B365B" w:rsidP="00893E11">
      <w:pPr>
        <w:numPr>
          <w:ilvl w:val="0"/>
          <w:numId w:val="17"/>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 xml:space="preserve">wraz </w:t>
      </w:r>
      <w:r w:rsidRPr="00893E11">
        <w:rPr>
          <w:rFonts w:ascii="Arial" w:hAnsi="Arial" w:cs="Arial"/>
          <w:bCs/>
          <w:iCs/>
          <w:color w:val="000000"/>
          <w:lang w:val="x-none" w:eastAsia="x-none"/>
        </w:rPr>
        <w:t>z przekazaniem takich informacji, zastrzegł, że nie mogą być one udostępniane</w:t>
      </w:r>
      <w:r w:rsidRPr="00893E11">
        <w:rPr>
          <w:rFonts w:ascii="Arial" w:hAnsi="Arial" w:cs="Arial"/>
          <w:bCs/>
          <w:iCs/>
          <w:color w:val="000000"/>
          <w:lang w:eastAsia="x-none"/>
        </w:rPr>
        <w:t>;</w:t>
      </w:r>
    </w:p>
    <w:p w14:paraId="2BBF1BAA" w14:textId="77777777" w:rsidR="001B365B" w:rsidRPr="00893E11" w:rsidRDefault="001B365B" w:rsidP="00893E11">
      <w:pPr>
        <w:numPr>
          <w:ilvl w:val="0"/>
          <w:numId w:val="17"/>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wykazał</w:t>
      </w:r>
      <w:r w:rsidRPr="00893E11">
        <w:rPr>
          <w:rFonts w:ascii="Arial" w:hAnsi="Arial" w:cs="Arial"/>
          <w:bCs/>
          <w:iCs/>
          <w:color w:val="000000"/>
          <w:lang w:eastAsia="x-none"/>
        </w:rPr>
        <w:t>,</w:t>
      </w:r>
      <w:r w:rsidRPr="00893E11">
        <w:rPr>
          <w:rFonts w:ascii="Arial" w:hAnsi="Arial" w:cs="Arial"/>
          <w:bCs/>
          <w:iCs/>
          <w:color w:val="000000"/>
          <w:lang w:val="x-none" w:eastAsia="x-none"/>
        </w:rPr>
        <w:t xml:space="preserve"> załączając stosowne </w:t>
      </w:r>
      <w:r w:rsidRPr="00893E11">
        <w:rPr>
          <w:rFonts w:ascii="Arial" w:hAnsi="Arial" w:cs="Arial"/>
          <w:bCs/>
          <w:iCs/>
          <w:color w:val="000000"/>
          <w:lang w:eastAsia="x-none"/>
        </w:rPr>
        <w:t>uzasadnienie</w:t>
      </w:r>
      <w:r w:rsidRPr="00893E11">
        <w:rPr>
          <w:rFonts w:ascii="Arial" w:hAnsi="Arial" w:cs="Arial"/>
          <w:bCs/>
          <w:iCs/>
          <w:color w:val="000000"/>
          <w:lang w:val="x-none" w:eastAsia="x-none"/>
        </w:rPr>
        <w:t>, iż zastrzeżone informacje stanowią tajemnicę przedsiębiorstwa</w:t>
      </w:r>
      <w:r w:rsidRPr="00893E11">
        <w:rPr>
          <w:rFonts w:ascii="Arial" w:hAnsi="Arial" w:cs="Arial"/>
          <w:bCs/>
          <w:iCs/>
          <w:color w:val="000000"/>
          <w:lang w:eastAsia="x-none"/>
        </w:rPr>
        <w:t>.</w:t>
      </w:r>
      <w:bookmarkStart w:id="43" w:name="_Hlk37939296"/>
    </w:p>
    <w:p w14:paraId="5D951A47" w14:textId="38022175" w:rsidR="001B365B" w:rsidRPr="00893E11" w:rsidRDefault="001B365B" w:rsidP="00893E11">
      <w:pPr>
        <w:tabs>
          <w:tab w:val="left" w:pos="708"/>
        </w:tabs>
        <w:spacing w:before="120" w:line="276" w:lineRule="auto"/>
        <w:ind w:left="680"/>
        <w:jc w:val="both"/>
        <w:outlineLvl w:val="1"/>
        <w:rPr>
          <w:rFonts w:ascii="Arial" w:hAnsi="Arial" w:cs="Arial"/>
          <w:bCs/>
          <w:iCs/>
          <w:color w:val="000000"/>
          <w:lang w:val="x-none" w:eastAsia="x-none"/>
        </w:rPr>
      </w:pPr>
      <w:r w:rsidRPr="00893E11">
        <w:rPr>
          <w:rFonts w:ascii="Arial" w:hAnsi="Arial" w:cs="Arial"/>
          <w:bCs/>
          <w:iCs/>
          <w:color w:val="000000"/>
          <w:lang w:val="x-none" w:eastAsia="x-none"/>
        </w:rPr>
        <w:t xml:space="preserve">Zaleca się, aby uzasadnienie o którym mowa powyżej było sformułowane </w:t>
      </w:r>
      <w:r w:rsidR="00C33F39">
        <w:rPr>
          <w:rFonts w:ascii="Arial" w:hAnsi="Arial" w:cs="Arial"/>
          <w:bCs/>
          <w:iCs/>
          <w:color w:val="000000"/>
          <w:lang w:eastAsia="x-none"/>
        </w:rPr>
        <w:t xml:space="preserve">                          </w:t>
      </w:r>
      <w:r w:rsidRPr="00893E11">
        <w:rPr>
          <w:rFonts w:ascii="Arial" w:hAnsi="Arial" w:cs="Arial"/>
          <w:bCs/>
          <w:iCs/>
          <w:color w:val="000000"/>
          <w:lang w:val="x-none" w:eastAsia="x-none"/>
        </w:rPr>
        <w:t>w sposób umożliwiający jego udostępnienie pozostałym uczestnikom postępowania.</w:t>
      </w:r>
    </w:p>
    <w:p w14:paraId="3C1E079C" w14:textId="77777777" w:rsidR="001B365B" w:rsidRPr="00893E11" w:rsidRDefault="001B365B" w:rsidP="00893E11">
      <w:pPr>
        <w:tabs>
          <w:tab w:val="left" w:pos="708"/>
        </w:tabs>
        <w:spacing w:before="120" w:line="276" w:lineRule="auto"/>
        <w:ind w:left="680"/>
        <w:jc w:val="both"/>
        <w:outlineLvl w:val="1"/>
        <w:rPr>
          <w:rFonts w:ascii="Arial" w:hAnsi="Arial" w:cs="Arial"/>
          <w:bCs/>
          <w:iCs/>
          <w:color w:val="000000"/>
          <w:lang w:val="x-none" w:eastAsia="x-none"/>
        </w:rPr>
      </w:pPr>
      <w:bookmarkStart w:id="44" w:name="_Hlk38143710"/>
      <w:r w:rsidRPr="00893E11">
        <w:rPr>
          <w:rFonts w:ascii="Arial" w:hAnsi="Arial" w:cs="Arial"/>
          <w:bCs/>
          <w:iCs/>
          <w:color w:val="000000"/>
          <w:lang w:val="x-none" w:eastAsia="x-none"/>
        </w:rPr>
        <w:t xml:space="preserve">Wykonawca nie może zastrzec informacji, o których mowa w art. 222 ust. 5 ustawy </w:t>
      </w:r>
      <w:proofErr w:type="spellStart"/>
      <w:r w:rsidRPr="00893E11">
        <w:rPr>
          <w:rFonts w:ascii="Arial" w:hAnsi="Arial" w:cs="Arial"/>
          <w:bCs/>
          <w:iCs/>
          <w:color w:val="000000"/>
          <w:lang w:val="x-none" w:eastAsia="x-none"/>
        </w:rPr>
        <w:t>Pzp</w:t>
      </w:r>
      <w:bookmarkEnd w:id="43"/>
      <w:bookmarkEnd w:id="44"/>
      <w:proofErr w:type="spellEnd"/>
      <w:r w:rsidRPr="00893E11">
        <w:rPr>
          <w:rFonts w:ascii="Arial" w:hAnsi="Arial" w:cs="Arial"/>
          <w:bCs/>
          <w:iCs/>
          <w:color w:val="000000"/>
          <w:lang w:val="x-none" w:eastAsia="x-none"/>
        </w:rPr>
        <w:t>.</w:t>
      </w:r>
    </w:p>
    <w:p w14:paraId="6716C223" w14:textId="5D5B1513"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bookmarkStart w:id="45" w:name="_Hlk37928068"/>
      <w:r w:rsidRPr="00893E11">
        <w:rPr>
          <w:rFonts w:ascii="Arial" w:hAnsi="Arial" w:cs="Arial"/>
          <w:bCs/>
          <w:iCs/>
          <w:color w:val="000000"/>
          <w:lang w:val="x-none" w:eastAsia="x-none"/>
        </w:rPr>
        <w:t xml:space="preserve">Opis sposobu przygotowania oferty składanej w formie elektronicznej lub </w:t>
      </w:r>
      <w:r w:rsidR="00C33F39">
        <w:rPr>
          <w:rFonts w:ascii="Arial" w:hAnsi="Arial" w:cs="Arial"/>
          <w:bCs/>
          <w:iCs/>
          <w:color w:val="000000"/>
          <w:lang w:eastAsia="x-none"/>
        </w:rPr>
        <w:t xml:space="preserve">                           </w:t>
      </w:r>
      <w:r w:rsidRPr="00893E11">
        <w:rPr>
          <w:rFonts w:ascii="Arial" w:hAnsi="Arial" w:cs="Arial"/>
          <w:bCs/>
          <w:iCs/>
          <w:color w:val="000000"/>
          <w:lang w:val="x-none" w:eastAsia="x-none"/>
        </w:rPr>
        <w:t>w postaci elektronicznej</w:t>
      </w:r>
      <w:bookmarkEnd w:id="45"/>
      <w:r w:rsidRPr="00893E11">
        <w:rPr>
          <w:rFonts w:ascii="Arial" w:hAnsi="Arial" w:cs="Arial"/>
          <w:bCs/>
          <w:iCs/>
          <w:color w:val="000000"/>
          <w:lang w:eastAsia="x-none"/>
        </w:rPr>
        <w:t>:</w:t>
      </w:r>
    </w:p>
    <w:p w14:paraId="6F22AA14" w14:textId="7AE663F6" w:rsidR="001B365B" w:rsidRPr="00893E11" w:rsidRDefault="001B365B" w:rsidP="00893E11">
      <w:pPr>
        <w:numPr>
          <w:ilvl w:val="0"/>
          <w:numId w:val="18"/>
        </w:numPr>
        <w:tabs>
          <w:tab w:val="left" w:pos="708"/>
        </w:tabs>
        <w:spacing w:before="120" w:line="276" w:lineRule="auto"/>
        <w:jc w:val="both"/>
        <w:outlineLvl w:val="1"/>
        <w:rPr>
          <w:rFonts w:ascii="Arial" w:hAnsi="Arial" w:cs="Arial"/>
          <w:bCs/>
          <w:iCs/>
          <w:color w:val="000000"/>
          <w:lang w:val="x-none" w:eastAsia="x-none"/>
        </w:rPr>
      </w:pPr>
      <w:bookmarkStart w:id="46" w:name="_Hlk37866429"/>
      <w:r w:rsidRPr="00893E11">
        <w:rPr>
          <w:rFonts w:ascii="Arial" w:hAnsi="Arial" w:cs="Arial"/>
          <w:bCs/>
          <w:iCs/>
          <w:color w:val="000000"/>
          <w:lang w:val="x-none" w:eastAsia="x-none"/>
        </w:rPr>
        <w:t>Wykonawca, chcąc przystąpić do udziału w postępowaniu, loguje się na Platformie, w menu ”Ogłoszenia” wyszukuje niniejsze postępowanie, otwiera je klikając w jego temat, a następnie korzysta z funkcji ”</w:t>
      </w:r>
      <w:r w:rsidRPr="00893E11">
        <w:rPr>
          <w:rFonts w:ascii="Arial" w:hAnsi="Arial" w:cs="Arial"/>
          <w:b/>
          <w:i/>
          <w:color w:val="000000"/>
          <w:lang w:val="x-none" w:eastAsia="x-none"/>
        </w:rPr>
        <w:t xml:space="preserve">Zgłoś udział </w:t>
      </w:r>
      <w:r w:rsidR="00C33F39">
        <w:rPr>
          <w:rFonts w:ascii="Arial" w:hAnsi="Arial" w:cs="Arial"/>
          <w:b/>
          <w:i/>
          <w:color w:val="000000"/>
          <w:lang w:eastAsia="x-none"/>
        </w:rPr>
        <w:t xml:space="preserve">                             </w:t>
      </w:r>
      <w:r w:rsidRPr="00893E11">
        <w:rPr>
          <w:rFonts w:ascii="Arial" w:hAnsi="Arial" w:cs="Arial"/>
          <w:b/>
          <w:i/>
          <w:color w:val="000000"/>
          <w:lang w:val="x-none" w:eastAsia="x-none"/>
        </w:rPr>
        <w:t>w postępowaniu</w:t>
      </w:r>
      <w:r w:rsidRPr="00893E11">
        <w:rPr>
          <w:rFonts w:ascii="Arial" w:hAnsi="Arial" w:cs="Arial"/>
          <w:bCs/>
          <w:iCs/>
          <w:color w:val="000000"/>
          <w:lang w:val="x-none" w:eastAsia="x-none"/>
        </w:rPr>
        <w:t>”</w:t>
      </w:r>
      <w:bookmarkEnd w:id="46"/>
      <w:r w:rsidRPr="00893E11">
        <w:rPr>
          <w:rFonts w:ascii="Arial" w:hAnsi="Arial" w:cs="Arial"/>
          <w:bCs/>
          <w:iCs/>
          <w:color w:val="000000"/>
          <w:lang w:eastAsia="x-none"/>
        </w:rPr>
        <w:t xml:space="preserve"> na karcie Informacje ogólne”;</w:t>
      </w:r>
      <w:bookmarkStart w:id="47" w:name="_Hlk37866441"/>
    </w:p>
    <w:p w14:paraId="1FE3BAA7" w14:textId="77777777" w:rsidR="001B365B" w:rsidRPr="00893E11" w:rsidRDefault="001B365B" w:rsidP="00893E11">
      <w:pPr>
        <w:numPr>
          <w:ilvl w:val="0"/>
          <w:numId w:val="18"/>
        </w:numPr>
        <w:tabs>
          <w:tab w:val="left" w:pos="708"/>
        </w:tabs>
        <w:spacing w:before="120" w:line="276" w:lineRule="auto"/>
        <w:jc w:val="both"/>
        <w:outlineLvl w:val="1"/>
        <w:rPr>
          <w:rFonts w:ascii="Arial" w:hAnsi="Arial" w:cs="Arial"/>
          <w:bCs/>
          <w:iCs/>
          <w:color w:val="000000"/>
          <w:lang w:val="x-none" w:eastAsia="x-none"/>
        </w:rPr>
      </w:pPr>
      <w:r w:rsidRPr="00893E11">
        <w:rPr>
          <w:rFonts w:ascii="Arial" w:eastAsia="Calibri" w:hAnsi="Arial" w:cs="Arial"/>
          <w:bCs/>
          <w:iCs/>
          <w:color w:val="000000"/>
          <w:lang w:val="x-none" w:eastAsia="x-none"/>
        </w:rPr>
        <w:t xml:space="preserve">w przypadku, </w:t>
      </w:r>
      <w:bookmarkStart w:id="48" w:name="_Hlk37939646"/>
      <w:bookmarkStart w:id="49" w:name="_Hlk37866474"/>
      <w:bookmarkEnd w:id="47"/>
      <w:r w:rsidRPr="00893E11">
        <w:rPr>
          <w:rFonts w:ascii="Arial" w:eastAsia="Calibri" w:hAnsi="Arial" w:cs="Arial"/>
          <w:bCs/>
          <w:iCs/>
          <w:color w:val="000000"/>
          <w:lang w:val="x-none" w:eastAsia="x-none"/>
        </w:rPr>
        <w:t>gdy Wykonawca nie posiada konta na Platformie, należy skorzystać z funkcji ”</w:t>
      </w:r>
      <w:r w:rsidRPr="00893E11">
        <w:rPr>
          <w:rFonts w:ascii="Arial" w:eastAsia="Calibri" w:hAnsi="Arial" w:cs="Arial"/>
          <w:b/>
          <w:i/>
          <w:color w:val="000000"/>
          <w:lang w:val="x-none" w:eastAsia="x-none"/>
        </w:rPr>
        <w:t>Zarejestruj</w:t>
      </w:r>
      <w:r w:rsidRPr="00893E11">
        <w:rPr>
          <w:rFonts w:ascii="Arial" w:eastAsia="Calibri" w:hAnsi="Arial" w:cs="Arial"/>
          <w:bCs/>
          <w:iCs/>
          <w:color w:val="000000"/>
          <w:lang w:val="x-none" w:eastAsia="x-none"/>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893E11">
        <w:rPr>
          <w:rFonts w:ascii="Arial" w:eastAsia="Calibri" w:hAnsi="Arial" w:cs="Arial"/>
          <w:bCs/>
          <w:iCs/>
          <w:color w:val="000000"/>
          <w:lang w:eastAsia="x-none"/>
        </w:rPr>
        <w:t>;</w:t>
      </w:r>
    </w:p>
    <w:p w14:paraId="7E7C5608" w14:textId="3F059F00" w:rsidR="001B365B" w:rsidRPr="00893E11" w:rsidRDefault="001B365B" w:rsidP="00893E11">
      <w:pPr>
        <w:numPr>
          <w:ilvl w:val="0"/>
          <w:numId w:val="18"/>
        </w:numPr>
        <w:tabs>
          <w:tab w:val="left" w:pos="708"/>
        </w:tabs>
        <w:spacing w:before="120" w:line="276" w:lineRule="auto"/>
        <w:jc w:val="both"/>
        <w:outlineLvl w:val="1"/>
        <w:rPr>
          <w:rFonts w:ascii="Arial" w:hAnsi="Arial" w:cs="Arial"/>
          <w:bCs/>
          <w:iCs/>
          <w:color w:val="000000"/>
          <w:lang w:val="x-none" w:eastAsia="x-none"/>
        </w:rPr>
      </w:pPr>
      <w:r w:rsidRPr="00893E11">
        <w:rPr>
          <w:rFonts w:ascii="Arial" w:eastAsia="Calibri" w:hAnsi="Arial" w:cs="Arial"/>
          <w:bCs/>
          <w:iCs/>
          <w:color w:val="000000"/>
          <w:lang w:val="x-none" w:eastAsia="x-none"/>
        </w:rPr>
        <w:t xml:space="preserve">oferta </w:t>
      </w:r>
      <w:bookmarkEnd w:id="48"/>
      <w:r w:rsidRPr="00893E11">
        <w:rPr>
          <w:rFonts w:ascii="Arial" w:eastAsia="Calibri" w:hAnsi="Arial" w:cs="Arial"/>
          <w:bCs/>
          <w:iCs/>
          <w:color w:val="000000"/>
          <w:lang w:val="x-none" w:eastAsia="x-none"/>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t>
      </w:r>
      <w:r w:rsidR="00C33F39">
        <w:rPr>
          <w:rFonts w:ascii="Arial" w:eastAsia="Calibri" w:hAnsi="Arial" w:cs="Arial"/>
          <w:bCs/>
          <w:iCs/>
          <w:color w:val="000000"/>
          <w:lang w:eastAsia="x-none"/>
        </w:rPr>
        <w:t xml:space="preserve">                      </w:t>
      </w:r>
      <w:r w:rsidRPr="00893E11">
        <w:rPr>
          <w:rFonts w:ascii="Arial" w:eastAsia="Calibri" w:hAnsi="Arial" w:cs="Arial"/>
          <w:bCs/>
          <w:iCs/>
          <w:color w:val="000000"/>
          <w:lang w:val="x-none" w:eastAsia="x-none"/>
        </w:rPr>
        <w:t>w dokumentach rejestrowych, a następnie przesłana Zamawiającemu za pośrednictwem Platformy, poprzez dodanie dokumentów na karcie ”Oferta/Załączniki”, za pomocą opcji ”</w:t>
      </w:r>
      <w:r w:rsidRPr="00893E11">
        <w:rPr>
          <w:rFonts w:ascii="Arial" w:eastAsia="Calibri" w:hAnsi="Arial" w:cs="Arial"/>
          <w:b/>
          <w:i/>
          <w:color w:val="000000"/>
          <w:lang w:val="x-none" w:eastAsia="x-none"/>
        </w:rPr>
        <w:t>Załącz plik</w:t>
      </w:r>
      <w:r w:rsidRPr="00893E11">
        <w:rPr>
          <w:rFonts w:ascii="Arial" w:eastAsia="Calibri" w:hAnsi="Arial" w:cs="Arial"/>
          <w:bCs/>
          <w:iCs/>
          <w:color w:val="000000"/>
          <w:lang w:val="x-none" w:eastAsia="x-none"/>
        </w:rPr>
        <w:t>” i użycie przycisku ”</w:t>
      </w:r>
      <w:r w:rsidRPr="00893E11">
        <w:rPr>
          <w:rFonts w:ascii="Arial" w:eastAsia="Calibri" w:hAnsi="Arial" w:cs="Arial"/>
          <w:b/>
          <w:i/>
          <w:color w:val="000000"/>
          <w:lang w:val="x-none" w:eastAsia="x-none"/>
        </w:rPr>
        <w:t>Załącz</w:t>
      </w:r>
      <w:r w:rsidRPr="00893E11">
        <w:rPr>
          <w:rFonts w:ascii="Arial" w:eastAsia="Calibri" w:hAnsi="Arial" w:cs="Arial"/>
          <w:bCs/>
          <w:iCs/>
          <w:color w:val="000000"/>
          <w:lang w:val="x-none" w:eastAsia="x-none"/>
        </w:rPr>
        <w:t>”;</w:t>
      </w:r>
      <w:bookmarkStart w:id="50" w:name="_Hlk37939678"/>
    </w:p>
    <w:p w14:paraId="02FD680C" w14:textId="77777777" w:rsidR="001B365B" w:rsidRPr="00893E11" w:rsidRDefault="001B365B" w:rsidP="00893E11">
      <w:pPr>
        <w:numPr>
          <w:ilvl w:val="0"/>
          <w:numId w:val="18"/>
        </w:numPr>
        <w:tabs>
          <w:tab w:val="left" w:pos="708"/>
        </w:tabs>
        <w:spacing w:before="120" w:line="276" w:lineRule="auto"/>
        <w:jc w:val="both"/>
        <w:outlineLvl w:val="1"/>
        <w:rPr>
          <w:rFonts w:ascii="Arial" w:hAnsi="Arial" w:cs="Arial"/>
          <w:bCs/>
          <w:iCs/>
          <w:color w:val="000000"/>
          <w:lang w:val="x-none" w:eastAsia="x-none"/>
        </w:rPr>
      </w:pPr>
      <w:r w:rsidRPr="00893E11">
        <w:rPr>
          <w:rFonts w:ascii="Arial" w:eastAsia="Calibri" w:hAnsi="Arial" w:cs="Arial"/>
          <w:bCs/>
          <w:iCs/>
          <w:color w:val="000000"/>
          <w:lang w:val="x-none" w:eastAsia="x-none"/>
        </w:rPr>
        <w:t xml:space="preserve">jeżeli </w:t>
      </w:r>
      <w:bookmarkEnd w:id="49"/>
      <w:bookmarkEnd w:id="50"/>
      <w:r w:rsidRPr="00893E11">
        <w:rPr>
          <w:rFonts w:ascii="Arial" w:eastAsia="Calibri" w:hAnsi="Arial" w:cs="Arial"/>
          <w:bCs/>
          <w:iCs/>
          <w:color w:val="000000"/>
          <w:lang w:val="x-none" w:eastAsia="x-none"/>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1" w:name="_Hlk37866559"/>
    </w:p>
    <w:p w14:paraId="4E8D40A4" w14:textId="77777777" w:rsidR="001B365B" w:rsidRPr="00893E11" w:rsidRDefault="001B365B" w:rsidP="00893E11">
      <w:pPr>
        <w:numPr>
          <w:ilvl w:val="0"/>
          <w:numId w:val="18"/>
        </w:numPr>
        <w:spacing w:before="120" w:after="60" w:line="276" w:lineRule="auto"/>
        <w:ind w:left="1037" w:hanging="357"/>
        <w:jc w:val="both"/>
        <w:outlineLvl w:val="1"/>
        <w:rPr>
          <w:rFonts w:ascii="Arial" w:eastAsia="Calibri" w:hAnsi="Arial" w:cs="Arial"/>
          <w:bCs/>
          <w:iCs/>
          <w:lang w:eastAsia="x-none"/>
        </w:rPr>
      </w:pPr>
      <w:bookmarkStart w:id="52" w:name="_Hlk37940020"/>
      <w:bookmarkStart w:id="53" w:name="_Hlk37866628"/>
      <w:bookmarkEnd w:id="51"/>
      <w:r w:rsidRPr="00893E11">
        <w:rPr>
          <w:rFonts w:ascii="Arial" w:eastAsia="Calibri" w:hAnsi="Arial" w:cs="Arial"/>
          <w:bCs/>
          <w:iCs/>
          <w:lang w:eastAsia="x-none"/>
        </w:rPr>
        <w:t xml:space="preserve">wszelkie </w:t>
      </w:r>
      <w:bookmarkEnd w:id="52"/>
      <w:r w:rsidRPr="00893E11">
        <w:rPr>
          <w:rFonts w:ascii="Arial" w:eastAsia="Calibri" w:hAnsi="Arial" w:cs="Arial"/>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Pr="00893E11">
        <w:rPr>
          <w:rFonts w:ascii="Arial" w:eastAsia="Calibri" w:hAnsi="Arial" w:cs="Arial"/>
          <w:b/>
          <w:i/>
          <w:lang w:eastAsia="x-none"/>
        </w:rPr>
        <w:t>Załącz plik</w:t>
      </w:r>
      <w:r w:rsidRPr="00893E11">
        <w:rPr>
          <w:rFonts w:ascii="Arial" w:eastAsia="Calibri" w:hAnsi="Arial" w:cs="Arial"/>
          <w:bCs/>
          <w:iCs/>
          <w:lang w:eastAsia="x-none"/>
        </w:rPr>
        <w:t>” i użycie przycisku ”</w:t>
      </w:r>
      <w:r w:rsidRPr="00893E11">
        <w:rPr>
          <w:rFonts w:ascii="Arial" w:eastAsia="Calibri" w:hAnsi="Arial" w:cs="Arial"/>
          <w:b/>
          <w:i/>
          <w:lang w:eastAsia="x-none"/>
        </w:rPr>
        <w:t>Załącz</w:t>
      </w:r>
      <w:r w:rsidRPr="00893E11">
        <w:rPr>
          <w:rFonts w:ascii="Arial" w:eastAsia="Calibri" w:hAnsi="Arial" w:cs="Arial"/>
          <w:bCs/>
          <w:iCs/>
          <w:lang w:eastAsia="x-none"/>
        </w:rPr>
        <w:t>”;</w:t>
      </w:r>
      <w:bookmarkStart w:id="54" w:name="_Hlk37940112"/>
      <w:bookmarkEnd w:id="53"/>
    </w:p>
    <w:p w14:paraId="1BF5BAD6" w14:textId="77777777" w:rsidR="001B365B" w:rsidRPr="00893E11" w:rsidRDefault="001B365B" w:rsidP="00893E11">
      <w:pPr>
        <w:numPr>
          <w:ilvl w:val="0"/>
          <w:numId w:val="18"/>
        </w:numPr>
        <w:spacing w:before="120" w:after="60" w:line="276" w:lineRule="auto"/>
        <w:ind w:left="1037" w:hanging="357"/>
        <w:jc w:val="both"/>
        <w:outlineLvl w:val="1"/>
        <w:rPr>
          <w:rFonts w:ascii="Arial" w:eastAsia="Calibri" w:hAnsi="Arial" w:cs="Arial"/>
          <w:bCs/>
          <w:iCs/>
          <w:lang w:eastAsia="x-none"/>
        </w:rPr>
      </w:pPr>
      <w:r w:rsidRPr="00893E11">
        <w:rPr>
          <w:rFonts w:ascii="Arial" w:eastAsia="Calibri" w:hAnsi="Arial" w:cs="Arial"/>
          <w:bCs/>
          <w:iCs/>
          <w:lang w:eastAsia="x-none"/>
        </w:rPr>
        <w:t>potwierdzeniem prawidłowo załączonego pliku jest automatyczne wygenerowanie przez Platformę komunikatu systemowego o treści ”Plik został poprawnie przesłany na platformę;</w:t>
      </w:r>
    </w:p>
    <w:p w14:paraId="3D0D5366" w14:textId="77777777" w:rsidR="001B365B" w:rsidRPr="00893E11" w:rsidRDefault="001B365B" w:rsidP="00893E11">
      <w:pPr>
        <w:numPr>
          <w:ilvl w:val="0"/>
          <w:numId w:val="18"/>
        </w:numPr>
        <w:spacing w:before="120" w:after="60" w:line="276" w:lineRule="auto"/>
        <w:ind w:left="1037" w:hanging="357"/>
        <w:jc w:val="both"/>
        <w:outlineLvl w:val="1"/>
        <w:rPr>
          <w:rFonts w:ascii="Arial" w:eastAsia="Calibri" w:hAnsi="Arial" w:cs="Arial"/>
          <w:bCs/>
          <w:iCs/>
          <w:lang w:eastAsia="x-none"/>
        </w:rPr>
      </w:pPr>
      <w:r w:rsidRPr="00893E11">
        <w:rPr>
          <w:rFonts w:ascii="Arial" w:eastAsia="Calibri" w:hAnsi="Arial" w:cs="Arial"/>
          <w:bCs/>
          <w:iCs/>
          <w:u w:val="single"/>
          <w:lang w:eastAsia="x-none"/>
        </w:rPr>
        <w:t>ostateczne złożenie oferty wraz z załącznikami Wykonawca musi potwierdzić klikając w przycisk ”</w:t>
      </w:r>
      <w:r w:rsidRPr="00893E11">
        <w:rPr>
          <w:rFonts w:ascii="Arial" w:eastAsia="Calibri" w:hAnsi="Arial" w:cs="Arial"/>
          <w:b/>
          <w:i/>
          <w:u w:val="single"/>
          <w:lang w:eastAsia="x-none"/>
        </w:rPr>
        <w:t>Złóż ofertę</w:t>
      </w:r>
      <w:r w:rsidRPr="00893E11">
        <w:rPr>
          <w:rFonts w:ascii="Arial" w:eastAsia="Calibri" w:hAnsi="Arial" w:cs="Arial"/>
          <w:bCs/>
          <w:iCs/>
          <w:u w:val="single"/>
          <w:lang w:eastAsia="x-none"/>
        </w:rPr>
        <w:t>”</w:t>
      </w:r>
      <w:r w:rsidRPr="00893E11">
        <w:rPr>
          <w:rFonts w:ascii="Arial" w:eastAsia="Calibri" w:hAnsi="Arial" w:cs="Arial"/>
          <w:bCs/>
          <w:iCs/>
          <w:lang w:eastAsia="x-none"/>
        </w:rPr>
        <w:t>;</w:t>
      </w:r>
    </w:p>
    <w:p w14:paraId="4345379D" w14:textId="77777777" w:rsidR="001B365B" w:rsidRPr="00893E11" w:rsidRDefault="001B365B" w:rsidP="00893E11">
      <w:pPr>
        <w:numPr>
          <w:ilvl w:val="0"/>
          <w:numId w:val="18"/>
        </w:numPr>
        <w:spacing w:before="120" w:after="60" w:line="276" w:lineRule="auto"/>
        <w:ind w:left="1037" w:hanging="357"/>
        <w:jc w:val="both"/>
        <w:outlineLvl w:val="1"/>
        <w:rPr>
          <w:rFonts w:ascii="Arial" w:eastAsia="Calibri" w:hAnsi="Arial" w:cs="Arial"/>
          <w:bCs/>
          <w:iCs/>
          <w:lang w:eastAsia="x-none"/>
        </w:rPr>
      </w:pPr>
      <w:r w:rsidRPr="00893E11">
        <w:rPr>
          <w:rFonts w:ascii="Arial" w:eastAsia="Calibri" w:hAnsi="Arial" w:cs="Arial"/>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4"/>
    </w:p>
    <w:p w14:paraId="5173476B"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bookmarkStart w:id="55" w:name="_Hlk37866756"/>
      <w:r w:rsidRPr="00893E11">
        <w:rPr>
          <w:rFonts w:ascii="Arial" w:hAnsi="Arial" w:cs="Arial"/>
          <w:bCs/>
          <w:iCs/>
          <w:color w:val="000000"/>
          <w:lang w:eastAsia="x-none"/>
        </w:rPr>
        <w:t>Do upływu terminu składania ofert, Wykonawca, za pośrednictwem Platformy, może wycofać złożoną ofertę, używając opcji ”</w:t>
      </w:r>
      <w:r w:rsidRPr="00893E11">
        <w:rPr>
          <w:rFonts w:ascii="Arial" w:hAnsi="Arial" w:cs="Arial"/>
          <w:b/>
          <w:i/>
          <w:color w:val="000000"/>
          <w:lang w:eastAsia="x-none"/>
        </w:rPr>
        <w:t>Wycofaj ofertę</w:t>
      </w:r>
      <w:r w:rsidRPr="00893E11">
        <w:rPr>
          <w:rFonts w:ascii="Arial" w:hAnsi="Arial" w:cs="Arial"/>
          <w:bCs/>
          <w:iCs/>
          <w:color w:val="000000"/>
          <w:lang w:eastAsia="x-none"/>
        </w:rPr>
        <w:t>” (karta Oferta/Załączniki). Po wycofaniu oferty Wykonawca może usunąć załączone pliki, zaznaczając pozycje do usunięcia i klikając w przycisk ”</w:t>
      </w:r>
      <w:r w:rsidRPr="00893E11">
        <w:rPr>
          <w:rFonts w:ascii="Arial" w:hAnsi="Arial" w:cs="Arial"/>
          <w:b/>
          <w:i/>
          <w:color w:val="000000"/>
          <w:lang w:eastAsia="x-none"/>
        </w:rPr>
        <w:t>Usuń zaznaczone</w:t>
      </w:r>
      <w:r w:rsidRPr="00893E11">
        <w:rPr>
          <w:rFonts w:ascii="Arial" w:hAnsi="Arial" w:cs="Arial"/>
          <w:bCs/>
          <w:iCs/>
          <w:color w:val="000000"/>
          <w:lang w:eastAsia="x-none"/>
        </w:rPr>
        <w:t>”.</w:t>
      </w:r>
    </w:p>
    <w:p w14:paraId="4E87B55A"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 xml:space="preserve">Szczegółowa instrukcja korzystania z Platformy znajduje się na stronie internetowej </w:t>
      </w:r>
      <w:hyperlink r:id="rId12" w:history="1">
        <w:r w:rsidRPr="00893E11">
          <w:rPr>
            <w:rFonts w:ascii="Arial" w:eastAsia="Calibri" w:hAnsi="Arial" w:cs="Arial"/>
            <w:b/>
            <w:iCs/>
            <w:caps/>
            <w:color w:val="0070C0"/>
            <w:kern w:val="32"/>
            <w:lang w:val="x-none" w:eastAsia="en-US"/>
          </w:rPr>
          <w:t>https://e-ProPublico.pl/</w:t>
        </w:r>
      </w:hyperlink>
      <w:r w:rsidRPr="00893E11">
        <w:rPr>
          <w:rFonts w:ascii="Arial" w:hAnsi="Arial" w:cs="Arial"/>
          <w:bCs/>
          <w:iCs/>
          <w:color w:val="000000"/>
          <w:lang w:eastAsia="x-none"/>
        </w:rPr>
        <w:t>, przycisk ”</w:t>
      </w:r>
      <w:r w:rsidRPr="00893E11">
        <w:rPr>
          <w:rFonts w:ascii="Arial" w:hAnsi="Arial" w:cs="Arial"/>
          <w:b/>
          <w:i/>
          <w:color w:val="000000"/>
          <w:lang w:eastAsia="x-none"/>
        </w:rPr>
        <w:t>Instrukcja Wykonawcy</w:t>
      </w:r>
      <w:r w:rsidRPr="00893E11">
        <w:rPr>
          <w:rFonts w:ascii="Arial" w:hAnsi="Arial" w:cs="Arial"/>
          <w:bCs/>
          <w:iCs/>
          <w:color w:val="000000"/>
          <w:lang w:eastAsia="x-none"/>
        </w:rPr>
        <w:t>”.</w:t>
      </w:r>
    </w:p>
    <w:bookmarkEnd w:id="55"/>
    <w:p w14:paraId="47452399"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Zamawiający nie przewiduje zwrotu kosztów udziału w postępowaniu</w:t>
      </w:r>
      <w:r w:rsidRPr="00893E11">
        <w:rPr>
          <w:rFonts w:ascii="Arial" w:hAnsi="Arial" w:cs="Arial"/>
          <w:bCs/>
          <w:iCs/>
          <w:color w:val="000000"/>
          <w:lang w:eastAsia="x-none"/>
        </w:rPr>
        <w:t>.</w:t>
      </w:r>
      <w:r w:rsidRPr="00893E11">
        <w:rPr>
          <w:rFonts w:ascii="Arial" w:hAnsi="Arial" w:cs="Arial"/>
          <w:bCs/>
          <w:iCs/>
          <w:color w:val="000000"/>
          <w:lang w:val="x-none" w:eastAsia="x-none"/>
        </w:rPr>
        <w:t xml:space="preserve"> Wykonawca ponosi wszelkie koszty związane z przygotowaniem i złożeniem oferty</w:t>
      </w:r>
      <w:r w:rsidRPr="00893E11">
        <w:rPr>
          <w:rFonts w:ascii="Arial" w:hAnsi="Arial" w:cs="Arial"/>
          <w:bCs/>
          <w:iCs/>
          <w:color w:val="000000"/>
          <w:lang w:eastAsia="x-none"/>
        </w:rPr>
        <w:t>.</w:t>
      </w:r>
    </w:p>
    <w:p w14:paraId="42737F9F" w14:textId="77777777" w:rsidR="001B365B" w:rsidRPr="00893E11" w:rsidRDefault="001B365B" w:rsidP="00893E11">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56" w:name="_Toc258314253"/>
      <w:r w:rsidRPr="00893E11">
        <w:rPr>
          <w:rFonts w:ascii="Arial" w:hAnsi="Arial" w:cs="Arial"/>
          <w:b/>
          <w:bCs/>
          <w:caps/>
          <w:kern w:val="32"/>
          <w:lang w:val="x-none" w:eastAsia="x-none"/>
        </w:rPr>
        <w:t>Miejsce oraz termin składania i otwarcia ofert</w:t>
      </w:r>
      <w:bookmarkEnd w:id="56"/>
    </w:p>
    <w:p w14:paraId="63F3C4D6" w14:textId="77777777" w:rsidR="001B365B" w:rsidRPr="00893E11" w:rsidRDefault="001B365B" w:rsidP="00893E11">
      <w:pPr>
        <w:tabs>
          <w:tab w:val="left" w:pos="708"/>
        </w:tabs>
        <w:spacing w:before="120" w:line="276" w:lineRule="auto"/>
        <w:ind w:left="431"/>
        <w:jc w:val="both"/>
        <w:outlineLvl w:val="1"/>
        <w:rPr>
          <w:rFonts w:ascii="Arial" w:hAnsi="Arial" w:cs="Arial"/>
          <w:bCs/>
          <w:iCs/>
          <w:color w:val="000000"/>
          <w:lang w:val="x-none" w:eastAsia="x-none"/>
        </w:rPr>
      </w:pPr>
      <w:bookmarkStart w:id="57" w:name="_Hlk37940485"/>
      <w:bookmarkStart w:id="58" w:name="_Hlk37857777"/>
      <w:r w:rsidRPr="00893E11">
        <w:rPr>
          <w:rFonts w:ascii="Arial" w:hAnsi="Arial" w:cs="Arial"/>
          <w:bCs/>
          <w:iCs/>
          <w:color w:val="000000"/>
          <w:lang w:val="x-none" w:eastAsia="x-none"/>
        </w:rPr>
        <w:t>Ofertę</w:t>
      </w:r>
      <w:r w:rsidRPr="00893E11">
        <w:rPr>
          <w:rFonts w:ascii="Arial" w:hAnsi="Arial" w:cs="Arial"/>
          <w:bCs/>
          <w:iCs/>
          <w:color w:val="000000"/>
          <w:lang w:eastAsia="x-none"/>
        </w:rPr>
        <w:t>, wraz z załącznikami, należy złożyć za pośrednictwem Platformy w terminie do dnia</w:t>
      </w:r>
      <w:r w:rsidRPr="00893E11">
        <w:rPr>
          <w:rFonts w:ascii="Arial" w:hAnsi="Arial" w:cs="Arial"/>
          <w:bCs/>
          <w:iCs/>
          <w:color w:val="000000"/>
          <w:lang w:val="x-none" w:eastAsia="x-none"/>
        </w:rPr>
        <w:t xml:space="preserve"> </w:t>
      </w:r>
      <w:r w:rsidR="00615BAE" w:rsidRPr="00893E11">
        <w:rPr>
          <w:rFonts w:ascii="Arial" w:hAnsi="Arial" w:cs="Arial"/>
          <w:b/>
          <w:bCs/>
          <w:iCs/>
          <w:color w:val="000000"/>
          <w:lang w:val="x-none" w:eastAsia="x-none"/>
        </w:rPr>
        <w:t>2021-05-24</w:t>
      </w:r>
      <w:r w:rsidRPr="00893E11">
        <w:rPr>
          <w:rFonts w:ascii="Arial" w:hAnsi="Arial" w:cs="Arial"/>
          <w:bCs/>
          <w:iCs/>
          <w:color w:val="000000"/>
          <w:lang w:val="x-none" w:eastAsia="x-none"/>
        </w:rPr>
        <w:t xml:space="preserve"> do godz. </w:t>
      </w:r>
      <w:bookmarkEnd w:id="57"/>
      <w:bookmarkEnd w:id="58"/>
      <w:r w:rsidR="00615BAE" w:rsidRPr="00893E11">
        <w:rPr>
          <w:rFonts w:ascii="Arial" w:hAnsi="Arial" w:cs="Arial"/>
          <w:b/>
          <w:bCs/>
          <w:iCs/>
          <w:color w:val="000000"/>
          <w:lang w:val="x-none" w:eastAsia="x-none"/>
        </w:rPr>
        <w:t>10:00</w:t>
      </w:r>
      <w:r w:rsidRPr="00893E11">
        <w:rPr>
          <w:rFonts w:ascii="Arial" w:hAnsi="Arial" w:cs="Arial"/>
          <w:bCs/>
          <w:iCs/>
          <w:color w:val="000000"/>
          <w:lang w:val="x-none" w:eastAsia="x-none"/>
        </w:rPr>
        <w:t>.</w:t>
      </w:r>
    </w:p>
    <w:p w14:paraId="19D329ED" w14:textId="77777777" w:rsidR="001B365B" w:rsidRPr="00893E11" w:rsidRDefault="001B365B" w:rsidP="00893E11">
      <w:pPr>
        <w:numPr>
          <w:ilvl w:val="0"/>
          <w:numId w:val="1"/>
        </w:numPr>
        <w:spacing w:before="200" w:after="60" w:line="276" w:lineRule="auto"/>
        <w:ind w:left="431" w:hanging="431"/>
        <w:jc w:val="both"/>
        <w:outlineLvl w:val="0"/>
        <w:rPr>
          <w:rFonts w:ascii="Arial" w:hAnsi="Arial" w:cs="Arial"/>
          <w:b/>
          <w:bCs/>
          <w:caps/>
          <w:kern w:val="32"/>
          <w:lang w:eastAsia="x-none"/>
        </w:rPr>
      </w:pPr>
      <w:bookmarkStart w:id="59" w:name="_Toc258314254"/>
      <w:r w:rsidRPr="00893E11">
        <w:rPr>
          <w:rFonts w:ascii="Arial" w:hAnsi="Arial" w:cs="Arial"/>
          <w:b/>
          <w:bCs/>
          <w:caps/>
          <w:kern w:val="32"/>
          <w:lang w:eastAsia="x-none"/>
        </w:rPr>
        <w:t>termin otwarcia ofert</w:t>
      </w:r>
    </w:p>
    <w:p w14:paraId="54FC16F4"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eastAsia="x-none"/>
        </w:rPr>
      </w:pPr>
      <w:r w:rsidRPr="00893E11">
        <w:rPr>
          <w:rFonts w:ascii="Arial" w:hAnsi="Arial" w:cs="Arial"/>
          <w:bCs/>
          <w:iCs/>
          <w:color w:val="000000"/>
          <w:lang w:eastAsia="x-none"/>
        </w:rPr>
        <w:t xml:space="preserve">Otwarcie </w:t>
      </w:r>
      <w:r w:rsidRPr="00893E11">
        <w:rPr>
          <w:rFonts w:ascii="Arial" w:hAnsi="Arial" w:cs="Arial"/>
          <w:bCs/>
          <w:iCs/>
          <w:color w:val="000000"/>
          <w:lang w:val="x-none" w:eastAsia="x-none"/>
        </w:rPr>
        <w:t xml:space="preserve">ofert nastąpi w dniu: </w:t>
      </w:r>
      <w:r w:rsidR="00615BAE" w:rsidRPr="00893E11">
        <w:rPr>
          <w:rFonts w:ascii="Arial" w:hAnsi="Arial" w:cs="Arial"/>
          <w:b/>
          <w:bCs/>
          <w:iCs/>
          <w:color w:val="000000"/>
          <w:lang w:val="x-none" w:eastAsia="x-none"/>
        </w:rPr>
        <w:t>2021-05-24</w:t>
      </w:r>
      <w:r w:rsidRPr="00893E11">
        <w:rPr>
          <w:rFonts w:ascii="Arial" w:hAnsi="Arial" w:cs="Arial"/>
          <w:bCs/>
          <w:iCs/>
          <w:color w:val="000000"/>
          <w:lang w:val="x-none" w:eastAsia="x-none"/>
        </w:rPr>
        <w:t xml:space="preserve"> o godz. </w:t>
      </w:r>
      <w:r w:rsidR="00615BAE" w:rsidRPr="00893E11">
        <w:rPr>
          <w:rFonts w:ascii="Arial" w:hAnsi="Arial" w:cs="Arial"/>
          <w:b/>
          <w:bCs/>
          <w:iCs/>
          <w:color w:val="000000"/>
          <w:lang w:val="x-none" w:eastAsia="x-none"/>
        </w:rPr>
        <w:t>10:15</w:t>
      </w:r>
      <w:r w:rsidRPr="00893E11">
        <w:rPr>
          <w:rFonts w:ascii="Arial" w:hAnsi="Arial" w:cs="Arial"/>
          <w:bCs/>
          <w:iCs/>
          <w:color w:val="000000"/>
          <w:lang w:val="x-none" w:eastAsia="x-none"/>
        </w:rPr>
        <w:t>, za pośrednictwem Platformy, na karcie ”Oferta/Załączniki”, poprzez ich odszyfrowanie, które jest jednoznaczne</w:t>
      </w:r>
      <w:r w:rsidRPr="00893E11">
        <w:rPr>
          <w:rFonts w:ascii="Arial" w:hAnsi="Arial" w:cs="Arial"/>
          <w:bCs/>
          <w:iCs/>
          <w:color w:val="000000"/>
          <w:lang w:eastAsia="x-none"/>
        </w:rPr>
        <w:t xml:space="preserve"> z ich upublicznieniem.</w:t>
      </w:r>
    </w:p>
    <w:p w14:paraId="66096EC6"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eastAsia="x-none"/>
        </w:rPr>
      </w:pPr>
      <w:r w:rsidRPr="00893E11">
        <w:rPr>
          <w:rFonts w:ascii="Arial" w:hAnsi="Arial" w:cs="Arial"/>
          <w:bCs/>
          <w:iCs/>
          <w:color w:val="000000"/>
          <w:lang w:eastAsia="x-none"/>
        </w:rPr>
        <w:t>Zamawiający, najpóźniej przed otwarciem ofert, udostępni na stronie prowadzonego postępowania informację o kwocie, jaką zamierza przeznaczyć na sfinansowanie zamówienia.</w:t>
      </w:r>
    </w:p>
    <w:p w14:paraId="12EB7D7F"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eastAsia="x-none"/>
        </w:rPr>
      </w:pPr>
      <w:r w:rsidRPr="00893E11">
        <w:rPr>
          <w:rFonts w:ascii="Arial" w:hAnsi="Arial" w:cs="Arial"/>
          <w:bCs/>
          <w:iCs/>
          <w:color w:val="000000"/>
          <w:lang w:eastAsia="x-none"/>
        </w:rPr>
        <w:t>Niezwłocznie po otwarciu ofert, Zamawiający zamieści na stronie internetowej prowadzonego postępowania informacje o:</w:t>
      </w:r>
    </w:p>
    <w:p w14:paraId="6F3A2343" w14:textId="77777777" w:rsidR="001B365B" w:rsidRPr="00893E11" w:rsidRDefault="001B365B" w:rsidP="00893E11">
      <w:pPr>
        <w:numPr>
          <w:ilvl w:val="0"/>
          <w:numId w:val="19"/>
        </w:numPr>
        <w:tabs>
          <w:tab w:val="left" w:pos="708"/>
        </w:tabs>
        <w:spacing w:before="120" w:line="276" w:lineRule="auto"/>
        <w:jc w:val="both"/>
        <w:outlineLvl w:val="1"/>
        <w:rPr>
          <w:rFonts w:ascii="Arial" w:hAnsi="Arial" w:cs="Arial"/>
          <w:bCs/>
          <w:iCs/>
          <w:color w:val="000000"/>
          <w:lang w:eastAsia="x-none"/>
        </w:rPr>
      </w:pPr>
      <w:r w:rsidRPr="00893E11">
        <w:rPr>
          <w:rFonts w:ascii="Arial" w:hAnsi="Arial" w:cs="Arial"/>
          <w:bCs/>
          <w:iCs/>
          <w:color w:val="000000"/>
          <w:lang w:eastAsia="x-none"/>
        </w:rPr>
        <w:t>nazwach albo imionach i nazwiskach oraz siedzibach lub miejscach prowadzonej działalności gospodarczej bądź miejscach zamieszkania Wykonawców, których oferty zostały otwarte;</w:t>
      </w:r>
    </w:p>
    <w:p w14:paraId="2467AF09" w14:textId="77777777" w:rsidR="001B365B" w:rsidRPr="00893E11" w:rsidRDefault="001B365B" w:rsidP="00893E11">
      <w:pPr>
        <w:numPr>
          <w:ilvl w:val="0"/>
          <w:numId w:val="19"/>
        </w:numPr>
        <w:tabs>
          <w:tab w:val="left" w:pos="708"/>
        </w:tabs>
        <w:spacing w:before="120" w:line="276" w:lineRule="auto"/>
        <w:jc w:val="both"/>
        <w:outlineLvl w:val="1"/>
        <w:rPr>
          <w:rFonts w:ascii="Arial" w:hAnsi="Arial" w:cs="Arial"/>
          <w:bCs/>
          <w:iCs/>
          <w:color w:val="000000"/>
          <w:lang w:eastAsia="x-none"/>
        </w:rPr>
      </w:pPr>
      <w:r w:rsidRPr="00893E11">
        <w:rPr>
          <w:rFonts w:ascii="Arial" w:hAnsi="Arial" w:cs="Arial"/>
          <w:bCs/>
          <w:iCs/>
          <w:color w:val="000000"/>
          <w:lang w:eastAsia="x-none"/>
        </w:rPr>
        <w:t>cenach lub kosztach zawartych w ofertach.</w:t>
      </w:r>
    </w:p>
    <w:p w14:paraId="38B2C31D" w14:textId="77777777" w:rsidR="001B365B" w:rsidRPr="00893E11" w:rsidRDefault="001B365B" w:rsidP="00893E11">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893E11">
        <w:rPr>
          <w:rFonts w:ascii="Arial" w:hAnsi="Arial" w:cs="Arial"/>
          <w:b/>
          <w:bCs/>
          <w:caps/>
          <w:kern w:val="32"/>
          <w:lang w:val="x-none" w:eastAsia="x-none"/>
        </w:rPr>
        <w:t>Opis sposobu obliczenia ceny</w:t>
      </w:r>
      <w:bookmarkEnd w:id="59"/>
    </w:p>
    <w:p w14:paraId="3CF3F704" w14:textId="17112E39" w:rsidR="001B365B" w:rsidRPr="00893E11" w:rsidRDefault="001B365B" w:rsidP="00893E11">
      <w:pPr>
        <w:numPr>
          <w:ilvl w:val="1"/>
          <w:numId w:val="1"/>
        </w:numPr>
        <w:spacing w:before="120" w:line="276" w:lineRule="auto"/>
        <w:jc w:val="both"/>
        <w:outlineLvl w:val="1"/>
        <w:rPr>
          <w:rFonts w:ascii="Arial" w:hAnsi="Arial" w:cs="Arial"/>
          <w:bCs/>
          <w:iCs/>
          <w:lang w:val="x-none" w:eastAsia="x-none"/>
        </w:rPr>
      </w:pPr>
      <w:r w:rsidRPr="00893E11">
        <w:rPr>
          <w:rFonts w:ascii="Arial" w:hAnsi="Arial" w:cs="Arial"/>
          <w:bCs/>
          <w:iCs/>
          <w:color w:val="000000"/>
          <w:lang w:val="x-none" w:eastAsia="x-none"/>
        </w:rPr>
        <w:t xml:space="preserve">W ofercie Wykonawca zobowiązany jest podać cenę za wykonanie całego przedmiotu zamówienia w złotych polskich (PLN), z dokładnością do 1 grosza, </w:t>
      </w:r>
      <w:r w:rsidR="00C33F39">
        <w:rPr>
          <w:rFonts w:ascii="Arial" w:hAnsi="Arial" w:cs="Arial"/>
          <w:bCs/>
          <w:iCs/>
          <w:color w:val="000000"/>
          <w:lang w:eastAsia="x-none"/>
        </w:rPr>
        <w:t xml:space="preserve">               </w:t>
      </w:r>
      <w:r w:rsidRPr="00893E11">
        <w:rPr>
          <w:rFonts w:ascii="Arial" w:hAnsi="Arial" w:cs="Arial"/>
          <w:bCs/>
          <w:iCs/>
          <w:color w:val="000000"/>
          <w:lang w:val="x-none" w:eastAsia="x-none"/>
        </w:rPr>
        <w:t>tj. do dwóch miejsc po przecinku.</w:t>
      </w:r>
    </w:p>
    <w:p w14:paraId="7658393B" w14:textId="15AF5D81" w:rsidR="001B365B" w:rsidRPr="00893E11" w:rsidRDefault="001B365B" w:rsidP="00893E11">
      <w:pPr>
        <w:numPr>
          <w:ilvl w:val="1"/>
          <w:numId w:val="1"/>
        </w:numPr>
        <w:spacing w:before="120" w:line="276" w:lineRule="auto"/>
        <w:jc w:val="both"/>
        <w:outlineLvl w:val="1"/>
        <w:rPr>
          <w:rFonts w:ascii="Arial" w:hAnsi="Arial" w:cs="Arial"/>
          <w:bCs/>
          <w:iCs/>
          <w:lang w:val="x-none" w:eastAsia="x-none"/>
        </w:rPr>
      </w:pPr>
      <w:r w:rsidRPr="00893E11">
        <w:rPr>
          <w:rFonts w:ascii="Arial" w:hAnsi="Arial" w:cs="Arial"/>
          <w:bCs/>
          <w:iCs/>
          <w:color w:val="000000"/>
          <w:lang w:val="x-none" w:eastAsia="x-none"/>
        </w:rPr>
        <w:t xml:space="preserve">W cenie należy uwzględnić wszystkie wymagania określone w niniejszej SWZ oraz wszelkie koszty, jakie poniesie Wykonawca z tytułu należytej oraz zgodnej </w:t>
      </w:r>
      <w:r w:rsidR="00C33F39">
        <w:rPr>
          <w:rFonts w:ascii="Arial" w:hAnsi="Arial" w:cs="Arial"/>
          <w:bCs/>
          <w:iCs/>
          <w:color w:val="000000"/>
          <w:lang w:eastAsia="x-none"/>
        </w:rPr>
        <w:t xml:space="preserve">              </w:t>
      </w:r>
      <w:r w:rsidRPr="00893E11">
        <w:rPr>
          <w:rFonts w:ascii="Arial" w:hAnsi="Arial" w:cs="Arial"/>
          <w:bCs/>
          <w:iCs/>
          <w:color w:val="000000"/>
          <w:lang w:val="x-none" w:eastAsia="x-none"/>
        </w:rPr>
        <w:t>z obowiązującymi przepisami realizacji przedmiotu zamówienia, a także wszystkie potencjalne ryzyka ekonomiczne, jakie mogą wystąpić przy realizacji przedmiotu zamówienia.</w:t>
      </w:r>
    </w:p>
    <w:p w14:paraId="3198720A"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Rozliczenia między Zamawiającym a Wykonawcą prowadzone będą w złotych polskich z dokładnością do dwóch miejsc po przecinku.</w:t>
      </w:r>
    </w:p>
    <w:p w14:paraId="405BA8CC"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Wykonawca zobowiązany jest zastosować stawkę VAT zgodnie z obowiązującymi przepisami ustawy z 11 marca 2004 r. o  podatku od towarów i usług.</w:t>
      </w:r>
    </w:p>
    <w:p w14:paraId="176778AC" w14:textId="48C8E92E"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 xml:space="preserve">Jeżeli złożona zostanie oferta, której wybór prowadziłby do powstania </w:t>
      </w:r>
      <w:r w:rsidR="00C33F39">
        <w:rPr>
          <w:rFonts w:ascii="Arial" w:hAnsi="Arial" w:cs="Arial"/>
          <w:bCs/>
          <w:iCs/>
          <w:color w:val="000000"/>
          <w:lang w:eastAsia="x-none"/>
        </w:rPr>
        <w:t xml:space="preserve">                                </w:t>
      </w:r>
      <w:r w:rsidRPr="00893E11">
        <w:rPr>
          <w:rFonts w:ascii="Arial" w:hAnsi="Arial" w:cs="Arial"/>
          <w:bCs/>
          <w:iCs/>
          <w:color w:val="000000"/>
          <w:lang w:val="x-none" w:eastAsia="x-none"/>
        </w:rPr>
        <w:t>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778D1ACC"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bookmarkStart w:id="60" w:name="_Hlk61113033"/>
      <w:r w:rsidRPr="00893E11">
        <w:rPr>
          <w:rFonts w:ascii="Arial" w:hAnsi="Arial" w:cs="Arial"/>
          <w:bCs/>
          <w:iCs/>
          <w:color w:val="000000"/>
          <w:lang w:eastAsia="x-none"/>
        </w:rPr>
        <w:t>Wykonawca</w:t>
      </w:r>
      <w:bookmarkEnd w:id="60"/>
      <w:r w:rsidRPr="00893E11">
        <w:rPr>
          <w:rFonts w:ascii="Arial" w:hAnsi="Arial" w:cs="Arial"/>
          <w:bCs/>
          <w:iCs/>
          <w:color w:val="000000"/>
          <w:lang w:eastAsia="x-none"/>
        </w:rPr>
        <w:t xml:space="preserve"> składając ofertę zobowiązany jest:</w:t>
      </w:r>
    </w:p>
    <w:p w14:paraId="7B4A0CC6" w14:textId="77777777" w:rsidR="001B365B" w:rsidRPr="00893E11" w:rsidRDefault="001B365B" w:rsidP="00893E11">
      <w:pPr>
        <w:numPr>
          <w:ilvl w:val="0"/>
          <w:numId w:val="20"/>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poinformować Zamawiającego, że wybór jego oferty będzie prowadził do powstania u Zamawiającego obowiązku podatkowego;</w:t>
      </w:r>
    </w:p>
    <w:p w14:paraId="62D9141E" w14:textId="77777777" w:rsidR="001B365B" w:rsidRPr="00893E11" w:rsidRDefault="001B365B" w:rsidP="00893E11">
      <w:pPr>
        <w:numPr>
          <w:ilvl w:val="0"/>
          <w:numId w:val="20"/>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wskazać nazwę (rodzaj) towaru lub usługi, których dostawa lub świadczenie będą prowadziły do powstania obowiązku podatkowego;</w:t>
      </w:r>
    </w:p>
    <w:p w14:paraId="3CE5BD68" w14:textId="77777777" w:rsidR="001B365B" w:rsidRPr="00893E11" w:rsidRDefault="001B365B" w:rsidP="00893E11">
      <w:pPr>
        <w:numPr>
          <w:ilvl w:val="0"/>
          <w:numId w:val="20"/>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wskazać wartości towaru lub usługi objętego obowiązkiem podatkowym Zamawiającego, bez kwoty podatku;</w:t>
      </w:r>
    </w:p>
    <w:p w14:paraId="54A017F2" w14:textId="77777777" w:rsidR="001B365B" w:rsidRPr="00893E11" w:rsidRDefault="001B365B" w:rsidP="00893E11">
      <w:pPr>
        <w:numPr>
          <w:ilvl w:val="0"/>
          <w:numId w:val="20"/>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wskazać stawkę podatku od towarów i usług, która zgodnie z wiedzą Wykonawcy, będzie miała zastosowanie.</w:t>
      </w:r>
    </w:p>
    <w:p w14:paraId="1CC37E9A" w14:textId="77777777" w:rsidR="001B365B" w:rsidRPr="00893E11" w:rsidRDefault="001B365B" w:rsidP="00893E11">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1" w:name="_Toc258314255"/>
      <w:r w:rsidRPr="00893E11">
        <w:rPr>
          <w:rFonts w:ascii="Arial" w:hAnsi="Arial" w:cs="Arial"/>
          <w:b/>
          <w:bCs/>
          <w:caps/>
          <w:kern w:val="32"/>
          <w:lang w:val="x-none" w:eastAsia="x-none"/>
        </w:rPr>
        <w:t>Opis kryteriów</w:t>
      </w:r>
      <w:r w:rsidRPr="00893E11">
        <w:rPr>
          <w:rFonts w:ascii="Arial" w:hAnsi="Arial" w:cs="Arial"/>
          <w:b/>
          <w:bCs/>
          <w:caps/>
          <w:kern w:val="32"/>
          <w:lang w:eastAsia="x-none"/>
        </w:rPr>
        <w:t xml:space="preserve"> oceny ofert,</w:t>
      </w:r>
      <w:r w:rsidRPr="00893E11">
        <w:rPr>
          <w:rFonts w:ascii="Arial" w:hAnsi="Arial" w:cs="Arial"/>
          <w:b/>
          <w:bCs/>
          <w:caps/>
          <w:kern w:val="32"/>
          <w:lang w:val="x-none" w:eastAsia="x-none"/>
        </w:rPr>
        <w:t xml:space="preserve"> wraz z podaniem </w:t>
      </w:r>
      <w:r w:rsidRPr="00893E11">
        <w:rPr>
          <w:rFonts w:ascii="Arial" w:hAnsi="Arial" w:cs="Arial"/>
          <w:b/>
          <w:bCs/>
          <w:caps/>
          <w:kern w:val="32"/>
          <w:lang w:eastAsia="x-none"/>
        </w:rPr>
        <w:t>wag</w:t>
      </w:r>
      <w:r w:rsidRPr="00893E11">
        <w:rPr>
          <w:rFonts w:ascii="Arial" w:hAnsi="Arial" w:cs="Arial"/>
          <w:b/>
          <w:bCs/>
          <w:caps/>
          <w:kern w:val="32"/>
          <w:lang w:val="x-none" w:eastAsia="x-none"/>
        </w:rPr>
        <w:t xml:space="preserve"> tych kryteriów i sposobu oceny ofert</w:t>
      </w:r>
      <w:bookmarkEnd w:id="61"/>
    </w:p>
    <w:p w14:paraId="12DC8BB3" w14:textId="77777777" w:rsidR="001B365B" w:rsidRPr="00893E11" w:rsidRDefault="001B365B" w:rsidP="00893E11">
      <w:pPr>
        <w:numPr>
          <w:ilvl w:val="1"/>
          <w:numId w:val="1"/>
        </w:numPr>
        <w:spacing w:before="120" w:after="6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Przy dokonywaniu wyboru najkorzystniejszej oferty Zamawiający stosować będzie niżej podane kryteria: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812"/>
        <w:gridCol w:w="2693"/>
      </w:tblGrid>
      <w:tr w:rsidR="001B365B" w:rsidRPr="00893E11" w14:paraId="2E56DE62" w14:textId="77777777" w:rsidTr="0099218A">
        <w:tc>
          <w:tcPr>
            <w:tcW w:w="709" w:type="dxa"/>
            <w:tcBorders>
              <w:top w:val="single" w:sz="4" w:space="0" w:color="auto"/>
              <w:left w:val="single" w:sz="4" w:space="0" w:color="auto"/>
              <w:bottom w:val="single" w:sz="4" w:space="0" w:color="auto"/>
              <w:right w:val="single" w:sz="4" w:space="0" w:color="auto"/>
            </w:tcBorders>
            <w:shd w:val="clear" w:color="auto" w:fill="F2F2F2"/>
            <w:hideMark/>
          </w:tcPr>
          <w:p w14:paraId="31E81CE2" w14:textId="77777777" w:rsidR="001B365B" w:rsidRPr="00893E11" w:rsidRDefault="001B365B" w:rsidP="00893E11">
            <w:pPr>
              <w:spacing w:before="60" w:after="120" w:line="276" w:lineRule="auto"/>
              <w:jc w:val="center"/>
              <w:rPr>
                <w:rFonts w:ascii="Arial" w:hAnsi="Arial" w:cs="Arial"/>
                <w:b/>
              </w:rPr>
            </w:pPr>
            <w:r w:rsidRPr="00893E11">
              <w:rPr>
                <w:rFonts w:ascii="Arial" w:hAnsi="Arial" w:cs="Arial"/>
                <w:b/>
              </w:rPr>
              <w:t>Nr</w:t>
            </w:r>
          </w:p>
        </w:tc>
        <w:tc>
          <w:tcPr>
            <w:tcW w:w="5812" w:type="dxa"/>
            <w:tcBorders>
              <w:top w:val="single" w:sz="4" w:space="0" w:color="auto"/>
              <w:left w:val="single" w:sz="4" w:space="0" w:color="auto"/>
              <w:bottom w:val="single" w:sz="4" w:space="0" w:color="auto"/>
              <w:right w:val="single" w:sz="4" w:space="0" w:color="auto"/>
            </w:tcBorders>
            <w:shd w:val="clear" w:color="auto" w:fill="F2F2F2"/>
            <w:hideMark/>
          </w:tcPr>
          <w:p w14:paraId="30A8CF30" w14:textId="77777777" w:rsidR="001B365B" w:rsidRPr="00893E11" w:rsidRDefault="001B365B" w:rsidP="00893E11">
            <w:pPr>
              <w:spacing w:before="60" w:after="120" w:line="276" w:lineRule="auto"/>
              <w:jc w:val="both"/>
              <w:rPr>
                <w:rFonts w:ascii="Arial" w:hAnsi="Arial" w:cs="Arial"/>
                <w:b/>
              </w:rPr>
            </w:pPr>
            <w:r w:rsidRPr="00893E11">
              <w:rPr>
                <w:rFonts w:ascii="Arial" w:hAnsi="Arial" w:cs="Arial"/>
                <w:b/>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57212A0B" w14:textId="77777777" w:rsidR="001B365B" w:rsidRPr="00893E11" w:rsidRDefault="001B365B" w:rsidP="00893E11">
            <w:pPr>
              <w:spacing w:before="60" w:after="120" w:line="276" w:lineRule="auto"/>
              <w:jc w:val="both"/>
              <w:rPr>
                <w:rFonts w:ascii="Arial" w:hAnsi="Arial" w:cs="Arial"/>
                <w:b/>
              </w:rPr>
            </w:pPr>
            <w:r w:rsidRPr="00893E11">
              <w:rPr>
                <w:rFonts w:ascii="Arial" w:hAnsi="Arial" w:cs="Arial"/>
                <w:b/>
              </w:rPr>
              <w:t>Waga</w:t>
            </w:r>
          </w:p>
        </w:tc>
      </w:tr>
      <w:tr w:rsidR="00615BAE" w:rsidRPr="00893E11" w14:paraId="70462FFE" w14:textId="77777777" w:rsidTr="0099218A">
        <w:tc>
          <w:tcPr>
            <w:tcW w:w="709" w:type="dxa"/>
            <w:tcBorders>
              <w:top w:val="single" w:sz="4" w:space="0" w:color="auto"/>
              <w:left w:val="single" w:sz="4" w:space="0" w:color="auto"/>
              <w:bottom w:val="single" w:sz="4" w:space="0" w:color="auto"/>
              <w:right w:val="single" w:sz="4" w:space="0" w:color="auto"/>
            </w:tcBorders>
            <w:hideMark/>
          </w:tcPr>
          <w:p w14:paraId="559E2F24" w14:textId="77777777" w:rsidR="00615BAE" w:rsidRPr="00893E11" w:rsidRDefault="00615BAE" w:rsidP="00893E11">
            <w:pPr>
              <w:spacing w:before="60" w:after="120" w:line="276" w:lineRule="auto"/>
              <w:jc w:val="center"/>
              <w:rPr>
                <w:rFonts w:ascii="Arial" w:hAnsi="Arial" w:cs="Arial"/>
              </w:rPr>
            </w:pPr>
            <w:r w:rsidRPr="00893E11">
              <w:rPr>
                <w:rFonts w:ascii="Arial" w:hAnsi="Arial" w:cs="Arial"/>
              </w:rPr>
              <w:t>1</w:t>
            </w:r>
          </w:p>
        </w:tc>
        <w:tc>
          <w:tcPr>
            <w:tcW w:w="5812" w:type="dxa"/>
            <w:tcBorders>
              <w:top w:val="single" w:sz="4" w:space="0" w:color="auto"/>
              <w:left w:val="single" w:sz="4" w:space="0" w:color="auto"/>
              <w:bottom w:val="single" w:sz="4" w:space="0" w:color="auto"/>
              <w:right w:val="single" w:sz="4" w:space="0" w:color="auto"/>
            </w:tcBorders>
            <w:hideMark/>
          </w:tcPr>
          <w:p w14:paraId="3083543E" w14:textId="77777777" w:rsidR="00615BAE" w:rsidRPr="00893E11" w:rsidRDefault="00615BAE" w:rsidP="00893E11">
            <w:pPr>
              <w:spacing w:before="60" w:after="120" w:line="276" w:lineRule="auto"/>
              <w:jc w:val="both"/>
              <w:rPr>
                <w:rFonts w:ascii="Arial" w:hAnsi="Arial" w:cs="Arial"/>
              </w:rPr>
            </w:pPr>
            <w:r w:rsidRPr="00893E11">
              <w:rPr>
                <w:rFonts w:ascii="Arial" w:hAnsi="Arial" w:cs="Arial"/>
              </w:rPr>
              <w:t>Cena</w:t>
            </w:r>
          </w:p>
        </w:tc>
        <w:tc>
          <w:tcPr>
            <w:tcW w:w="2693" w:type="dxa"/>
            <w:tcBorders>
              <w:top w:val="single" w:sz="4" w:space="0" w:color="auto"/>
              <w:left w:val="single" w:sz="4" w:space="0" w:color="auto"/>
              <w:bottom w:val="single" w:sz="4" w:space="0" w:color="auto"/>
              <w:right w:val="single" w:sz="4" w:space="0" w:color="auto"/>
            </w:tcBorders>
            <w:hideMark/>
          </w:tcPr>
          <w:p w14:paraId="39439209" w14:textId="77777777" w:rsidR="00615BAE" w:rsidRPr="00893E11" w:rsidRDefault="00615BAE" w:rsidP="00893E11">
            <w:pPr>
              <w:spacing w:before="60" w:after="120" w:line="276" w:lineRule="auto"/>
              <w:jc w:val="both"/>
              <w:rPr>
                <w:rFonts w:ascii="Arial" w:hAnsi="Arial" w:cs="Arial"/>
              </w:rPr>
            </w:pPr>
            <w:r w:rsidRPr="00893E11">
              <w:rPr>
                <w:rFonts w:ascii="Arial" w:hAnsi="Arial" w:cs="Arial"/>
              </w:rPr>
              <w:t>60 %</w:t>
            </w:r>
          </w:p>
        </w:tc>
      </w:tr>
      <w:tr w:rsidR="00615BAE" w:rsidRPr="00893E11" w14:paraId="4415A6E0" w14:textId="77777777" w:rsidTr="0099218A">
        <w:tc>
          <w:tcPr>
            <w:tcW w:w="709" w:type="dxa"/>
            <w:tcBorders>
              <w:top w:val="single" w:sz="4" w:space="0" w:color="auto"/>
              <w:left w:val="single" w:sz="4" w:space="0" w:color="auto"/>
              <w:bottom w:val="single" w:sz="4" w:space="0" w:color="auto"/>
              <w:right w:val="single" w:sz="4" w:space="0" w:color="auto"/>
            </w:tcBorders>
            <w:hideMark/>
          </w:tcPr>
          <w:p w14:paraId="4FAC237A" w14:textId="77777777" w:rsidR="00615BAE" w:rsidRPr="00893E11" w:rsidRDefault="00615BAE" w:rsidP="00893E11">
            <w:pPr>
              <w:spacing w:before="60" w:after="120" w:line="276" w:lineRule="auto"/>
              <w:jc w:val="center"/>
              <w:rPr>
                <w:rFonts w:ascii="Arial" w:hAnsi="Arial" w:cs="Arial"/>
              </w:rPr>
            </w:pPr>
            <w:r w:rsidRPr="00893E11">
              <w:rPr>
                <w:rFonts w:ascii="Arial" w:hAnsi="Arial" w:cs="Arial"/>
              </w:rPr>
              <w:t>2</w:t>
            </w:r>
          </w:p>
        </w:tc>
        <w:tc>
          <w:tcPr>
            <w:tcW w:w="5812" w:type="dxa"/>
            <w:tcBorders>
              <w:top w:val="single" w:sz="4" w:space="0" w:color="auto"/>
              <w:left w:val="single" w:sz="4" w:space="0" w:color="auto"/>
              <w:bottom w:val="single" w:sz="4" w:space="0" w:color="auto"/>
              <w:right w:val="single" w:sz="4" w:space="0" w:color="auto"/>
            </w:tcBorders>
            <w:hideMark/>
          </w:tcPr>
          <w:p w14:paraId="19D9D112" w14:textId="77777777" w:rsidR="00615BAE" w:rsidRPr="00893E11" w:rsidRDefault="00615BAE" w:rsidP="00893E11">
            <w:pPr>
              <w:spacing w:before="60" w:after="120" w:line="276" w:lineRule="auto"/>
              <w:jc w:val="both"/>
              <w:rPr>
                <w:rFonts w:ascii="Arial" w:hAnsi="Arial" w:cs="Arial"/>
              </w:rPr>
            </w:pPr>
            <w:r w:rsidRPr="00893E11">
              <w:rPr>
                <w:rFonts w:ascii="Arial" w:hAnsi="Arial" w:cs="Arial"/>
              </w:rPr>
              <w:t>Okres gwarancji i rękojmi</w:t>
            </w:r>
          </w:p>
        </w:tc>
        <w:tc>
          <w:tcPr>
            <w:tcW w:w="2693" w:type="dxa"/>
            <w:tcBorders>
              <w:top w:val="single" w:sz="4" w:space="0" w:color="auto"/>
              <w:left w:val="single" w:sz="4" w:space="0" w:color="auto"/>
              <w:bottom w:val="single" w:sz="4" w:space="0" w:color="auto"/>
              <w:right w:val="single" w:sz="4" w:space="0" w:color="auto"/>
            </w:tcBorders>
            <w:hideMark/>
          </w:tcPr>
          <w:p w14:paraId="54365988" w14:textId="77777777" w:rsidR="00615BAE" w:rsidRPr="00893E11" w:rsidRDefault="00615BAE" w:rsidP="00893E11">
            <w:pPr>
              <w:spacing w:before="60" w:after="120" w:line="276" w:lineRule="auto"/>
              <w:jc w:val="both"/>
              <w:rPr>
                <w:rFonts w:ascii="Arial" w:hAnsi="Arial" w:cs="Arial"/>
              </w:rPr>
            </w:pPr>
            <w:r w:rsidRPr="00893E11">
              <w:rPr>
                <w:rFonts w:ascii="Arial" w:hAnsi="Arial" w:cs="Arial"/>
              </w:rPr>
              <w:t>30 %</w:t>
            </w:r>
          </w:p>
        </w:tc>
      </w:tr>
      <w:tr w:rsidR="00615BAE" w:rsidRPr="00893E11" w14:paraId="44167C91" w14:textId="77777777" w:rsidTr="0099218A">
        <w:tc>
          <w:tcPr>
            <w:tcW w:w="709" w:type="dxa"/>
            <w:tcBorders>
              <w:top w:val="single" w:sz="4" w:space="0" w:color="auto"/>
              <w:left w:val="single" w:sz="4" w:space="0" w:color="auto"/>
              <w:bottom w:val="single" w:sz="4" w:space="0" w:color="auto"/>
              <w:right w:val="single" w:sz="4" w:space="0" w:color="auto"/>
            </w:tcBorders>
            <w:hideMark/>
          </w:tcPr>
          <w:p w14:paraId="0DAFAB81" w14:textId="77777777" w:rsidR="00615BAE" w:rsidRPr="00893E11" w:rsidRDefault="00615BAE" w:rsidP="00893E11">
            <w:pPr>
              <w:spacing w:before="60" w:after="120" w:line="276" w:lineRule="auto"/>
              <w:jc w:val="center"/>
              <w:rPr>
                <w:rFonts w:ascii="Arial" w:hAnsi="Arial" w:cs="Arial"/>
              </w:rPr>
            </w:pPr>
            <w:r w:rsidRPr="00893E11">
              <w:rPr>
                <w:rFonts w:ascii="Arial" w:hAnsi="Arial" w:cs="Arial"/>
              </w:rPr>
              <w:t>3</w:t>
            </w:r>
          </w:p>
        </w:tc>
        <w:tc>
          <w:tcPr>
            <w:tcW w:w="5812" w:type="dxa"/>
            <w:tcBorders>
              <w:top w:val="single" w:sz="4" w:space="0" w:color="auto"/>
              <w:left w:val="single" w:sz="4" w:space="0" w:color="auto"/>
              <w:bottom w:val="single" w:sz="4" w:space="0" w:color="auto"/>
              <w:right w:val="single" w:sz="4" w:space="0" w:color="auto"/>
            </w:tcBorders>
            <w:hideMark/>
          </w:tcPr>
          <w:p w14:paraId="27533C52" w14:textId="77777777" w:rsidR="00615BAE" w:rsidRPr="00893E11" w:rsidRDefault="00615BAE" w:rsidP="00893E11">
            <w:pPr>
              <w:spacing w:before="60" w:after="120" w:line="276" w:lineRule="auto"/>
              <w:jc w:val="both"/>
              <w:rPr>
                <w:rFonts w:ascii="Arial" w:hAnsi="Arial" w:cs="Arial"/>
              </w:rPr>
            </w:pPr>
            <w:r w:rsidRPr="00893E11">
              <w:rPr>
                <w:rFonts w:ascii="Arial" w:hAnsi="Arial" w:cs="Arial"/>
              </w:rPr>
              <w:t>Termin wykonania</w:t>
            </w:r>
          </w:p>
        </w:tc>
        <w:tc>
          <w:tcPr>
            <w:tcW w:w="2693" w:type="dxa"/>
            <w:tcBorders>
              <w:top w:val="single" w:sz="4" w:space="0" w:color="auto"/>
              <w:left w:val="single" w:sz="4" w:space="0" w:color="auto"/>
              <w:bottom w:val="single" w:sz="4" w:space="0" w:color="auto"/>
              <w:right w:val="single" w:sz="4" w:space="0" w:color="auto"/>
            </w:tcBorders>
            <w:hideMark/>
          </w:tcPr>
          <w:p w14:paraId="3F3DE211" w14:textId="77777777" w:rsidR="00615BAE" w:rsidRPr="00893E11" w:rsidRDefault="00615BAE" w:rsidP="00893E11">
            <w:pPr>
              <w:spacing w:before="60" w:after="120" w:line="276" w:lineRule="auto"/>
              <w:jc w:val="both"/>
              <w:rPr>
                <w:rFonts w:ascii="Arial" w:hAnsi="Arial" w:cs="Arial"/>
              </w:rPr>
            </w:pPr>
            <w:r w:rsidRPr="00893E11">
              <w:rPr>
                <w:rFonts w:ascii="Arial" w:hAnsi="Arial" w:cs="Arial"/>
              </w:rPr>
              <w:t>10 %</w:t>
            </w:r>
          </w:p>
        </w:tc>
      </w:tr>
    </w:tbl>
    <w:p w14:paraId="2DB5B113" w14:textId="77777777" w:rsidR="001B365B" w:rsidRPr="00893E11" w:rsidRDefault="001B365B" w:rsidP="00893E11">
      <w:pPr>
        <w:numPr>
          <w:ilvl w:val="1"/>
          <w:numId w:val="1"/>
        </w:numPr>
        <w:spacing w:before="120" w:after="6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Punkty przyznawane za podane kryteria będą liczone według następujących wzorów: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363"/>
      </w:tblGrid>
      <w:tr w:rsidR="001B365B" w:rsidRPr="00893E11" w14:paraId="75CDBAFD" w14:textId="77777777" w:rsidTr="00664862">
        <w:tc>
          <w:tcPr>
            <w:tcW w:w="1560" w:type="dxa"/>
            <w:tcBorders>
              <w:top w:val="single" w:sz="4" w:space="0" w:color="auto"/>
              <w:left w:val="single" w:sz="4" w:space="0" w:color="auto"/>
              <w:bottom w:val="single" w:sz="4" w:space="0" w:color="auto"/>
              <w:right w:val="single" w:sz="4" w:space="0" w:color="auto"/>
            </w:tcBorders>
            <w:shd w:val="clear" w:color="auto" w:fill="F2F2F2"/>
            <w:hideMark/>
          </w:tcPr>
          <w:p w14:paraId="2E56FD0C" w14:textId="77777777" w:rsidR="001B365B" w:rsidRPr="00893E11" w:rsidRDefault="001B365B" w:rsidP="00893E11">
            <w:pPr>
              <w:spacing w:before="60" w:after="120" w:line="276" w:lineRule="auto"/>
              <w:jc w:val="both"/>
              <w:rPr>
                <w:rFonts w:ascii="Arial" w:hAnsi="Arial" w:cs="Arial"/>
                <w:b/>
              </w:rPr>
            </w:pPr>
            <w:r w:rsidRPr="00893E11">
              <w:rPr>
                <w:rFonts w:ascii="Arial" w:hAnsi="Arial" w:cs="Arial"/>
                <w:b/>
              </w:rPr>
              <w:t>Nr kryterium</w:t>
            </w:r>
          </w:p>
        </w:tc>
        <w:tc>
          <w:tcPr>
            <w:tcW w:w="8363" w:type="dxa"/>
            <w:tcBorders>
              <w:top w:val="single" w:sz="4" w:space="0" w:color="auto"/>
              <w:left w:val="single" w:sz="4" w:space="0" w:color="auto"/>
              <w:bottom w:val="single" w:sz="4" w:space="0" w:color="auto"/>
              <w:right w:val="single" w:sz="4" w:space="0" w:color="auto"/>
            </w:tcBorders>
            <w:shd w:val="clear" w:color="auto" w:fill="F2F2F2"/>
            <w:hideMark/>
          </w:tcPr>
          <w:p w14:paraId="5A36725A" w14:textId="77777777" w:rsidR="001B365B" w:rsidRPr="00893E11" w:rsidRDefault="001B365B" w:rsidP="00893E11">
            <w:pPr>
              <w:spacing w:before="60" w:after="120" w:line="276" w:lineRule="auto"/>
              <w:jc w:val="both"/>
              <w:rPr>
                <w:rFonts w:ascii="Arial" w:hAnsi="Arial" w:cs="Arial"/>
                <w:b/>
              </w:rPr>
            </w:pPr>
            <w:r w:rsidRPr="00893E11">
              <w:rPr>
                <w:rFonts w:ascii="Arial" w:hAnsi="Arial" w:cs="Arial"/>
                <w:b/>
              </w:rPr>
              <w:t>Wzór</w:t>
            </w:r>
          </w:p>
        </w:tc>
      </w:tr>
      <w:tr w:rsidR="00615BAE" w:rsidRPr="00893E11" w14:paraId="0BD41AB5" w14:textId="77777777" w:rsidTr="00664862">
        <w:tc>
          <w:tcPr>
            <w:tcW w:w="1560" w:type="dxa"/>
            <w:tcBorders>
              <w:top w:val="single" w:sz="4" w:space="0" w:color="auto"/>
              <w:left w:val="single" w:sz="4" w:space="0" w:color="auto"/>
              <w:bottom w:val="single" w:sz="4" w:space="0" w:color="auto"/>
              <w:right w:val="single" w:sz="4" w:space="0" w:color="auto"/>
            </w:tcBorders>
            <w:hideMark/>
          </w:tcPr>
          <w:p w14:paraId="708B6302" w14:textId="77777777" w:rsidR="00615BAE" w:rsidRPr="00893E11" w:rsidRDefault="00615BAE" w:rsidP="00893E11">
            <w:pPr>
              <w:spacing w:before="60" w:after="120" w:line="276" w:lineRule="auto"/>
              <w:jc w:val="both"/>
              <w:rPr>
                <w:rFonts w:ascii="Arial" w:hAnsi="Arial" w:cs="Arial"/>
                <w:b/>
              </w:rPr>
            </w:pPr>
            <w:r w:rsidRPr="00893E11">
              <w:rPr>
                <w:rFonts w:ascii="Arial" w:hAnsi="Arial" w:cs="Arial"/>
              </w:rPr>
              <w:t>1</w:t>
            </w:r>
          </w:p>
        </w:tc>
        <w:tc>
          <w:tcPr>
            <w:tcW w:w="8363" w:type="dxa"/>
            <w:tcBorders>
              <w:top w:val="single" w:sz="4" w:space="0" w:color="auto"/>
              <w:left w:val="single" w:sz="4" w:space="0" w:color="auto"/>
              <w:bottom w:val="single" w:sz="4" w:space="0" w:color="auto"/>
              <w:right w:val="single" w:sz="4" w:space="0" w:color="auto"/>
            </w:tcBorders>
            <w:hideMark/>
          </w:tcPr>
          <w:p w14:paraId="2E624188" w14:textId="40B7DFC7" w:rsidR="00615BAE" w:rsidRDefault="00615BAE" w:rsidP="00893E11">
            <w:pPr>
              <w:spacing w:before="60" w:after="120" w:line="276" w:lineRule="auto"/>
              <w:rPr>
                <w:rFonts w:ascii="Arial" w:hAnsi="Arial" w:cs="Arial"/>
                <w:b/>
                <w:bCs/>
              </w:rPr>
            </w:pPr>
            <w:r w:rsidRPr="00893E11">
              <w:rPr>
                <w:rFonts w:ascii="Arial" w:hAnsi="Arial" w:cs="Arial"/>
                <w:b/>
                <w:bCs/>
              </w:rPr>
              <w:t>Cena</w:t>
            </w:r>
          </w:p>
          <w:p w14:paraId="69109D39" w14:textId="460760D5" w:rsidR="009921A2" w:rsidRPr="009921A2" w:rsidRDefault="009921A2" w:rsidP="009921A2">
            <w:pPr>
              <w:spacing w:before="60" w:after="120" w:line="276" w:lineRule="auto"/>
              <w:jc w:val="both"/>
              <w:rPr>
                <w:rFonts w:ascii="Arial" w:hAnsi="Arial" w:cs="Arial"/>
                <w:b/>
                <w:i/>
              </w:rPr>
            </w:pPr>
            <w:r w:rsidRPr="009921A2">
              <w:rPr>
                <w:rFonts w:ascii="Arial" w:hAnsi="Arial" w:cs="Arial"/>
                <w:b/>
                <w:i/>
              </w:rPr>
              <w:t>OFERTA  PODSTAWOWA  i  OFERTA  WARIANTOWA</w:t>
            </w:r>
          </w:p>
          <w:p w14:paraId="0A78D75A" w14:textId="77777777" w:rsidR="00615BAE" w:rsidRPr="00893E11" w:rsidRDefault="00615BAE" w:rsidP="00893E11">
            <w:pPr>
              <w:spacing w:before="60" w:after="120" w:line="276" w:lineRule="auto"/>
              <w:jc w:val="both"/>
              <w:rPr>
                <w:rFonts w:ascii="Arial" w:hAnsi="Arial" w:cs="Arial"/>
              </w:rPr>
            </w:pPr>
            <w:r w:rsidRPr="00893E11">
              <w:rPr>
                <w:rFonts w:ascii="Arial" w:hAnsi="Arial" w:cs="Arial"/>
              </w:rPr>
              <w:t xml:space="preserve">Liczba punktów = ( </w:t>
            </w:r>
            <w:proofErr w:type="spellStart"/>
            <w:r w:rsidRPr="00893E11">
              <w:rPr>
                <w:rFonts w:ascii="Arial" w:hAnsi="Arial" w:cs="Arial"/>
              </w:rPr>
              <w:t>Cmin</w:t>
            </w:r>
            <w:proofErr w:type="spellEnd"/>
            <w:r w:rsidRPr="00893E11">
              <w:rPr>
                <w:rFonts w:ascii="Arial" w:hAnsi="Arial" w:cs="Arial"/>
              </w:rPr>
              <w:t>/</w:t>
            </w:r>
            <w:proofErr w:type="spellStart"/>
            <w:r w:rsidRPr="00893E11">
              <w:rPr>
                <w:rFonts w:ascii="Arial" w:hAnsi="Arial" w:cs="Arial"/>
              </w:rPr>
              <w:t>Cof</w:t>
            </w:r>
            <w:proofErr w:type="spellEnd"/>
            <w:r w:rsidRPr="00893E11">
              <w:rPr>
                <w:rFonts w:ascii="Arial" w:hAnsi="Arial" w:cs="Arial"/>
              </w:rPr>
              <w:t xml:space="preserve"> ) * 100 * waga</w:t>
            </w:r>
          </w:p>
          <w:p w14:paraId="58EA3C1C" w14:textId="77777777" w:rsidR="00615BAE" w:rsidRPr="00893E11" w:rsidRDefault="00615BAE" w:rsidP="00893E11">
            <w:pPr>
              <w:spacing w:before="60" w:after="120" w:line="276" w:lineRule="auto"/>
              <w:jc w:val="both"/>
              <w:rPr>
                <w:rFonts w:ascii="Arial" w:hAnsi="Arial" w:cs="Arial"/>
              </w:rPr>
            </w:pPr>
            <w:r w:rsidRPr="00893E11">
              <w:rPr>
                <w:rFonts w:ascii="Arial" w:hAnsi="Arial" w:cs="Arial"/>
              </w:rPr>
              <w:t>gdzie:</w:t>
            </w:r>
          </w:p>
          <w:p w14:paraId="2D10E2A7" w14:textId="77777777" w:rsidR="00615BAE" w:rsidRPr="00893E11" w:rsidRDefault="00615BAE" w:rsidP="00893E11">
            <w:pPr>
              <w:spacing w:before="60" w:after="120" w:line="276" w:lineRule="auto"/>
              <w:jc w:val="both"/>
              <w:rPr>
                <w:rFonts w:ascii="Arial" w:hAnsi="Arial" w:cs="Arial"/>
              </w:rPr>
            </w:pPr>
            <w:r w:rsidRPr="00893E11">
              <w:rPr>
                <w:rFonts w:ascii="Arial" w:hAnsi="Arial" w:cs="Arial"/>
              </w:rPr>
              <w:t xml:space="preserve">- </w:t>
            </w:r>
            <w:proofErr w:type="spellStart"/>
            <w:r w:rsidRPr="00893E11">
              <w:rPr>
                <w:rFonts w:ascii="Arial" w:hAnsi="Arial" w:cs="Arial"/>
              </w:rPr>
              <w:t>Cmin</w:t>
            </w:r>
            <w:proofErr w:type="spellEnd"/>
            <w:r w:rsidRPr="00893E11">
              <w:rPr>
                <w:rFonts w:ascii="Arial" w:hAnsi="Arial" w:cs="Arial"/>
              </w:rPr>
              <w:t xml:space="preserve"> - najniższa cena spośród wszystkich ofert</w:t>
            </w:r>
          </w:p>
          <w:p w14:paraId="7BD3EA65" w14:textId="77777777" w:rsidR="00615BAE" w:rsidRPr="00893E11" w:rsidRDefault="00615BAE" w:rsidP="00893E11">
            <w:pPr>
              <w:spacing w:before="60" w:after="120" w:line="276" w:lineRule="auto"/>
              <w:jc w:val="both"/>
              <w:rPr>
                <w:rFonts w:ascii="Arial" w:hAnsi="Arial" w:cs="Arial"/>
                <w:b/>
              </w:rPr>
            </w:pPr>
            <w:r w:rsidRPr="00893E11">
              <w:rPr>
                <w:rFonts w:ascii="Arial" w:hAnsi="Arial" w:cs="Arial"/>
              </w:rPr>
              <w:t xml:space="preserve">- </w:t>
            </w:r>
            <w:proofErr w:type="spellStart"/>
            <w:r w:rsidRPr="00893E11">
              <w:rPr>
                <w:rFonts w:ascii="Arial" w:hAnsi="Arial" w:cs="Arial"/>
              </w:rPr>
              <w:t>Cof</w:t>
            </w:r>
            <w:proofErr w:type="spellEnd"/>
            <w:r w:rsidRPr="00893E11">
              <w:rPr>
                <w:rFonts w:ascii="Arial" w:hAnsi="Arial" w:cs="Arial"/>
              </w:rPr>
              <w:t xml:space="preserve"> -  cena podana w ofercie</w:t>
            </w:r>
          </w:p>
        </w:tc>
      </w:tr>
      <w:tr w:rsidR="00615BAE" w:rsidRPr="00893E11" w14:paraId="03FAC1CF" w14:textId="77777777" w:rsidTr="00664862">
        <w:tc>
          <w:tcPr>
            <w:tcW w:w="1560" w:type="dxa"/>
            <w:tcBorders>
              <w:top w:val="single" w:sz="4" w:space="0" w:color="auto"/>
              <w:left w:val="single" w:sz="4" w:space="0" w:color="auto"/>
              <w:bottom w:val="single" w:sz="4" w:space="0" w:color="auto"/>
              <w:right w:val="single" w:sz="4" w:space="0" w:color="auto"/>
            </w:tcBorders>
            <w:hideMark/>
          </w:tcPr>
          <w:p w14:paraId="63114886" w14:textId="77777777" w:rsidR="00615BAE" w:rsidRPr="00893E11" w:rsidRDefault="00615BAE" w:rsidP="00893E11">
            <w:pPr>
              <w:spacing w:before="60" w:after="120" w:line="276" w:lineRule="auto"/>
              <w:jc w:val="both"/>
              <w:rPr>
                <w:rFonts w:ascii="Arial" w:hAnsi="Arial" w:cs="Arial"/>
                <w:b/>
              </w:rPr>
            </w:pPr>
            <w:r w:rsidRPr="00893E11">
              <w:rPr>
                <w:rFonts w:ascii="Arial" w:hAnsi="Arial" w:cs="Arial"/>
              </w:rPr>
              <w:t>2</w:t>
            </w:r>
          </w:p>
        </w:tc>
        <w:tc>
          <w:tcPr>
            <w:tcW w:w="8363" w:type="dxa"/>
            <w:tcBorders>
              <w:top w:val="single" w:sz="4" w:space="0" w:color="auto"/>
              <w:left w:val="single" w:sz="4" w:space="0" w:color="auto"/>
              <w:bottom w:val="single" w:sz="4" w:space="0" w:color="auto"/>
              <w:right w:val="single" w:sz="4" w:space="0" w:color="auto"/>
            </w:tcBorders>
            <w:hideMark/>
          </w:tcPr>
          <w:p w14:paraId="2918346B" w14:textId="2E9FD73D" w:rsidR="00615BAE" w:rsidRDefault="00615BAE" w:rsidP="00893E11">
            <w:pPr>
              <w:spacing w:before="60" w:after="120" w:line="276" w:lineRule="auto"/>
              <w:rPr>
                <w:rFonts w:ascii="Arial" w:hAnsi="Arial" w:cs="Arial"/>
                <w:b/>
                <w:bCs/>
              </w:rPr>
            </w:pPr>
            <w:r w:rsidRPr="00893E11">
              <w:rPr>
                <w:rFonts w:ascii="Arial" w:hAnsi="Arial" w:cs="Arial"/>
                <w:b/>
                <w:bCs/>
              </w:rPr>
              <w:t>Okres gwarancji i rękojmi</w:t>
            </w:r>
          </w:p>
          <w:p w14:paraId="45111481" w14:textId="64C56B56" w:rsidR="009921A2" w:rsidRPr="009921A2" w:rsidRDefault="009921A2" w:rsidP="009921A2">
            <w:pPr>
              <w:spacing w:before="60" w:after="120" w:line="276" w:lineRule="auto"/>
              <w:jc w:val="both"/>
              <w:rPr>
                <w:rFonts w:ascii="Arial" w:hAnsi="Arial" w:cs="Arial"/>
                <w:b/>
                <w:i/>
              </w:rPr>
            </w:pPr>
            <w:r w:rsidRPr="009921A2">
              <w:rPr>
                <w:rFonts w:ascii="Arial" w:hAnsi="Arial" w:cs="Arial"/>
                <w:b/>
                <w:i/>
              </w:rPr>
              <w:t xml:space="preserve">OFERTA  PODSTAWOWA </w:t>
            </w:r>
          </w:p>
          <w:p w14:paraId="58A20270" w14:textId="77777777" w:rsidR="0099218A" w:rsidRPr="0084164E" w:rsidRDefault="0099218A" w:rsidP="0099218A">
            <w:pPr>
              <w:spacing w:before="60" w:after="120" w:line="276" w:lineRule="auto"/>
              <w:jc w:val="both"/>
              <w:rPr>
                <w:rFonts w:ascii="Arial" w:hAnsi="Arial" w:cs="Arial"/>
              </w:rPr>
            </w:pPr>
            <w:r w:rsidRPr="0084164E">
              <w:rPr>
                <w:rFonts w:ascii="Arial" w:hAnsi="Arial" w:cs="Arial"/>
              </w:rPr>
              <w:t xml:space="preserve">Liczba punktów = [( </w:t>
            </w:r>
            <w:proofErr w:type="spellStart"/>
            <w:r w:rsidRPr="0084164E">
              <w:rPr>
                <w:rFonts w:ascii="Arial" w:hAnsi="Arial" w:cs="Arial"/>
              </w:rPr>
              <w:t>Ozn</w:t>
            </w:r>
            <w:proofErr w:type="spellEnd"/>
            <w:r w:rsidRPr="0084164E">
              <w:rPr>
                <w:rFonts w:ascii="Arial" w:hAnsi="Arial" w:cs="Arial"/>
              </w:rPr>
              <w:t xml:space="preserve"> war2 – </w:t>
            </w:r>
            <w:proofErr w:type="spellStart"/>
            <w:r w:rsidRPr="0084164E">
              <w:rPr>
                <w:rFonts w:ascii="Arial" w:hAnsi="Arial" w:cs="Arial"/>
              </w:rPr>
              <w:t>Xmin</w:t>
            </w:r>
            <w:proofErr w:type="spellEnd"/>
            <w:r w:rsidRPr="0084164E">
              <w:rPr>
                <w:rFonts w:ascii="Arial" w:hAnsi="Arial" w:cs="Arial"/>
              </w:rPr>
              <w:t>.) / (</w:t>
            </w:r>
            <w:proofErr w:type="spellStart"/>
            <w:r w:rsidRPr="0084164E">
              <w:rPr>
                <w:rFonts w:ascii="Arial" w:hAnsi="Arial" w:cs="Arial"/>
              </w:rPr>
              <w:t>Ozn</w:t>
            </w:r>
            <w:proofErr w:type="spellEnd"/>
            <w:r w:rsidRPr="0084164E">
              <w:rPr>
                <w:rFonts w:ascii="Arial" w:hAnsi="Arial" w:cs="Arial"/>
              </w:rPr>
              <w:t xml:space="preserve"> max2 – </w:t>
            </w:r>
            <w:proofErr w:type="spellStart"/>
            <w:r w:rsidRPr="0084164E">
              <w:rPr>
                <w:rFonts w:ascii="Arial" w:hAnsi="Arial" w:cs="Arial"/>
              </w:rPr>
              <w:t>Xmin</w:t>
            </w:r>
            <w:proofErr w:type="spellEnd"/>
            <w:r w:rsidRPr="0084164E">
              <w:rPr>
                <w:rFonts w:ascii="Arial" w:hAnsi="Arial" w:cs="Arial"/>
              </w:rPr>
              <w:t>. )]* 100 * waga</w:t>
            </w:r>
          </w:p>
          <w:p w14:paraId="5A447A0C" w14:textId="77777777" w:rsidR="0099218A" w:rsidRPr="0084164E" w:rsidRDefault="0099218A" w:rsidP="0099218A">
            <w:pPr>
              <w:spacing w:before="60" w:after="120" w:line="276" w:lineRule="auto"/>
              <w:jc w:val="both"/>
              <w:rPr>
                <w:rFonts w:ascii="Arial" w:hAnsi="Arial" w:cs="Arial"/>
              </w:rPr>
            </w:pPr>
            <w:r w:rsidRPr="0084164E">
              <w:rPr>
                <w:rFonts w:ascii="Arial" w:hAnsi="Arial" w:cs="Arial"/>
              </w:rPr>
              <w:t>gdzie:</w:t>
            </w:r>
          </w:p>
          <w:p w14:paraId="100B05C3" w14:textId="77777777" w:rsidR="0099218A" w:rsidRPr="0084164E" w:rsidRDefault="0099218A" w:rsidP="0099218A">
            <w:pPr>
              <w:spacing w:before="60" w:after="120" w:line="276" w:lineRule="auto"/>
              <w:jc w:val="both"/>
              <w:rPr>
                <w:rFonts w:ascii="Arial" w:hAnsi="Arial" w:cs="Arial"/>
              </w:rPr>
            </w:pPr>
            <w:r w:rsidRPr="0084164E">
              <w:rPr>
                <w:rFonts w:ascii="Arial" w:hAnsi="Arial" w:cs="Arial"/>
              </w:rPr>
              <w:t xml:space="preserve"> - </w:t>
            </w:r>
            <w:proofErr w:type="spellStart"/>
            <w:r w:rsidRPr="0084164E">
              <w:rPr>
                <w:rFonts w:ascii="Arial" w:hAnsi="Arial" w:cs="Arial"/>
              </w:rPr>
              <w:t>Ozn</w:t>
            </w:r>
            <w:proofErr w:type="spellEnd"/>
            <w:r w:rsidRPr="0084164E">
              <w:rPr>
                <w:rFonts w:ascii="Arial" w:hAnsi="Arial" w:cs="Arial"/>
              </w:rPr>
              <w:t xml:space="preserve"> war2 – okres gwarancji i rękojmi podany w ofercie</w:t>
            </w:r>
          </w:p>
          <w:p w14:paraId="11E8D6CB" w14:textId="77777777" w:rsidR="0099218A" w:rsidRPr="0084164E" w:rsidRDefault="0099218A" w:rsidP="0099218A">
            <w:pPr>
              <w:spacing w:before="60" w:after="120" w:line="276" w:lineRule="auto"/>
              <w:jc w:val="both"/>
              <w:rPr>
                <w:rFonts w:ascii="Arial" w:hAnsi="Arial" w:cs="Arial"/>
              </w:rPr>
            </w:pPr>
            <w:r w:rsidRPr="0084164E">
              <w:rPr>
                <w:rFonts w:ascii="Arial" w:hAnsi="Arial" w:cs="Arial"/>
              </w:rPr>
              <w:t xml:space="preserve"> - </w:t>
            </w:r>
            <w:proofErr w:type="spellStart"/>
            <w:r w:rsidRPr="0084164E">
              <w:rPr>
                <w:rFonts w:ascii="Arial" w:hAnsi="Arial" w:cs="Arial"/>
              </w:rPr>
              <w:t>Ozn</w:t>
            </w:r>
            <w:proofErr w:type="spellEnd"/>
            <w:r w:rsidRPr="0084164E">
              <w:rPr>
                <w:rFonts w:ascii="Arial" w:hAnsi="Arial" w:cs="Arial"/>
              </w:rPr>
              <w:t xml:space="preserve"> max2 – </w:t>
            </w:r>
            <w:r w:rsidRPr="0084164E">
              <w:rPr>
                <w:rFonts w:ascii="Arial" w:hAnsi="Arial" w:cs="Arial"/>
                <w:b/>
              </w:rPr>
              <w:t>najwyższy  okres</w:t>
            </w:r>
            <w:r w:rsidRPr="0084164E">
              <w:rPr>
                <w:rFonts w:ascii="Arial" w:hAnsi="Arial" w:cs="Arial"/>
              </w:rPr>
              <w:t xml:space="preserve"> gwarancji i rękojmi: </w:t>
            </w:r>
            <w:r w:rsidRPr="0084164E">
              <w:rPr>
                <w:rFonts w:ascii="Arial" w:hAnsi="Arial" w:cs="Arial"/>
                <w:b/>
                <w:bCs/>
              </w:rPr>
              <w:t xml:space="preserve">84 </w:t>
            </w:r>
            <w:r w:rsidRPr="0084164E">
              <w:rPr>
                <w:rFonts w:ascii="Arial" w:hAnsi="Arial" w:cs="Arial"/>
                <w:b/>
              </w:rPr>
              <w:t>miesiące</w:t>
            </w:r>
            <w:r w:rsidRPr="0084164E">
              <w:rPr>
                <w:rFonts w:ascii="Arial" w:hAnsi="Arial" w:cs="Arial"/>
              </w:rPr>
              <w:t xml:space="preserve"> </w:t>
            </w:r>
          </w:p>
          <w:p w14:paraId="2C84F221" w14:textId="77777777" w:rsidR="0099218A" w:rsidRPr="0084164E" w:rsidRDefault="0099218A" w:rsidP="0099218A">
            <w:pPr>
              <w:spacing w:before="60" w:after="120" w:line="276" w:lineRule="auto"/>
              <w:jc w:val="both"/>
              <w:rPr>
                <w:rFonts w:ascii="Arial" w:hAnsi="Arial" w:cs="Arial"/>
                <w:b/>
              </w:rPr>
            </w:pPr>
            <w:r w:rsidRPr="0084164E">
              <w:rPr>
                <w:rFonts w:ascii="Arial" w:hAnsi="Arial" w:cs="Arial"/>
              </w:rPr>
              <w:t xml:space="preserve">- </w:t>
            </w:r>
            <w:proofErr w:type="spellStart"/>
            <w:r w:rsidRPr="0084164E">
              <w:rPr>
                <w:rFonts w:ascii="Arial" w:hAnsi="Arial" w:cs="Arial"/>
              </w:rPr>
              <w:t>Xmin</w:t>
            </w:r>
            <w:proofErr w:type="spellEnd"/>
            <w:r w:rsidRPr="0084164E">
              <w:rPr>
                <w:rFonts w:ascii="Arial" w:hAnsi="Arial" w:cs="Arial"/>
              </w:rPr>
              <w:t xml:space="preserve">. – wymagany </w:t>
            </w:r>
            <w:r w:rsidRPr="0084164E">
              <w:rPr>
                <w:rFonts w:ascii="Arial" w:hAnsi="Arial" w:cs="Arial"/>
                <w:b/>
              </w:rPr>
              <w:t>najniższy okres</w:t>
            </w:r>
            <w:r w:rsidRPr="0084164E">
              <w:rPr>
                <w:rFonts w:ascii="Arial" w:hAnsi="Arial" w:cs="Arial"/>
              </w:rPr>
              <w:t xml:space="preserve"> gwarancji i rękojmi: </w:t>
            </w:r>
            <w:r w:rsidRPr="0084164E">
              <w:rPr>
                <w:rFonts w:ascii="Arial" w:hAnsi="Arial" w:cs="Arial"/>
                <w:b/>
              </w:rPr>
              <w:t>60 miesięcy</w:t>
            </w:r>
          </w:p>
          <w:p w14:paraId="0349A14D" w14:textId="6FB7B6F8" w:rsidR="0099218A" w:rsidRPr="0084164E" w:rsidRDefault="0099218A" w:rsidP="0099218A">
            <w:pPr>
              <w:spacing w:before="60" w:after="120" w:line="276" w:lineRule="auto"/>
              <w:jc w:val="both"/>
              <w:rPr>
                <w:rFonts w:ascii="Arial" w:hAnsi="Arial" w:cs="Arial"/>
              </w:rPr>
            </w:pPr>
            <w:r w:rsidRPr="0084164E">
              <w:rPr>
                <w:rFonts w:ascii="Arial" w:hAnsi="Arial" w:cs="Arial"/>
              </w:rPr>
              <w:t>Okres gwarancji i rękojmi należy podawać w pełnych miesiącach</w:t>
            </w:r>
            <w:r>
              <w:rPr>
                <w:rFonts w:ascii="Arial" w:hAnsi="Arial" w:cs="Arial"/>
              </w:rPr>
              <w:t xml:space="preserve"> </w:t>
            </w:r>
            <w:r w:rsidRPr="0084164E">
              <w:rPr>
                <w:rFonts w:ascii="Arial" w:hAnsi="Arial" w:cs="Arial"/>
              </w:rPr>
              <w:t>(w innym przypadku Zamawiający zaokrągli w dół do pełnych miesięcy)</w:t>
            </w:r>
          </w:p>
          <w:p w14:paraId="39EA6FED" w14:textId="77777777" w:rsidR="00615BAE" w:rsidRDefault="0099218A" w:rsidP="0099218A">
            <w:pPr>
              <w:spacing w:before="60" w:after="120" w:line="276" w:lineRule="auto"/>
              <w:jc w:val="both"/>
              <w:rPr>
                <w:rFonts w:ascii="Arial" w:hAnsi="Arial" w:cs="Arial"/>
              </w:rPr>
            </w:pPr>
            <w:r w:rsidRPr="0084164E">
              <w:rPr>
                <w:rFonts w:ascii="Arial" w:hAnsi="Arial" w:cs="Arial"/>
              </w:rPr>
              <w:t>Okres gwarancji i rękojmi powyżej 84 miesięcy nie będzie punktowany, otrzyma maksymalną liczbę punktów – 30.</w:t>
            </w:r>
          </w:p>
          <w:p w14:paraId="6368FCD7" w14:textId="2517D09F" w:rsidR="009921A2" w:rsidRDefault="009921A2" w:rsidP="009921A2">
            <w:pPr>
              <w:spacing w:before="60" w:after="120"/>
              <w:jc w:val="both"/>
              <w:rPr>
                <w:rFonts w:ascii="Arial" w:hAnsi="Arial" w:cs="Arial"/>
                <w:sz w:val="22"/>
                <w:szCs w:val="22"/>
              </w:rPr>
            </w:pPr>
            <w:r w:rsidRPr="009921A2">
              <w:rPr>
                <w:rFonts w:ascii="Arial" w:hAnsi="Arial" w:cs="Arial"/>
                <w:b/>
                <w:i/>
              </w:rPr>
              <w:t>OFERTA  WARIANTOWA</w:t>
            </w:r>
          </w:p>
          <w:p w14:paraId="304F0512" w14:textId="7B9080E7" w:rsidR="009921A2" w:rsidRPr="009921A2" w:rsidRDefault="009921A2" w:rsidP="009921A2">
            <w:pPr>
              <w:spacing w:before="60" w:after="120" w:line="276" w:lineRule="auto"/>
              <w:jc w:val="both"/>
              <w:rPr>
                <w:rFonts w:ascii="Arial" w:hAnsi="Arial" w:cs="Arial"/>
              </w:rPr>
            </w:pPr>
            <w:r w:rsidRPr="009921A2">
              <w:rPr>
                <w:rFonts w:ascii="Arial" w:hAnsi="Arial" w:cs="Arial"/>
              </w:rPr>
              <w:t xml:space="preserve">Liczba punktów = [( </w:t>
            </w:r>
            <w:proofErr w:type="spellStart"/>
            <w:r w:rsidRPr="009921A2">
              <w:rPr>
                <w:rFonts w:ascii="Arial" w:hAnsi="Arial" w:cs="Arial"/>
              </w:rPr>
              <w:t>Ozn</w:t>
            </w:r>
            <w:proofErr w:type="spellEnd"/>
            <w:r w:rsidRPr="009921A2">
              <w:rPr>
                <w:rFonts w:ascii="Arial" w:hAnsi="Arial" w:cs="Arial"/>
              </w:rPr>
              <w:t xml:space="preserve"> war2 – </w:t>
            </w:r>
            <w:proofErr w:type="spellStart"/>
            <w:r w:rsidRPr="009921A2">
              <w:rPr>
                <w:rFonts w:ascii="Arial" w:hAnsi="Arial" w:cs="Arial"/>
              </w:rPr>
              <w:t>Xmin</w:t>
            </w:r>
            <w:proofErr w:type="spellEnd"/>
            <w:r w:rsidRPr="009921A2">
              <w:rPr>
                <w:rFonts w:ascii="Arial" w:hAnsi="Arial" w:cs="Arial"/>
              </w:rPr>
              <w:t>.) / (</w:t>
            </w:r>
            <w:proofErr w:type="spellStart"/>
            <w:r w:rsidRPr="009921A2">
              <w:rPr>
                <w:rFonts w:ascii="Arial" w:hAnsi="Arial" w:cs="Arial"/>
              </w:rPr>
              <w:t>Ozn</w:t>
            </w:r>
            <w:proofErr w:type="spellEnd"/>
            <w:r w:rsidRPr="009921A2">
              <w:rPr>
                <w:rFonts w:ascii="Arial" w:hAnsi="Arial" w:cs="Arial"/>
              </w:rPr>
              <w:t xml:space="preserve"> max2 – </w:t>
            </w:r>
            <w:proofErr w:type="spellStart"/>
            <w:r w:rsidRPr="009921A2">
              <w:rPr>
                <w:rFonts w:ascii="Arial" w:hAnsi="Arial" w:cs="Arial"/>
              </w:rPr>
              <w:t>Xmin</w:t>
            </w:r>
            <w:proofErr w:type="spellEnd"/>
            <w:r w:rsidRPr="009921A2">
              <w:rPr>
                <w:rFonts w:ascii="Arial" w:hAnsi="Arial" w:cs="Arial"/>
              </w:rPr>
              <w:t xml:space="preserve">. )]* 100 * waga </w:t>
            </w:r>
          </w:p>
          <w:p w14:paraId="628256B5" w14:textId="77777777" w:rsidR="009921A2" w:rsidRPr="009921A2" w:rsidRDefault="009921A2" w:rsidP="009921A2">
            <w:pPr>
              <w:spacing w:before="60" w:after="120" w:line="276" w:lineRule="auto"/>
              <w:jc w:val="both"/>
              <w:rPr>
                <w:rFonts w:ascii="Arial" w:hAnsi="Arial" w:cs="Arial"/>
              </w:rPr>
            </w:pPr>
            <w:r w:rsidRPr="009921A2">
              <w:rPr>
                <w:rFonts w:ascii="Arial" w:hAnsi="Arial" w:cs="Arial"/>
              </w:rPr>
              <w:t>gdzie:</w:t>
            </w:r>
          </w:p>
          <w:p w14:paraId="3D454F6C" w14:textId="77777777" w:rsidR="009921A2" w:rsidRPr="009921A2" w:rsidRDefault="009921A2" w:rsidP="009921A2">
            <w:pPr>
              <w:spacing w:before="60" w:after="120" w:line="276" w:lineRule="auto"/>
              <w:jc w:val="both"/>
              <w:rPr>
                <w:rFonts w:ascii="Arial" w:hAnsi="Arial" w:cs="Arial"/>
              </w:rPr>
            </w:pPr>
            <w:r w:rsidRPr="009921A2">
              <w:rPr>
                <w:rFonts w:ascii="Arial" w:hAnsi="Arial" w:cs="Arial"/>
              </w:rPr>
              <w:t xml:space="preserve"> - </w:t>
            </w:r>
            <w:proofErr w:type="spellStart"/>
            <w:r w:rsidRPr="009921A2">
              <w:rPr>
                <w:rFonts w:ascii="Arial" w:hAnsi="Arial" w:cs="Arial"/>
              </w:rPr>
              <w:t>Ozn</w:t>
            </w:r>
            <w:proofErr w:type="spellEnd"/>
            <w:r w:rsidRPr="009921A2">
              <w:rPr>
                <w:rFonts w:ascii="Arial" w:hAnsi="Arial" w:cs="Arial"/>
              </w:rPr>
              <w:t xml:space="preserve"> war2 – okres gwarancji i rękojmi podany w ofercie</w:t>
            </w:r>
          </w:p>
          <w:p w14:paraId="2704AAC4" w14:textId="77777777" w:rsidR="009921A2" w:rsidRPr="009921A2" w:rsidRDefault="009921A2" w:rsidP="009921A2">
            <w:pPr>
              <w:spacing w:before="60" w:after="120" w:line="276" w:lineRule="auto"/>
              <w:jc w:val="both"/>
              <w:rPr>
                <w:rFonts w:ascii="Arial" w:hAnsi="Arial" w:cs="Arial"/>
              </w:rPr>
            </w:pPr>
            <w:r w:rsidRPr="009921A2">
              <w:rPr>
                <w:rFonts w:ascii="Arial" w:hAnsi="Arial" w:cs="Arial"/>
              </w:rPr>
              <w:t xml:space="preserve"> - </w:t>
            </w:r>
            <w:proofErr w:type="spellStart"/>
            <w:r w:rsidRPr="009921A2">
              <w:rPr>
                <w:rFonts w:ascii="Arial" w:hAnsi="Arial" w:cs="Arial"/>
              </w:rPr>
              <w:t>Ozn</w:t>
            </w:r>
            <w:proofErr w:type="spellEnd"/>
            <w:r w:rsidRPr="009921A2">
              <w:rPr>
                <w:rFonts w:ascii="Arial" w:hAnsi="Arial" w:cs="Arial"/>
              </w:rPr>
              <w:t xml:space="preserve"> max2 – </w:t>
            </w:r>
            <w:r w:rsidRPr="009921A2">
              <w:rPr>
                <w:rFonts w:ascii="Arial" w:hAnsi="Arial" w:cs="Arial"/>
                <w:b/>
              </w:rPr>
              <w:t>najwyższy  okres</w:t>
            </w:r>
            <w:r w:rsidRPr="009921A2">
              <w:rPr>
                <w:rFonts w:ascii="Arial" w:hAnsi="Arial" w:cs="Arial"/>
              </w:rPr>
              <w:t xml:space="preserve"> gwarancji i rękojmi: </w:t>
            </w:r>
            <w:r w:rsidRPr="009921A2">
              <w:rPr>
                <w:rFonts w:ascii="Arial" w:hAnsi="Arial" w:cs="Arial"/>
                <w:b/>
              </w:rPr>
              <w:t>96 miesięcy</w:t>
            </w:r>
            <w:r w:rsidRPr="009921A2">
              <w:rPr>
                <w:rFonts w:ascii="Arial" w:hAnsi="Arial" w:cs="Arial"/>
              </w:rPr>
              <w:t xml:space="preserve"> </w:t>
            </w:r>
          </w:p>
          <w:p w14:paraId="7917F472" w14:textId="77777777" w:rsidR="009921A2" w:rsidRPr="009921A2" w:rsidRDefault="009921A2" w:rsidP="009921A2">
            <w:pPr>
              <w:spacing w:before="60" w:after="120" w:line="276" w:lineRule="auto"/>
              <w:jc w:val="both"/>
              <w:rPr>
                <w:rFonts w:ascii="Arial" w:hAnsi="Arial" w:cs="Arial"/>
                <w:b/>
              </w:rPr>
            </w:pPr>
            <w:r w:rsidRPr="009921A2">
              <w:rPr>
                <w:rFonts w:ascii="Arial" w:hAnsi="Arial" w:cs="Arial"/>
              </w:rPr>
              <w:t xml:space="preserve">- </w:t>
            </w:r>
            <w:proofErr w:type="spellStart"/>
            <w:r w:rsidRPr="009921A2">
              <w:rPr>
                <w:rFonts w:ascii="Arial" w:hAnsi="Arial" w:cs="Arial"/>
              </w:rPr>
              <w:t>Xmin</w:t>
            </w:r>
            <w:proofErr w:type="spellEnd"/>
            <w:r w:rsidRPr="009921A2">
              <w:rPr>
                <w:rFonts w:ascii="Arial" w:hAnsi="Arial" w:cs="Arial"/>
              </w:rPr>
              <w:t xml:space="preserve">. – wymagany </w:t>
            </w:r>
            <w:r w:rsidRPr="009921A2">
              <w:rPr>
                <w:rFonts w:ascii="Arial" w:hAnsi="Arial" w:cs="Arial"/>
                <w:b/>
              </w:rPr>
              <w:t>najniższy okres</w:t>
            </w:r>
            <w:r w:rsidRPr="009921A2">
              <w:rPr>
                <w:rFonts w:ascii="Arial" w:hAnsi="Arial" w:cs="Arial"/>
              </w:rPr>
              <w:t xml:space="preserve"> gwarancji i rękojmi: </w:t>
            </w:r>
            <w:r w:rsidRPr="009921A2">
              <w:rPr>
                <w:rFonts w:ascii="Arial" w:hAnsi="Arial" w:cs="Arial"/>
                <w:b/>
              </w:rPr>
              <w:t>72 miesiące</w:t>
            </w:r>
          </w:p>
          <w:p w14:paraId="2709B20D" w14:textId="77777777" w:rsidR="009921A2" w:rsidRPr="009921A2" w:rsidRDefault="009921A2" w:rsidP="009921A2">
            <w:pPr>
              <w:spacing w:before="60" w:after="120" w:line="276" w:lineRule="auto"/>
              <w:jc w:val="both"/>
              <w:rPr>
                <w:rFonts w:ascii="Arial" w:hAnsi="Arial" w:cs="Arial"/>
              </w:rPr>
            </w:pPr>
            <w:r w:rsidRPr="009921A2">
              <w:rPr>
                <w:rFonts w:ascii="Arial" w:hAnsi="Arial" w:cs="Arial"/>
              </w:rPr>
              <w:t>Okres gwarancji i rękojmi należy podawać w pełnych miesiącach (w innym przypadku Zamawiający zaokrągli w dół do pełnych miesięcy)</w:t>
            </w:r>
          </w:p>
          <w:p w14:paraId="3DDDE082" w14:textId="58C078E6" w:rsidR="009921A2" w:rsidRPr="005456F2" w:rsidRDefault="009921A2" w:rsidP="0099218A">
            <w:pPr>
              <w:spacing w:before="60" w:after="120" w:line="276" w:lineRule="auto"/>
              <w:jc w:val="both"/>
              <w:rPr>
                <w:rFonts w:ascii="Arial" w:hAnsi="Arial" w:cs="Arial"/>
              </w:rPr>
            </w:pPr>
            <w:r w:rsidRPr="009921A2">
              <w:rPr>
                <w:rFonts w:ascii="Arial" w:hAnsi="Arial" w:cs="Arial"/>
              </w:rPr>
              <w:t xml:space="preserve">Okres gwarancji i rękojmi powyżej 96 miesięcy nie będzie punktowany, otrzyma maksymalną liczbę punktów – </w:t>
            </w:r>
            <w:r w:rsidRPr="009921A2">
              <w:rPr>
                <w:rFonts w:ascii="Arial" w:hAnsi="Arial" w:cs="Arial"/>
                <w:bCs/>
              </w:rPr>
              <w:t>30.</w:t>
            </w:r>
          </w:p>
        </w:tc>
      </w:tr>
      <w:tr w:rsidR="00615BAE" w:rsidRPr="00893E11" w14:paraId="2701E7F1" w14:textId="77777777" w:rsidTr="00664862">
        <w:tc>
          <w:tcPr>
            <w:tcW w:w="1560" w:type="dxa"/>
            <w:tcBorders>
              <w:top w:val="single" w:sz="4" w:space="0" w:color="auto"/>
              <w:left w:val="single" w:sz="4" w:space="0" w:color="auto"/>
              <w:bottom w:val="single" w:sz="4" w:space="0" w:color="auto"/>
              <w:right w:val="single" w:sz="4" w:space="0" w:color="auto"/>
            </w:tcBorders>
            <w:hideMark/>
          </w:tcPr>
          <w:p w14:paraId="45E9C8DD" w14:textId="77777777" w:rsidR="00615BAE" w:rsidRPr="00893E11" w:rsidRDefault="00615BAE" w:rsidP="00893E11">
            <w:pPr>
              <w:spacing w:before="60" w:after="120" w:line="276" w:lineRule="auto"/>
              <w:jc w:val="both"/>
              <w:rPr>
                <w:rFonts w:ascii="Arial" w:hAnsi="Arial" w:cs="Arial"/>
                <w:b/>
              </w:rPr>
            </w:pPr>
            <w:r w:rsidRPr="00893E11">
              <w:rPr>
                <w:rFonts w:ascii="Arial" w:hAnsi="Arial" w:cs="Arial"/>
              </w:rPr>
              <w:t>3</w:t>
            </w:r>
          </w:p>
        </w:tc>
        <w:tc>
          <w:tcPr>
            <w:tcW w:w="8363" w:type="dxa"/>
            <w:tcBorders>
              <w:top w:val="single" w:sz="4" w:space="0" w:color="auto"/>
              <w:left w:val="single" w:sz="4" w:space="0" w:color="auto"/>
              <w:bottom w:val="single" w:sz="4" w:space="0" w:color="auto"/>
              <w:right w:val="single" w:sz="4" w:space="0" w:color="auto"/>
            </w:tcBorders>
            <w:hideMark/>
          </w:tcPr>
          <w:p w14:paraId="34CB95A3" w14:textId="6027EC6F" w:rsidR="00615BAE" w:rsidRDefault="0031058B" w:rsidP="00893E11">
            <w:pPr>
              <w:spacing w:before="60" w:after="120" w:line="276" w:lineRule="auto"/>
              <w:rPr>
                <w:rFonts w:ascii="Arial" w:hAnsi="Arial" w:cs="Arial"/>
                <w:b/>
                <w:bCs/>
              </w:rPr>
            </w:pPr>
            <w:r>
              <w:rPr>
                <w:rFonts w:ascii="Arial" w:hAnsi="Arial" w:cs="Arial"/>
                <w:b/>
                <w:bCs/>
              </w:rPr>
              <w:t>Okres realizacji</w:t>
            </w:r>
          </w:p>
          <w:p w14:paraId="76A63D8E" w14:textId="4C53A34A" w:rsidR="009921A2" w:rsidRPr="009921A2" w:rsidRDefault="009921A2" w:rsidP="009921A2">
            <w:pPr>
              <w:spacing w:before="60" w:after="120" w:line="276" w:lineRule="auto"/>
              <w:jc w:val="both"/>
              <w:rPr>
                <w:rFonts w:ascii="Arial" w:hAnsi="Arial" w:cs="Arial"/>
                <w:b/>
                <w:i/>
              </w:rPr>
            </w:pPr>
            <w:r w:rsidRPr="009921A2">
              <w:rPr>
                <w:rFonts w:ascii="Arial" w:hAnsi="Arial" w:cs="Arial"/>
                <w:b/>
                <w:i/>
              </w:rPr>
              <w:t>OFERTA PODSTAWOWA  i  OFERTA  WARIANTOWA</w:t>
            </w:r>
          </w:p>
          <w:p w14:paraId="1B115443" w14:textId="7C305727" w:rsidR="00664862" w:rsidRPr="0084164E" w:rsidRDefault="00664862" w:rsidP="00664862">
            <w:pPr>
              <w:pStyle w:val="Tekstpodstawowy"/>
              <w:spacing w:before="60" w:line="276" w:lineRule="auto"/>
              <w:rPr>
                <w:rFonts w:ascii="Arial" w:hAnsi="Arial" w:cs="Arial"/>
              </w:rPr>
            </w:pPr>
            <w:proofErr w:type="spellStart"/>
            <w:r w:rsidRPr="0084164E">
              <w:rPr>
                <w:rFonts w:ascii="Arial" w:hAnsi="Arial" w:cs="Arial"/>
              </w:rPr>
              <w:t>Nieskrócenie</w:t>
            </w:r>
            <w:proofErr w:type="spellEnd"/>
            <w:r w:rsidRPr="0084164E">
              <w:rPr>
                <w:rFonts w:ascii="Arial" w:hAnsi="Arial" w:cs="Arial"/>
              </w:rPr>
              <w:t xml:space="preserve"> </w:t>
            </w:r>
            <w:r w:rsidR="0031058B">
              <w:rPr>
                <w:rFonts w:ascii="Arial" w:hAnsi="Arial" w:cs="Arial"/>
              </w:rPr>
              <w:t xml:space="preserve">okresu realizacji </w:t>
            </w:r>
            <w:r w:rsidRPr="0084164E">
              <w:rPr>
                <w:rFonts w:ascii="Arial" w:hAnsi="Arial" w:cs="Arial"/>
              </w:rPr>
              <w:t xml:space="preserve"> przedmiotu zamówienia                 –</w:t>
            </w:r>
            <w:r w:rsidR="0031058B">
              <w:rPr>
                <w:rFonts w:ascii="Arial" w:hAnsi="Arial" w:cs="Arial"/>
              </w:rPr>
              <w:t xml:space="preserve"> </w:t>
            </w:r>
            <w:r w:rsidRPr="0084164E">
              <w:rPr>
                <w:rFonts w:ascii="Arial" w:hAnsi="Arial" w:cs="Arial"/>
              </w:rPr>
              <w:t xml:space="preserve"> 0 pkt</w:t>
            </w:r>
          </w:p>
          <w:p w14:paraId="02DA45B7" w14:textId="658C680E" w:rsidR="00664862" w:rsidRPr="0084164E" w:rsidRDefault="00664862" w:rsidP="00664862">
            <w:pPr>
              <w:pStyle w:val="Tekstpodstawowy"/>
              <w:spacing w:before="60" w:line="276" w:lineRule="auto"/>
              <w:rPr>
                <w:rFonts w:ascii="Arial" w:hAnsi="Arial" w:cs="Arial"/>
              </w:rPr>
            </w:pPr>
            <w:r w:rsidRPr="0084164E">
              <w:rPr>
                <w:rFonts w:ascii="Arial" w:hAnsi="Arial" w:cs="Arial"/>
              </w:rPr>
              <w:t xml:space="preserve">Skrócenie o 1 </w:t>
            </w:r>
            <w:r>
              <w:rPr>
                <w:rFonts w:ascii="Arial" w:hAnsi="Arial" w:cs="Arial"/>
              </w:rPr>
              <w:t>miesiąc</w:t>
            </w:r>
            <w:r w:rsidRPr="0084164E">
              <w:rPr>
                <w:rFonts w:ascii="Arial" w:hAnsi="Arial" w:cs="Arial"/>
              </w:rPr>
              <w:t xml:space="preserve"> </w:t>
            </w:r>
            <w:r w:rsidR="0031058B">
              <w:rPr>
                <w:rFonts w:ascii="Arial" w:hAnsi="Arial" w:cs="Arial"/>
              </w:rPr>
              <w:t xml:space="preserve">okresu realizacji </w:t>
            </w:r>
            <w:r w:rsidR="0031058B" w:rsidRPr="0084164E">
              <w:rPr>
                <w:rFonts w:ascii="Arial" w:hAnsi="Arial" w:cs="Arial"/>
              </w:rPr>
              <w:t xml:space="preserve"> </w:t>
            </w:r>
            <w:r w:rsidRPr="0084164E">
              <w:rPr>
                <w:rFonts w:ascii="Arial" w:hAnsi="Arial" w:cs="Arial"/>
              </w:rPr>
              <w:t xml:space="preserve">przedmiotu zamówienia  –  </w:t>
            </w:r>
            <w:r w:rsidR="0031058B">
              <w:rPr>
                <w:rFonts w:ascii="Arial" w:hAnsi="Arial" w:cs="Arial"/>
              </w:rPr>
              <w:t xml:space="preserve"> </w:t>
            </w:r>
            <w:r>
              <w:rPr>
                <w:rFonts w:ascii="Arial" w:hAnsi="Arial" w:cs="Arial"/>
              </w:rPr>
              <w:t>5</w:t>
            </w:r>
            <w:r w:rsidRPr="0084164E">
              <w:rPr>
                <w:rFonts w:ascii="Arial" w:hAnsi="Arial" w:cs="Arial"/>
              </w:rPr>
              <w:t xml:space="preserve"> pkt</w:t>
            </w:r>
          </w:p>
          <w:p w14:paraId="1C092CA1" w14:textId="6AEAFB99" w:rsidR="00615BAE" w:rsidRPr="005456F2" w:rsidRDefault="00664862" w:rsidP="005456F2">
            <w:pPr>
              <w:pStyle w:val="Tekstpodstawowy"/>
              <w:spacing w:before="60" w:line="276" w:lineRule="auto"/>
              <w:rPr>
                <w:rFonts w:ascii="Arial" w:hAnsi="Arial" w:cs="Arial"/>
              </w:rPr>
            </w:pPr>
            <w:r w:rsidRPr="0084164E">
              <w:rPr>
                <w:rFonts w:ascii="Arial" w:hAnsi="Arial" w:cs="Arial"/>
              </w:rPr>
              <w:t xml:space="preserve">Skrócenie o 2 </w:t>
            </w:r>
            <w:r>
              <w:rPr>
                <w:rFonts w:ascii="Arial" w:hAnsi="Arial" w:cs="Arial"/>
              </w:rPr>
              <w:t>miesiące</w:t>
            </w:r>
            <w:r w:rsidRPr="0084164E">
              <w:rPr>
                <w:rFonts w:ascii="Arial" w:hAnsi="Arial" w:cs="Arial"/>
              </w:rPr>
              <w:t xml:space="preserve"> </w:t>
            </w:r>
            <w:r w:rsidR="0031058B">
              <w:rPr>
                <w:rFonts w:ascii="Arial" w:hAnsi="Arial" w:cs="Arial"/>
              </w:rPr>
              <w:t xml:space="preserve">okresu realizacji </w:t>
            </w:r>
            <w:r w:rsidR="0031058B" w:rsidRPr="0084164E">
              <w:rPr>
                <w:rFonts w:ascii="Arial" w:hAnsi="Arial" w:cs="Arial"/>
              </w:rPr>
              <w:t xml:space="preserve"> </w:t>
            </w:r>
            <w:r w:rsidRPr="0084164E">
              <w:rPr>
                <w:rFonts w:ascii="Arial" w:hAnsi="Arial" w:cs="Arial"/>
              </w:rPr>
              <w:t xml:space="preserve">przedmiotu zamówienia – </w:t>
            </w:r>
            <w:r>
              <w:rPr>
                <w:rFonts w:ascii="Arial" w:hAnsi="Arial" w:cs="Arial"/>
              </w:rPr>
              <w:t>10</w:t>
            </w:r>
            <w:r w:rsidRPr="0084164E">
              <w:rPr>
                <w:rFonts w:ascii="Arial" w:hAnsi="Arial" w:cs="Arial"/>
              </w:rPr>
              <w:t xml:space="preserve"> pkt</w:t>
            </w:r>
          </w:p>
        </w:tc>
      </w:tr>
    </w:tbl>
    <w:p w14:paraId="0F2BDF05" w14:textId="1B39B798"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Po dokonaniu oceny punkty przyznane</w:t>
      </w:r>
      <w:r w:rsidR="00DE4B54">
        <w:rPr>
          <w:rFonts w:ascii="Arial" w:hAnsi="Arial" w:cs="Arial"/>
          <w:bCs/>
          <w:iCs/>
          <w:color w:val="000000"/>
          <w:lang w:eastAsia="x-none"/>
        </w:rPr>
        <w:t xml:space="preserve"> </w:t>
      </w:r>
      <w:r w:rsidRPr="00893E11">
        <w:rPr>
          <w:rFonts w:ascii="Arial" w:hAnsi="Arial" w:cs="Arial"/>
          <w:bCs/>
          <w:iCs/>
          <w:color w:val="000000"/>
          <w:lang w:val="x-none" w:eastAsia="x-none"/>
        </w:rPr>
        <w:t xml:space="preserve">zostaną zsumowane dla każdego </w:t>
      </w:r>
      <w:r w:rsidR="00DE4B54">
        <w:rPr>
          <w:rFonts w:ascii="Arial" w:hAnsi="Arial" w:cs="Arial"/>
          <w:bCs/>
          <w:iCs/>
          <w:color w:val="000000"/>
          <w:lang w:eastAsia="x-none"/>
        </w:rPr>
        <w:t xml:space="preserve">                           </w:t>
      </w:r>
      <w:r w:rsidRPr="00893E11">
        <w:rPr>
          <w:rFonts w:ascii="Arial" w:hAnsi="Arial" w:cs="Arial"/>
          <w:bCs/>
          <w:iCs/>
          <w:color w:val="000000"/>
          <w:lang w:val="x-none" w:eastAsia="x-none"/>
        </w:rPr>
        <w:t>z kryteriów oddzielnie. Suma punktów uzyskanych za wszystkie kryteria oceny stanowić będzie końcową ocenę danej oferty.</w:t>
      </w:r>
    </w:p>
    <w:p w14:paraId="21178DD2"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Zamawiaj</w:t>
      </w:r>
      <w:r w:rsidRPr="00893E11">
        <w:rPr>
          <w:rFonts w:ascii="Arial" w:eastAsia="TimesNewRoman" w:hAnsi="Arial" w:cs="Arial"/>
          <w:bCs/>
          <w:iCs/>
          <w:color w:val="000000"/>
          <w:lang w:val="x-none" w:eastAsia="x-none"/>
        </w:rPr>
        <w:t>ą</w:t>
      </w:r>
      <w:r w:rsidRPr="00893E11">
        <w:rPr>
          <w:rFonts w:ascii="Arial" w:hAnsi="Arial" w:cs="Arial"/>
          <w:bCs/>
          <w:iCs/>
          <w:color w:val="000000"/>
          <w:lang w:val="x-none" w:eastAsia="x-none"/>
        </w:rPr>
        <w:t>cy poprawi w ofercie:</w:t>
      </w:r>
    </w:p>
    <w:p w14:paraId="1FA88450" w14:textId="77777777" w:rsidR="001B365B" w:rsidRPr="00893E11" w:rsidRDefault="001B365B" w:rsidP="00893E11">
      <w:pPr>
        <w:numPr>
          <w:ilvl w:val="0"/>
          <w:numId w:val="3"/>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oczywiste omyłki pisarskie,</w:t>
      </w:r>
    </w:p>
    <w:p w14:paraId="1EE8AE6E" w14:textId="77777777" w:rsidR="001B365B" w:rsidRPr="00893E11" w:rsidRDefault="001B365B" w:rsidP="00893E11">
      <w:pPr>
        <w:numPr>
          <w:ilvl w:val="0"/>
          <w:numId w:val="3"/>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oczywiste omyłki rachunkowe, z uwzgl</w:t>
      </w:r>
      <w:r w:rsidRPr="00893E11">
        <w:rPr>
          <w:rFonts w:ascii="Arial" w:eastAsia="TimesNewRoman" w:hAnsi="Arial" w:cs="Arial"/>
          <w:bCs/>
          <w:iCs/>
          <w:color w:val="000000"/>
          <w:lang w:val="x-none" w:eastAsia="x-none"/>
        </w:rPr>
        <w:t>ę</w:t>
      </w:r>
      <w:r w:rsidRPr="00893E11">
        <w:rPr>
          <w:rFonts w:ascii="Arial" w:hAnsi="Arial" w:cs="Arial"/>
          <w:bCs/>
          <w:iCs/>
          <w:color w:val="000000"/>
          <w:lang w:val="x-none" w:eastAsia="x-none"/>
        </w:rPr>
        <w:t>dnieniem konsekwencji rachunkowych dokonanych poprawek,</w:t>
      </w:r>
    </w:p>
    <w:p w14:paraId="5F7882BB" w14:textId="77777777" w:rsidR="001B365B" w:rsidRPr="00893E11" w:rsidRDefault="001B365B" w:rsidP="00893E11">
      <w:pPr>
        <w:numPr>
          <w:ilvl w:val="0"/>
          <w:numId w:val="3"/>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 xml:space="preserve">inne omyłki polegające na niezgodności oferty z dokumentami zamówienia, niepowodujące istotnych zmian w treści oferty </w:t>
      </w:r>
    </w:p>
    <w:p w14:paraId="2D3C38CB" w14:textId="77777777" w:rsidR="001B365B" w:rsidRPr="00893E11" w:rsidRDefault="001B365B" w:rsidP="00893E11">
      <w:pPr>
        <w:tabs>
          <w:tab w:val="left" w:pos="708"/>
        </w:tabs>
        <w:spacing w:before="120" w:line="276" w:lineRule="auto"/>
        <w:ind w:left="680"/>
        <w:jc w:val="both"/>
        <w:outlineLvl w:val="1"/>
        <w:rPr>
          <w:rFonts w:ascii="Arial" w:hAnsi="Arial" w:cs="Arial"/>
          <w:bCs/>
          <w:iCs/>
          <w:color w:val="000000"/>
          <w:lang w:val="x-none" w:eastAsia="x-none"/>
        </w:rPr>
      </w:pPr>
      <w:r w:rsidRPr="00893E11">
        <w:rPr>
          <w:rFonts w:ascii="Arial" w:hAnsi="Arial" w:cs="Arial"/>
          <w:bCs/>
          <w:iCs/>
          <w:color w:val="000000"/>
          <w:lang w:val="x-none" w:eastAsia="x-none"/>
        </w:rPr>
        <w:t>- niezwłocznie zawiadamiaj</w:t>
      </w:r>
      <w:r w:rsidRPr="00893E11">
        <w:rPr>
          <w:rFonts w:ascii="Arial" w:eastAsia="TimesNewRoman" w:hAnsi="Arial" w:cs="Arial"/>
          <w:bCs/>
          <w:iCs/>
          <w:color w:val="000000"/>
          <w:lang w:val="x-none" w:eastAsia="x-none"/>
        </w:rPr>
        <w:t>ą</w:t>
      </w:r>
      <w:r w:rsidRPr="00893E11">
        <w:rPr>
          <w:rFonts w:ascii="Arial" w:hAnsi="Arial" w:cs="Arial"/>
          <w:bCs/>
          <w:iCs/>
          <w:color w:val="000000"/>
          <w:lang w:val="x-none" w:eastAsia="x-none"/>
        </w:rPr>
        <w:t>c o tym Wykonawc</w:t>
      </w:r>
      <w:r w:rsidRPr="00893E11">
        <w:rPr>
          <w:rFonts w:ascii="Arial" w:eastAsia="TimesNewRoman" w:hAnsi="Arial" w:cs="Arial"/>
          <w:bCs/>
          <w:iCs/>
          <w:color w:val="000000"/>
          <w:lang w:val="x-none" w:eastAsia="x-none"/>
        </w:rPr>
        <w:t>ę</w:t>
      </w:r>
      <w:r w:rsidRPr="00893E11">
        <w:rPr>
          <w:rFonts w:ascii="Arial" w:hAnsi="Arial" w:cs="Arial"/>
          <w:bCs/>
          <w:iCs/>
          <w:color w:val="000000"/>
          <w:lang w:val="x-none" w:eastAsia="x-none"/>
        </w:rPr>
        <w:t>, którego oferta została poprawiona.</w:t>
      </w:r>
    </w:p>
    <w:p w14:paraId="7A5B9D0F"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J</w:t>
      </w:r>
      <w:proofErr w:type="spellStart"/>
      <w:r w:rsidRPr="00893E11">
        <w:rPr>
          <w:rFonts w:ascii="Arial" w:hAnsi="Arial" w:cs="Arial"/>
          <w:bCs/>
          <w:iCs/>
          <w:color w:val="000000"/>
          <w:lang w:val="x-none" w:eastAsia="x-none"/>
        </w:rPr>
        <w:t>eżeli</w:t>
      </w:r>
      <w:proofErr w:type="spellEnd"/>
      <w:r w:rsidRPr="00893E11">
        <w:rPr>
          <w:rFonts w:ascii="Arial" w:hAnsi="Arial" w:cs="Arial"/>
          <w:bCs/>
          <w:iCs/>
          <w:color w:val="000000"/>
          <w:lang w:val="x-none" w:eastAsia="x-none"/>
        </w:rPr>
        <w:t xml:space="preserve">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893E11">
        <w:rPr>
          <w:rFonts w:ascii="Arial" w:hAnsi="Arial" w:cs="Arial"/>
          <w:bCs/>
          <w:iCs/>
          <w:color w:val="000000"/>
          <w:lang w:val="x-none" w:eastAsia="x-none"/>
        </w:rPr>
        <w:t>Pzp</w:t>
      </w:r>
      <w:proofErr w:type="spellEnd"/>
      <w:r w:rsidRPr="00893E11">
        <w:rPr>
          <w:rFonts w:ascii="Arial" w:hAnsi="Arial" w:cs="Arial"/>
          <w:bCs/>
          <w:iCs/>
          <w:color w:val="000000"/>
          <w:lang w:eastAsia="x-none"/>
        </w:rPr>
        <w:t>.</w:t>
      </w:r>
    </w:p>
    <w:p w14:paraId="27A53612"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Obowiązek wykazania, że oferta nie zawiera rażąco niskiej ceny spoczywa na Wykonawcy.</w:t>
      </w:r>
    </w:p>
    <w:p w14:paraId="0818207E"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29BC174E" w14:textId="736B4619" w:rsidR="009921A2" w:rsidRPr="005456F2" w:rsidRDefault="001B365B" w:rsidP="005456F2">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 xml:space="preserve">Zamawiający odrzuci ofertę Wykonawcy, który nie udzielił wyjaśnień </w:t>
      </w:r>
      <w:r w:rsidR="00C33F39">
        <w:rPr>
          <w:rFonts w:ascii="Arial" w:hAnsi="Arial" w:cs="Arial"/>
          <w:bCs/>
          <w:iCs/>
          <w:color w:val="000000"/>
          <w:lang w:eastAsia="x-none"/>
        </w:rPr>
        <w:t xml:space="preserve">                                   </w:t>
      </w:r>
      <w:r w:rsidRPr="00893E11">
        <w:rPr>
          <w:rFonts w:ascii="Arial" w:hAnsi="Arial" w:cs="Arial"/>
          <w:bCs/>
          <w:iCs/>
          <w:color w:val="000000"/>
          <w:lang w:val="x-none" w:eastAsia="x-none"/>
        </w:rPr>
        <w:t>w wyznaczonym terminie, lub jeżeli złożone wyjaśnienia wraz z dowodami nie uzasadniają rażąco niskiej ceny tej oferty</w:t>
      </w:r>
      <w:r w:rsidRPr="00893E11">
        <w:rPr>
          <w:rFonts w:ascii="Arial" w:hAnsi="Arial" w:cs="Arial"/>
          <w:bCs/>
          <w:iCs/>
          <w:color w:val="000000"/>
          <w:lang w:eastAsia="x-none"/>
        </w:rPr>
        <w:t>.</w:t>
      </w:r>
    </w:p>
    <w:p w14:paraId="2F27D678" w14:textId="77777777" w:rsidR="001B365B" w:rsidRPr="00893E11" w:rsidRDefault="001B365B" w:rsidP="00893E11">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2" w:name="_Toc258314256"/>
      <w:r w:rsidRPr="00893E11">
        <w:rPr>
          <w:rFonts w:ascii="Arial" w:hAnsi="Arial" w:cs="Arial"/>
          <w:b/>
          <w:bCs/>
          <w:caps/>
          <w:kern w:val="32"/>
          <w:lang w:val="x-none" w:eastAsia="x-none"/>
        </w:rPr>
        <w:t>UDZIELENIE ZAMÓWIENIA</w:t>
      </w:r>
      <w:bookmarkEnd w:id="62"/>
    </w:p>
    <w:p w14:paraId="265B7CBB"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1ECCE22F" w14:textId="36772EFA" w:rsidR="001B365B" w:rsidRPr="00893E11" w:rsidRDefault="001B365B" w:rsidP="00893E11">
      <w:pPr>
        <w:numPr>
          <w:ilvl w:val="1"/>
          <w:numId w:val="1"/>
        </w:numPr>
        <w:spacing w:before="120" w:line="276" w:lineRule="auto"/>
        <w:jc w:val="both"/>
        <w:outlineLvl w:val="1"/>
        <w:rPr>
          <w:rFonts w:ascii="Arial" w:hAnsi="Arial" w:cs="Arial"/>
          <w:b/>
          <w:bCs/>
          <w:iCs/>
          <w:color w:val="000000"/>
          <w:lang w:val="x-none" w:eastAsia="x-none"/>
        </w:rPr>
      </w:pPr>
      <w:r w:rsidRPr="00893E11">
        <w:rPr>
          <w:rFonts w:ascii="Arial" w:hAnsi="Arial" w:cs="Arial"/>
          <w:bCs/>
          <w:iCs/>
          <w:color w:val="000000"/>
          <w:lang w:val="x-none" w:eastAsia="x-none"/>
        </w:rPr>
        <w:tab/>
        <w:t xml:space="preserve">Niezwłocznie po wyborze najkorzystniejszej oferty Zamawiający poinformuje równocześnie Wykonawców, którzy złożyli oferty, przekazując im informacje, </w:t>
      </w:r>
      <w:r w:rsidR="0010577D">
        <w:rPr>
          <w:rFonts w:ascii="Arial" w:hAnsi="Arial" w:cs="Arial"/>
          <w:bCs/>
          <w:iCs/>
          <w:color w:val="000000"/>
          <w:lang w:eastAsia="x-none"/>
        </w:rPr>
        <w:t xml:space="preserve">                   </w:t>
      </w:r>
      <w:r w:rsidRPr="00893E11">
        <w:rPr>
          <w:rFonts w:ascii="Arial" w:hAnsi="Arial" w:cs="Arial"/>
          <w:bCs/>
          <w:iCs/>
          <w:color w:val="000000"/>
          <w:lang w:val="x-none" w:eastAsia="x-none"/>
        </w:rPr>
        <w:t xml:space="preserve">o których mowa w art. 253 ust. 1 ustawy </w:t>
      </w:r>
      <w:proofErr w:type="spellStart"/>
      <w:r w:rsidRPr="00893E11">
        <w:rPr>
          <w:rFonts w:ascii="Arial" w:hAnsi="Arial" w:cs="Arial"/>
          <w:bCs/>
          <w:iCs/>
          <w:color w:val="000000"/>
          <w:lang w:val="x-none" w:eastAsia="x-none"/>
        </w:rPr>
        <w:t>Pzp</w:t>
      </w:r>
      <w:proofErr w:type="spellEnd"/>
      <w:r w:rsidRPr="00893E11">
        <w:rPr>
          <w:rFonts w:ascii="Arial" w:hAnsi="Arial" w:cs="Arial"/>
          <w:bCs/>
          <w:iCs/>
          <w:color w:val="000000"/>
          <w:lang w:val="x-none" w:eastAsia="x-none"/>
        </w:rPr>
        <w:t xml:space="preserve"> oraz udostępni je na stronie internetowej prowadzonego postępowania</w:t>
      </w:r>
      <w:r w:rsidRPr="00893E11">
        <w:rPr>
          <w:rFonts w:ascii="Arial" w:hAnsi="Arial" w:cs="Arial"/>
          <w:bCs/>
          <w:iCs/>
          <w:color w:val="000000"/>
          <w:lang w:eastAsia="x-none"/>
        </w:rPr>
        <w:t xml:space="preserve"> </w:t>
      </w:r>
      <w:bookmarkStart w:id="63" w:name="_Hlk70421667"/>
      <w:r w:rsidR="00664862" w:rsidRPr="0035593D">
        <w:rPr>
          <w:rFonts w:ascii="Arial" w:hAnsi="Arial" w:cs="Arial"/>
          <w:bCs/>
          <w:iCs/>
          <w:color w:val="0000FF"/>
          <w:lang w:val="x-none" w:eastAsia="x-none"/>
        </w:rPr>
        <w:t>https://e-propublico.pl</w:t>
      </w:r>
      <w:bookmarkEnd w:id="63"/>
      <w:r w:rsidRPr="00893E11">
        <w:rPr>
          <w:rFonts w:ascii="Arial" w:hAnsi="Arial" w:cs="Arial"/>
          <w:bCs/>
          <w:iCs/>
          <w:color w:val="000000"/>
          <w:lang w:val="x-none" w:eastAsia="x-none"/>
        </w:rPr>
        <w:t>.</w:t>
      </w:r>
    </w:p>
    <w:p w14:paraId="350DED28" w14:textId="12F1F1E7" w:rsidR="001B365B" w:rsidRPr="00893E11" w:rsidRDefault="001B365B" w:rsidP="00893E11">
      <w:pPr>
        <w:numPr>
          <w:ilvl w:val="1"/>
          <w:numId w:val="1"/>
        </w:numPr>
        <w:spacing w:before="120" w:line="276" w:lineRule="auto"/>
        <w:jc w:val="both"/>
        <w:outlineLvl w:val="1"/>
        <w:rPr>
          <w:rFonts w:ascii="Arial" w:hAnsi="Arial" w:cs="Arial"/>
          <w:bCs/>
          <w:iCs/>
          <w:lang w:val="x-none" w:eastAsia="x-none"/>
        </w:rPr>
      </w:pPr>
      <w:r w:rsidRPr="00893E11">
        <w:rPr>
          <w:rFonts w:ascii="Arial" w:hAnsi="Arial" w:cs="Arial"/>
          <w:bCs/>
          <w:iCs/>
          <w:color w:val="000000"/>
          <w:lang w:val="x-none" w:eastAsia="x-none"/>
        </w:rPr>
        <w:t>Jeżeli Wykonawca, którego oferta została wybrana jako najkorzystniejsza, uchyla się od zawarcia umowy w sprawie zamówienia publicznego, Zamawiający może dokonać ponownego badania i oceny ofert</w:t>
      </w:r>
      <w:r w:rsidRPr="00893E11">
        <w:rPr>
          <w:rFonts w:ascii="Arial" w:hAnsi="Arial" w:cs="Arial"/>
          <w:bCs/>
          <w:iCs/>
          <w:color w:val="000000"/>
          <w:lang w:eastAsia="x-none"/>
        </w:rPr>
        <w:t>,</w:t>
      </w:r>
      <w:r w:rsidRPr="00893E11">
        <w:rPr>
          <w:rFonts w:ascii="Arial" w:hAnsi="Arial" w:cs="Arial"/>
          <w:bCs/>
          <w:iCs/>
          <w:color w:val="000000"/>
          <w:lang w:val="x-none" w:eastAsia="x-none"/>
        </w:rPr>
        <w:t xml:space="preserve"> spośród ofert pozostałych </w:t>
      </w:r>
      <w:r w:rsidR="00664862">
        <w:rPr>
          <w:rFonts w:ascii="Arial" w:hAnsi="Arial" w:cs="Arial"/>
          <w:bCs/>
          <w:iCs/>
          <w:color w:val="000000"/>
          <w:lang w:eastAsia="x-none"/>
        </w:rPr>
        <w:t xml:space="preserve">                                 </w:t>
      </w:r>
      <w:r w:rsidRPr="00893E11">
        <w:rPr>
          <w:rFonts w:ascii="Arial" w:hAnsi="Arial" w:cs="Arial"/>
          <w:bCs/>
          <w:iCs/>
          <w:color w:val="000000"/>
          <w:lang w:val="x-none" w:eastAsia="x-none"/>
        </w:rPr>
        <w:t>w postępowaniu Wykonawców albo unieważnić postępowanie.</w:t>
      </w:r>
    </w:p>
    <w:p w14:paraId="724FE754" w14:textId="77777777" w:rsidR="001B365B" w:rsidRPr="00893E11" w:rsidRDefault="001B365B" w:rsidP="00893E11">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4" w:name="_Toc258314257"/>
      <w:r w:rsidRPr="00893E11">
        <w:rPr>
          <w:rFonts w:ascii="Arial" w:hAnsi="Arial" w:cs="Arial"/>
          <w:b/>
          <w:bCs/>
          <w:caps/>
          <w:kern w:val="32"/>
          <w:lang w:val="x-none" w:eastAsia="x-none"/>
        </w:rPr>
        <w:t>Informacje o formalno</w:t>
      </w:r>
      <w:r w:rsidRPr="00893E11">
        <w:rPr>
          <w:rFonts w:ascii="Arial" w:eastAsia="TimesNewRoman" w:hAnsi="Arial" w:cs="Arial"/>
          <w:b/>
          <w:bCs/>
          <w:caps/>
          <w:kern w:val="32"/>
          <w:lang w:val="x-none" w:eastAsia="x-none"/>
        </w:rPr>
        <w:t>ś</w:t>
      </w:r>
      <w:r w:rsidRPr="00893E11">
        <w:rPr>
          <w:rFonts w:ascii="Arial" w:hAnsi="Arial" w:cs="Arial"/>
          <w:b/>
          <w:bCs/>
          <w:caps/>
          <w:kern w:val="32"/>
          <w:lang w:val="x-none" w:eastAsia="x-none"/>
        </w:rPr>
        <w:t>ciach, jakie</w:t>
      </w:r>
      <w:r w:rsidRPr="00893E11">
        <w:rPr>
          <w:rFonts w:ascii="Arial" w:hAnsi="Arial" w:cs="Arial"/>
          <w:b/>
          <w:bCs/>
          <w:caps/>
          <w:kern w:val="32"/>
          <w:lang w:eastAsia="x-none"/>
        </w:rPr>
        <w:t xml:space="preserve"> muszą zostać dopełnione </w:t>
      </w:r>
      <w:r w:rsidRPr="00893E11">
        <w:rPr>
          <w:rFonts w:ascii="Arial" w:hAnsi="Arial" w:cs="Arial"/>
          <w:b/>
          <w:bCs/>
          <w:caps/>
          <w:kern w:val="32"/>
          <w:lang w:val="x-none" w:eastAsia="x-none"/>
        </w:rPr>
        <w:t>po wyborze oferty w celu zawarcia umowy w sprawie zamówienia publicznego</w:t>
      </w:r>
      <w:bookmarkEnd w:id="64"/>
    </w:p>
    <w:p w14:paraId="7E6A6C82"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 xml:space="preserve">Zamawiający zawrze umowę w sprawie zamówienia publicznego, w terminie i na zasadach określonych w art. 308 ust. 2 i 3 ustawy </w:t>
      </w:r>
      <w:proofErr w:type="spellStart"/>
      <w:r w:rsidRPr="00893E11">
        <w:rPr>
          <w:rFonts w:ascii="Arial" w:hAnsi="Arial" w:cs="Arial"/>
          <w:bCs/>
          <w:iCs/>
          <w:color w:val="000000"/>
          <w:lang w:val="x-none" w:eastAsia="x-none"/>
        </w:rPr>
        <w:t>Pzp</w:t>
      </w:r>
      <w:proofErr w:type="spellEnd"/>
      <w:r w:rsidRPr="00893E11">
        <w:rPr>
          <w:rFonts w:ascii="Arial" w:hAnsi="Arial" w:cs="Arial"/>
          <w:bCs/>
          <w:iCs/>
          <w:color w:val="000000"/>
          <w:lang w:val="x-none" w:eastAsia="x-none"/>
        </w:rPr>
        <w:t>.</w:t>
      </w:r>
    </w:p>
    <w:p w14:paraId="53D1C61D"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Zamawiający poinformuje Wykonawcę, któremu zostanie udzielone zamówienie, o miejscu i terminie zawarcia umowy</w:t>
      </w:r>
      <w:r w:rsidRPr="00893E11">
        <w:rPr>
          <w:rFonts w:ascii="Arial" w:hAnsi="Arial" w:cs="Arial"/>
          <w:bCs/>
          <w:iCs/>
          <w:color w:val="000000"/>
          <w:lang w:val="x-none" w:eastAsia="x-none"/>
        </w:rPr>
        <w:t>.</w:t>
      </w:r>
    </w:p>
    <w:p w14:paraId="31AA2F5C"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Przed zawarciem umowy Wykonawca, na wezwanie Zamawiającego, zobowiązany jest do podania wszelkich informacji niezbędnych do wypełnienia treści umowy.</w:t>
      </w:r>
    </w:p>
    <w:p w14:paraId="68E7BAAE"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1CF19262" w14:textId="57672EA9" w:rsidR="001B365B" w:rsidRPr="003406F8" w:rsidRDefault="001B365B" w:rsidP="003406F8">
      <w:pPr>
        <w:numPr>
          <w:ilvl w:val="1"/>
          <w:numId w:val="1"/>
        </w:numPr>
        <w:spacing w:before="120" w:line="276" w:lineRule="auto"/>
        <w:jc w:val="both"/>
        <w:outlineLvl w:val="1"/>
        <w:rPr>
          <w:rFonts w:ascii="Arial" w:hAnsi="Arial" w:cs="Arial"/>
          <w:bCs/>
          <w:iCs/>
          <w:color w:val="000000"/>
        </w:rPr>
      </w:pPr>
      <w:r w:rsidRPr="00893E11">
        <w:rPr>
          <w:rFonts w:ascii="Arial" w:hAnsi="Arial" w:cs="Arial"/>
          <w:bCs/>
          <w:iCs/>
          <w:color w:val="000000"/>
          <w:lang w:val="x-none" w:eastAsia="x-none"/>
        </w:rPr>
        <w:t>Jeżeli Wykonawca nie dopełni ww. formalności w wyznaczonym terminie, Zamawiający uzna, że zawarcie umowy w sprawie zamówienia publicznego stało się niemożliwe z przyczyn leżących po stronie Wykonawcy</w:t>
      </w:r>
      <w:r w:rsidR="003406F8">
        <w:rPr>
          <w:rFonts w:ascii="Arial" w:hAnsi="Arial" w:cs="Arial"/>
          <w:bCs/>
          <w:iCs/>
          <w:color w:val="000000"/>
          <w:lang w:eastAsia="x-none"/>
        </w:rPr>
        <w:t xml:space="preserve"> </w:t>
      </w:r>
      <w:r w:rsidR="003406F8" w:rsidRPr="003406F8">
        <w:rPr>
          <w:rFonts w:ascii="Arial" w:hAnsi="Arial" w:cs="Arial"/>
          <w:bCs/>
          <w:iCs/>
          <w:color w:val="000000"/>
        </w:rPr>
        <w:t xml:space="preserve">i skutkować będzie zastosowaniem przez Zamawiającego procedury określonej w art. 263 </w:t>
      </w:r>
      <w:proofErr w:type="spellStart"/>
      <w:r w:rsidR="003406F8" w:rsidRPr="003406F8">
        <w:rPr>
          <w:rFonts w:ascii="Arial" w:hAnsi="Arial" w:cs="Arial"/>
          <w:bCs/>
          <w:iCs/>
          <w:color w:val="000000"/>
        </w:rPr>
        <w:t>Pzp</w:t>
      </w:r>
      <w:proofErr w:type="spellEnd"/>
      <w:r w:rsidR="003406F8" w:rsidRPr="003406F8">
        <w:rPr>
          <w:rFonts w:ascii="Arial" w:hAnsi="Arial" w:cs="Arial"/>
          <w:bCs/>
          <w:iCs/>
          <w:color w:val="000000"/>
        </w:rPr>
        <w:t>.</w:t>
      </w:r>
    </w:p>
    <w:p w14:paraId="7A898606" w14:textId="77777777" w:rsidR="001B365B" w:rsidRPr="00893E11" w:rsidRDefault="001B365B" w:rsidP="00893E11">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5" w:name="_Toc258314258"/>
      <w:r w:rsidRPr="00893E11">
        <w:rPr>
          <w:rFonts w:ascii="Arial" w:hAnsi="Arial" w:cs="Arial"/>
          <w:b/>
          <w:bCs/>
          <w:caps/>
          <w:kern w:val="32"/>
          <w:lang w:val="x-none" w:eastAsia="x-none"/>
        </w:rPr>
        <w:t>Wymagania dotycz</w:t>
      </w:r>
      <w:r w:rsidRPr="00893E11">
        <w:rPr>
          <w:rFonts w:ascii="Arial" w:eastAsia="TimesNewRoman" w:hAnsi="Arial" w:cs="Arial"/>
          <w:b/>
          <w:bCs/>
          <w:caps/>
          <w:kern w:val="32"/>
          <w:lang w:val="x-none" w:eastAsia="x-none"/>
        </w:rPr>
        <w:t>ą</w:t>
      </w:r>
      <w:r w:rsidRPr="00893E11">
        <w:rPr>
          <w:rFonts w:ascii="Arial" w:hAnsi="Arial" w:cs="Arial"/>
          <w:b/>
          <w:bCs/>
          <w:caps/>
          <w:kern w:val="32"/>
          <w:lang w:val="x-none" w:eastAsia="x-none"/>
        </w:rPr>
        <w:t>ce zabezpieczenia nale</w:t>
      </w:r>
      <w:r w:rsidRPr="00893E11">
        <w:rPr>
          <w:rFonts w:ascii="Arial" w:eastAsia="TimesNewRoman" w:hAnsi="Arial" w:cs="Arial"/>
          <w:b/>
          <w:bCs/>
          <w:caps/>
          <w:kern w:val="32"/>
          <w:lang w:val="x-none" w:eastAsia="x-none"/>
        </w:rPr>
        <w:t>ż</w:t>
      </w:r>
      <w:r w:rsidRPr="00893E11">
        <w:rPr>
          <w:rFonts w:ascii="Arial" w:hAnsi="Arial" w:cs="Arial"/>
          <w:b/>
          <w:bCs/>
          <w:caps/>
          <w:kern w:val="32"/>
          <w:lang w:val="x-none" w:eastAsia="x-none"/>
        </w:rPr>
        <w:t>ytego wykonania umowy</w:t>
      </w:r>
      <w:bookmarkEnd w:id="65"/>
    </w:p>
    <w:p w14:paraId="08E79EE0" w14:textId="77777777" w:rsidR="001B365B" w:rsidRPr="00893E11" w:rsidRDefault="00615BAE"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W danym postępowaniu wniesienie zabezpieczenie należytego wykonania umowy nie jest wymagane.</w:t>
      </w:r>
    </w:p>
    <w:p w14:paraId="38C6B33E" w14:textId="17E336C2" w:rsidR="001B365B" w:rsidRPr="00893E11" w:rsidRDefault="001B365B" w:rsidP="00893E11">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6" w:name="_Toc258314259"/>
      <w:r w:rsidRPr="00893E11">
        <w:rPr>
          <w:rFonts w:ascii="Arial" w:hAnsi="Arial" w:cs="Arial"/>
          <w:b/>
          <w:bCs/>
          <w:caps/>
          <w:kern w:val="32"/>
          <w:lang w:eastAsia="x-none"/>
        </w:rPr>
        <w:t xml:space="preserve">projektowane postanowienia </w:t>
      </w:r>
      <w:r w:rsidRPr="00893E11">
        <w:rPr>
          <w:rFonts w:ascii="Arial" w:hAnsi="Arial" w:cs="Arial"/>
          <w:b/>
          <w:bCs/>
          <w:caps/>
          <w:kern w:val="32"/>
          <w:lang w:val="x-none" w:eastAsia="x-none"/>
        </w:rPr>
        <w:t xml:space="preserve">umowy w sprawie zamówienia publicznego, </w:t>
      </w:r>
      <w:r w:rsidRPr="00893E11">
        <w:rPr>
          <w:rFonts w:ascii="Arial" w:hAnsi="Arial" w:cs="Arial"/>
          <w:b/>
          <w:bCs/>
          <w:caps/>
          <w:kern w:val="32"/>
          <w:lang w:eastAsia="x-none"/>
        </w:rPr>
        <w:t xml:space="preserve">które zostaną wprowadzone do umowy </w:t>
      </w:r>
      <w:r w:rsidR="00664862">
        <w:rPr>
          <w:rFonts w:ascii="Arial" w:hAnsi="Arial" w:cs="Arial"/>
          <w:b/>
          <w:bCs/>
          <w:caps/>
          <w:kern w:val="32"/>
          <w:lang w:eastAsia="x-none"/>
        </w:rPr>
        <w:t xml:space="preserve">                            </w:t>
      </w:r>
      <w:r w:rsidRPr="00893E11">
        <w:rPr>
          <w:rFonts w:ascii="Arial" w:hAnsi="Arial" w:cs="Arial"/>
          <w:b/>
          <w:bCs/>
          <w:caps/>
          <w:kern w:val="32"/>
          <w:lang w:eastAsia="x-none"/>
        </w:rPr>
        <w:t xml:space="preserve">w </w:t>
      </w:r>
      <w:r w:rsidRPr="00893E11">
        <w:rPr>
          <w:rFonts w:ascii="Arial" w:hAnsi="Arial" w:cs="Arial"/>
          <w:b/>
          <w:bCs/>
          <w:caps/>
          <w:kern w:val="32"/>
          <w:lang w:val="x-none" w:eastAsia="x-none"/>
        </w:rPr>
        <w:t>sprawie zamówienia publicznego</w:t>
      </w:r>
      <w:bookmarkEnd w:id="66"/>
    </w:p>
    <w:p w14:paraId="39D73062"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 xml:space="preserve">Wzór umowy stanowi załącznik do niniejszej </w:t>
      </w:r>
      <w:r w:rsidRPr="00893E11">
        <w:rPr>
          <w:rFonts w:ascii="Arial" w:hAnsi="Arial" w:cs="Arial"/>
          <w:bCs/>
          <w:iCs/>
          <w:color w:val="000000"/>
          <w:lang w:eastAsia="x-none"/>
        </w:rPr>
        <w:t>SWZ</w:t>
      </w:r>
      <w:r w:rsidRPr="00893E11">
        <w:rPr>
          <w:rFonts w:ascii="Arial" w:hAnsi="Arial" w:cs="Arial"/>
          <w:bCs/>
          <w:iCs/>
          <w:color w:val="000000"/>
          <w:lang w:val="x-none" w:eastAsia="x-none"/>
        </w:rPr>
        <w:t xml:space="preserve">. </w:t>
      </w:r>
    </w:p>
    <w:p w14:paraId="0F67F7CC" w14:textId="77777777" w:rsidR="00615BAE" w:rsidRPr="00893E11" w:rsidRDefault="00615BAE"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val="x-none" w:eastAsia="x-none"/>
        </w:rPr>
        <w:t>Zamawiający dopuszcza możliwość zmian umowy w następującym zakresie i na określonych poniżej warunkach:</w:t>
      </w:r>
    </w:p>
    <w:p w14:paraId="2299F892" w14:textId="604446F3" w:rsidR="00615BAE" w:rsidRPr="00893E11" w:rsidRDefault="00615BAE" w:rsidP="00893E11">
      <w:pPr>
        <w:tabs>
          <w:tab w:val="left" w:pos="708"/>
        </w:tabs>
        <w:spacing w:before="120" w:line="276" w:lineRule="auto"/>
        <w:ind w:left="680"/>
        <w:jc w:val="both"/>
        <w:outlineLvl w:val="1"/>
        <w:rPr>
          <w:rFonts w:ascii="Arial" w:hAnsi="Arial" w:cs="Arial"/>
          <w:bCs/>
          <w:iCs/>
          <w:color w:val="000000"/>
          <w:lang w:val="x-none" w:eastAsia="x-none"/>
        </w:rPr>
      </w:pPr>
      <w:r w:rsidRPr="00893E11">
        <w:rPr>
          <w:rFonts w:ascii="Arial" w:hAnsi="Arial" w:cs="Arial"/>
          <w:bCs/>
          <w:iCs/>
          <w:color w:val="000000"/>
          <w:lang w:val="x-none" w:eastAsia="x-none"/>
        </w:rPr>
        <w:t>1.</w:t>
      </w:r>
      <w:r w:rsidRPr="00893E11">
        <w:rPr>
          <w:rFonts w:ascii="Arial" w:hAnsi="Arial" w:cs="Arial"/>
          <w:bCs/>
          <w:iCs/>
          <w:color w:val="000000"/>
          <w:lang w:val="x-none" w:eastAsia="x-none"/>
        </w:rPr>
        <w:tab/>
        <w:t>Zamawiający dopuszcza możliwość dokonania zmiany postanowień Umowy w stosunku do treści oferty Wykonawcy, które nie są zmianami istotnymi                                 w rozumieniu art. 454 ust. 2 ustawy Prawo zamówień publicznych.</w:t>
      </w:r>
    </w:p>
    <w:p w14:paraId="07E1BA01" w14:textId="73B106BE" w:rsidR="00615BAE" w:rsidRDefault="00615BAE" w:rsidP="00893E11">
      <w:pPr>
        <w:tabs>
          <w:tab w:val="left" w:pos="708"/>
        </w:tabs>
        <w:spacing w:before="120" w:line="276" w:lineRule="auto"/>
        <w:ind w:left="680"/>
        <w:jc w:val="both"/>
        <w:outlineLvl w:val="1"/>
        <w:rPr>
          <w:rFonts w:ascii="Arial" w:hAnsi="Arial" w:cs="Arial"/>
          <w:bCs/>
          <w:iCs/>
          <w:color w:val="000000"/>
          <w:lang w:val="x-none" w:eastAsia="x-none"/>
        </w:rPr>
      </w:pPr>
      <w:r w:rsidRPr="00893E11">
        <w:rPr>
          <w:rFonts w:ascii="Arial" w:hAnsi="Arial" w:cs="Arial"/>
          <w:bCs/>
          <w:iCs/>
          <w:color w:val="000000"/>
          <w:lang w:val="x-none" w:eastAsia="x-none"/>
        </w:rPr>
        <w:t>2.</w:t>
      </w:r>
      <w:r w:rsidRPr="00893E11">
        <w:rPr>
          <w:rFonts w:ascii="Arial" w:hAnsi="Arial" w:cs="Arial"/>
          <w:bCs/>
          <w:iCs/>
          <w:color w:val="000000"/>
          <w:lang w:val="x-none" w:eastAsia="x-none"/>
        </w:rPr>
        <w:tab/>
        <w:t>Zamawiający dopuszcza możliwość dokonania zmiany istotnych postanowień Umowy w stosunku do treści oferty Wykonawcy w następujących przypadkach:</w:t>
      </w:r>
    </w:p>
    <w:p w14:paraId="1F4AE32B" w14:textId="77777777" w:rsidR="00C33F39" w:rsidRPr="007F7866" w:rsidRDefault="00C33F39" w:rsidP="00C33F39">
      <w:pPr>
        <w:numPr>
          <w:ilvl w:val="1"/>
          <w:numId w:val="30"/>
        </w:numPr>
        <w:spacing w:after="160" w:line="276" w:lineRule="auto"/>
        <w:ind w:left="397"/>
        <w:jc w:val="both"/>
        <w:rPr>
          <w:rFonts w:ascii="Arial" w:hAnsi="Arial" w:cs="Arial"/>
        </w:rPr>
      </w:pPr>
      <w:r w:rsidRPr="007F7866">
        <w:rPr>
          <w:rFonts w:ascii="Arial" w:hAnsi="Arial" w:cs="Arial"/>
        </w:rPr>
        <w:t>wystąpienia robót dodatkowych – skutkujących uprawnieniem Stron do zmiany terminu wykonania przedmiotu Umowy, harmonogramu rzeczowo-finansowego robót,</w:t>
      </w:r>
    </w:p>
    <w:p w14:paraId="16F9A5C4" w14:textId="77777777" w:rsidR="00C33F39" w:rsidRPr="007F7866" w:rsidRDefault="00C33F39" w:rsidP="00C33F39">
      <w:pPr>
        <w:numPr>
          <w:ilvl w:val="1"/>
          <w:numId w:val="30"/>
        </w:numPr>
        <w:spacing w:after="160" w:line="276" w:lineRule="auto"/>
        <w:ind w:left="397"/>
        <w:jc w:val="both"/>
        <w:rPr>
          <w:rFonts w:ascii="Arial" w:hAnsi="Arial" w:cs="Arial"/>
        </w:rPr>
      </w:pPr>
      <w:r w:rsidRPr="007F7866">
        <w:rPr>
          <w:rFonts w:ascii="Arial" w:hAnsi="Arial" w:cs="Arial"/>
        </w:rPr>
        <w:t>wystąpienia robót zamiennych – skutkujących uprawnieniem Stron do zmiany terminu wykonania przedmiotu Umowy, wysokości wynagrodzenia, zakresu przedmiotu Umowy, harmonogramu rzeczowo-finansowego robót,</w:t>
      </w:r>
    </w:p>
    <w:p w14:paraId="02590C13" w14:textId="77777777" w:rsidR="00C33F39" w:rsidRPr="007F7866" w:rsidRDefault="00C33F39" w:rsidP="00C33F39">
      <w:pPr>
        <w:numPr>
          <w:ilvl w:val="1"/>
          <w:numId w:val="30"/>
        </w:numPr>
        <w:spacing w:after="160" w:line="276" w:lineRule="auto"/>
        <w:ind w:left="397"/>
        <w:jc w:val="both"/>
        <w:rPr>
          <w:rFonts w:ascii="Arial" w:hAnsi="Arial" w:cs="Arial"/>
        </w:rPr>
      </w:pPr>
      <w:r w:rsidRPr="007F7866">
        <w:rPr>
          <w:rFonts w:ascii="Arial" w:hAnsi="Arial" w:cs="Arial"/>
          <w:bCs/>
        </w:rPr>
        <w:t xml:space="preserve">rezygnacji z części robót budowlanych – skutkującej możliwością zmiany przez </w:t>
      </w:r>
      <w:r w:rsidRPr="007F7866">
        <w:rPr>
          <w:rFonts w:ascii="Arial" w:hAnsi="Arial" w:cs="Arial"/>
        </w:rPr>
        <w:t>Strony</w:t>
      </w:r>
      <w:r w:rsidRPr="007F7866">
        <w:rPr>
          <w:rFonts w:ascii="Arial" w:hAnsi="Arial" w:cs="Arial"/>
          <w:bCs/>
        </w:rPr>
        <w:t xml:space="preserve"> zakresu przedmiotu Umowy, wysokości wynagrodzenia, terminu wykonania przedmiotu Umowy, </w:t>
      </w:r>
      <w:r w:rsidRPr="007F7866">
        <w:rPr>
          <w:rFonts w:ascii="Arial" w:hAnsi="Arial" w:cs="Arial"/>
        </w:rPr>
        <w:t>harmonogramu rzeczowo-finansowego robót,</w:t>
      </w:r>
    </w:p>
    <w:p w14:paraId="2D30ED66" w14:textId="77777777" w:rsidR="00C33F39" w:rsidRPr="007F7866" w:rsidRDefault="00C33F39" w:rsidP="00C33F39">
      <w:pPr>
        <w:numPr>
          <w:ilvl w:val="1"/>
          <w:numId w:val="30"/>
        </w:numPr>
        <w:spacing w:after="160" w:line="276" w:lineRule="auto"/>
        <w:ind w:left="397"/>
        <w:jc w:val="both"/>
        <w:rPr>
          <w:rFonts w:ascii="Arial" w:hAnsi="Arial" w:cs="Arial"/>
        </w:rPr>
      </w:pPr>
      <w:r w:rsidRPr="007F7866">
        <w:rPr>
          <w:rFonts w:ascii="Arial" w:hAnsi="Arial" w:cs="Arial"/>
        </w:rPr>
        <w:t>zmiany przepisów</w:t>
      </w:r>
      <w:r w:rsidRPr="007F7866">
        <w:rPr>
          <w:rFonts w:ascii="Arial" w:hAnsi="Arial" w:cs="Arial"/>
          <w:bCs/>
        </w:rPr>
        <w:t xml:space="preserve"> mających wpływ na wynagrodzenie Wykonawcy – skutkującej uprawnieniem </w:t>
      </w:r>
      <w:r w:rsidRPr="007F7866">
        <w:rPr>
          <w:rFonts w:ascii="Arial" w:hAnsi="Arial" w:cs="Arial"/>
        </w:rPr>
        <w:t>Stron</w:t>
      </w:r>
      <w:r w:rsidRPr="007F7866">
        <w:rPr>
          <w:rFonts w:ascii="Arial" w:hAnsi="Arial" w:cs="Arial"/>
          <w:bCs/>
        </w:rPr>
        <w:t xml:space="preserve"> do</w:t>
      </w:r>
      <w:r w:rsidRPr="007F7866">
        <w:rPr>
          <w:rFonts w:ascii="Arial" w:hAnsi="Arial" w:cs="Arial"/>
        </w:rPr>
        <w:t xml:space="preserve"> </w:t>
      </w:r>
      <w:r w:rsidRPr="007F7866">
        <w:rPr>
          <w:rFonts w:ascii="Arial" w:hAnsi="Arial" w:cs="Arial"/>
          <w:bCs/>
        </w:rPr>
        <w:t xml:space="preserve">zmiany wysokości tego wynagrodzenia, </w:t>
      </w:r>
      <w:r w:rsidRPr="007F7866">
        <w:rPr>
          <w:rFonts w:ascii="Arial" w:hAnsi="Arial" w:cs="Arial"/>
        </w:rPr>
        <w:t>harmonogramu rzeczowo-finansowego robót,</w:t>
      </w:r>
    </w:p>
    <w:p w14:paraId="49103A3F" w14:textId="77777777" w:rsidR="00C33F39" w:rsidRPr="007F7866" w:rsidRDefault="00C33F39" w:rsidP="00C33F39">
      <w:pPr>
        <w:numPr>
          <w:ilvl w:val="1"/>
          <w:numId w:val="30"/>
        </w:numPr>
        <w:spacing w:after="160" w:line="276" w:lineRule="auto"/>
        <w:ind w:left="397"/>
        <w:jc w:val="both"/>
        <w:rPr>
          <w:rFonts w:ascii="Arial" w:hAnsi="Arial" w:cs="Arial"/>
        </w:rPr>
      </w:pPr>
      <w:r w:rsidRPr="007F7866">
        <w:rPr>
          <w:rFonts w:ascii="Arial" w:hAnsi="Arial" w:cs="Arial"/>
          <w:bCs/>
        </w:rPr>
        <w:t xml:space="preserve">konieczności zmiany technologii robót w stosunku do technologii przewidzianej </w:t>
      </w:r>
      <w:r>
        <w:rPr>
          <w:rFonts w:ascii="Arial" w:hAnsi="Arial" w:cs="Arial"/>
          <w:bCs/>
        </w:rPr>
        <w:t xml:space="preserve">                    </w:t>
      </w:r>
      <w:r w:rsidRPr="007F7866">
        <w:rPr>
          <w:rFonts w:ascii="Arial" w:hAnsi="Arial" w:cs="Arial"/>
          <w:bCs/>
        </w:rPr>
        <w:t xml:space="preserve">w dokumentacji projektowej – skutkującej możliwością zmiany przez </w:t>
      </w:r>
      <w:r w:rsidRPr="007F7866">
        <w:rPr>
          <w:rFonts w:ascii="Arial" w:hAnsi="Arial" w:cs="Arial"/>
        </w:rPr>
        <w:t>Strony</w:t>
      </w:r>
      <w:r w:rsidRPr="007F7866">
        <w:rPr>
          <w:rFonts w:ascii="Arial" w:hAnsi="Arial" w:cs="Arial"/>
          <w:bCs/>
        </w:rPr>
        <w:t xml:space="preserve"> zakresu przedmiotu Umowy, wysokości wynagrodzenia, terminu wykonania przedmiotu Umowy</w:t>
      </w:r>
      <w:r w:rsidRPr="007F7866">
        <w:rPr>
          <w:rFonts w:ascii="Arial" w:hAnsi="Arial" w:cs="Arial"/>
        </w:rPr>
        <w:t>, harmonogramu rzeczowo-finansowego robót,</w:t>
      </w:r>
    </w:p>
    <w:p w14:paraId="0E976BB7" w14:textId="77777777" w:rsidR="00C33F39" w:rsidRPr="007F7866" w:rsidRDefault="00C33F39" w:rsidP="00C33F39">
      <w:pPr>
        <w:numPr>
          <w:ilvl w:val="1"/>
          <w:numId w:val="30"/>
        </w:numPr>
        <w:spacing w:after="160" w:line="276" w:lineRule="auto"/>
        <w:ind w:left="397"/>
        <w:jc w:val="both"/>
        <w:rPr>
          <w:rFonts w:ascii="Arial" w:hAnsi="Arial" w:cs="Arial"/>
        </w:rPr>
      </w:pPr>
      <w:r w:rsidRPr="007F7866">
        <w:rPr>
          <w:rFonts w:ascii="Arial" w:hAnsi="Arial" w:cs="Arial"/>
        </w:rPr>
        <w:t>pojawienia się nowych, korzystnych dla Zamawiającego rozwiązań technologicznych, możliwych do wdrożenia zamiennie w stosunku do przewidzianych Umową – skutkujących uprawnieniem Stron do zmiany zakresu przedmiotu Umowy, terminu wykonania przedmiotu Umowy, harmonogramu rzeczowo-finansowego robót,</w:t>
      </w:r>
    </w:p>
    <w:p w14:paraId="620C0360" w14:textId="77777777" w:rsidR="00C33F39" w:rsidRPr="007F7866" w:rsidRDefault="00C33F39" w:rsidP="00C33F39">
      <w:pPr>
        <w:numPr>
          <w:ilvl w:val="1"/>
          <w:numId w:val="30"/>
        </w:numPr>
        <w:spacing w:after="160" w:line="276" w:lineRule="auto"/>
        <w:ind w:left="397"/>
        <w:jc w:val="both"/>
        <w:rPr>
          <w:rFonts w:ascii="Arial" w:hAnsi="Arial" w:cs="Arial"/>
        </w:rPr>
      </w:pPr>
      <w:r w:rsidRPr="007F7866">
        <w:rPr>
          <w:rFonts w:ascii="Arial" w:hAnsi="Arial" w:cs="Arial"/>
        </w:rPr>
        <w:t>wystąpienia okoliczności, których nie można było przewidzieć w chwili zawarcia Umowy, noszących znamiona siły wyższej – uprawniających Strony do zmiany Umowy w zakresie wymaganym do jej prawidłowej realizacji,</w:t>
      </w:r>
    </w:p>
    <w:p w14:paraId="01EA670D" w14:textId="77777777" w:rsidR="00C33F39" w:rsidRPr="007F7866" w:rsidRDefault="00C33F39" w:rsidP="00C33F39">
      <w:pPr>
        <w:numPr>
          <w:ilvl w:val="1"/>
          <w:numId w:val="30"/>
        </w:numPr>
        <w:spacing w:after="160" w:line="276" w:lineRule="auto"/>
        <w:ind w:left="397"/>
        <w:jc w:val="both"/>
        <w:rPr>
          <w:rFonts w:ascii="Arial" w:hAnsi="Arial" w:cs="Arial"/>
        </w:rPr>
      </w:pPr>
      <w:r w:rsidRPr="007F7866">
        <w:rPr>
          <w:rFonts w:ascii="Arial" w:hAnsi="Arial" w:cs="Arial"/>
        </w:rPr>
        <w:t>zmiany materiałów gwarantujących realizację robót w zgodzie z uzyskaną decyzją pozwolenia na budowę oraz zapewniających uzyskanie parametrów technicznych nie gorszych od założonych w dokumentacji projektowej – uprawniającej Strony do zmiany zakresu przedmiotu Umowy,</w:t>
      </w:r>
    </w:p>
    <w:p w14:paraId="188003CA" w14:textId="77777777" w:rsidR="00C33F39" w:rsidRPr="007F7866" w:rsidRDefault="00C33F39" w:rsidP="00C33F39">
      <w:pPr>
        <w:numPr>
          <w:ilvl w:val="1"/>
          <w:numId w:val="30"/>
        </w:numPr>
        <w:spacing w:after="160" w:line="276" w:lineRule="auto"/>
        <w:ind w:left="397"/>
        <w:jc w:val="both"/>
        <w:rPr>
          <w:rFonts w:ascii="Arial" w:hAnsi="Arial" w:cs="Arial"/>
        </w:rPr>
      </w:pPr>
      <w:r w:rsidRPr="007F7866">
        <w:rPr>
          <w:rFonts w:ascii="Arial" w:hAnsi="Arial" w:cs="Arial"/>
        </w:rPr>
        <w:t>wystąpienia obiektywnych czynników uniemożliwiających realizację Umowy zgodnie z pierwotnym terminem – uprawniających Strony do zmiany terminu wykonania Umowy, harmonogramu rzeczowo-finansowego robót,</w:t>
      </w:r>
    </w:p>
    <w:p w14:paraId="021E1A5B" w14:textId="77777777" w:rsidR="00C33F39" w:rsidRPr="007F7866" w:rsidRDefault="00C33F39" w:rsidP="00C33F39">
      <w:pPr>
        <w:numPr>
          <w:ilvl w:val="1"/>
          <w:numId w:val="29"/>
        </w:numPr>
        <w:spacing w:after="160" w:line="276" w:lineRule="auto"/>
        <w:ind w:left="453" w:hanging="340"/>
        <w:jc w:val="both"/>
        <w:rPr>
          <w:rFonts w:ascii="Arial" w:hAnsi="Arial" w:cs="Arial"/>
        </w:rPr>
      </w:pPr>
      <w:r w:rsidRPr="007F7866">
        <w:rPr>
          <w:rFonts w:ascii="Arial" w:hAnsi="Arial" w:cs="Arial"/>
        </w:rPr>
        <w:t>wystąpienia (ujawnienia) w trakcie realizacji Umowy okoliczności uzasadniających dokonanie uściśleń/uzupełnień/zmian postanowień umownych korzystnych dla Zamawiającego; w powyższej sytuacji wynagrodzenie Wykonawcy nie zostanie zwiększone,</w:t>
      </w:r>
    </w:p>
    <w:p w14:paraId="57E5C17D" w14:textId="77777777" w:rsidR="00C33F39" w:rsidRPr="007F7866" w:rsidRDefault="00C33F39" w:rsidP="00C33F39">
      <w:pPr>
        <w:numPr>
          <w:ilvl w:val="1"/>
          <w:numId w:val="30"/>
        </w:numPr>
        <w:spacing w:after="160" w:line="276" w:lineRule="auto"/>
        <w:ind w:left="453" w:hanging="340"/>
        <w:jc w:val="both"/>
        <w:rPr>
          <w:rFonts w:ascii="Arial" w:hAnsi="Arial" w:cs="Arial"/>
          <w:color w:val="000000"/>
        </w:rPr>
      </w:pPr>
      <w:r w:rsidRPr="007F7866">
        <w:rPr>
          <w:rFonts w:ascii="Arial" w:hAnsi="Arial" w:cs="Arial"/>
          <w:color w:val="000000"/>
        </w:rPr>
        <w:t>zmiany stawki podatku od towarów i usług oraz podatku akcyzowego – uprawniającej Strony Umowy do zmiany wysokości wynagrodzenia Wykonawcy, jeżeli zmiany te będą miały wpływ na koszty wykonania zamówienia przez Wykonawcę,</w:t>
      </w:r>
    </w:p>
    <w:p w14:paraId="243CCD9A" w14:textId="40136B6E" w:rsidR="00C33F39" w:rsidRPr="007F7866" w:rsidRDefault="00C33F39" w:rsidP="00C33F39">
      <w:pPr>
        <w:numPr>
          <w:ilvl w:val="1"/>
          <w:numId w:val="30"/>
        </w:numPr>
        <w:spacing w:after="160" w:line="276" w:lineRule="auto"/>
        <w:ind w:left="453" w:hanging="340"/>
        <w:jc w:val="both"/>
        <w:rPr>
          <w:rFonts w:ascii="Arial" w:hAnsi="Arial" w:cs="Arial"/>
          <w:color w:val="000000"/>
        </w:rPr>
      </w:pPr>
      <w:r w:rsidRPr="007F7866">
        <w:rPr>
          <w:rFonts w:ascii="Arial" w:hAnsi="Arial" w:cs="Arial"/>
          <w:color w:val="000000"/>
        </w:rPr>
        <w:t xml:space="preserve">zmiany wysokości minimalnego wynagrodzenia za pracę albo wysokości minimalnej stawki godzinowej, ustalonych na podstawie przepisów ustawy z dnia </w:t>
      </w:r>
      <w:r w:rsidR="0010577D">
        <w:rPr>
          <w:rFonts w:ascii="Arial" w:hAnsi="Arial" w:cs="Arial"/>
          <w:color w:val="000000"/>
        </w:rPr>
        <w:t xml:space="preserve">            </w:t>
      </w:r>
      <w:r w:rsidRPr="007F7866">
        <w:rPr>
          <w:rFonts w:ascii="Arial" w:hAnsi="Arial" w:cs="Arial"/>
          <w:color w:val="000000"/>
        </w:rPr>
        <w:t>10 października 2002 r. o minimalnym wynagrodzeniu za pracę – uprawniającej Strony Umowy do zmiany wysokości wynagrodzenia Wykonawcy, jeżeli zmiany te będą miały wpływ na koszty wykonania zamówienia przez Wykonawcę,</w:t>
      </w:r>
    </w:p>
    <w:p w14:paraId="4BA85AB8" w14:textId="77777777" w:rsidR="00C33F39" w:rsidRPr="007F7866" w:rsidRDefault="00C33F39" w:rsidP="00C33F39">
      <w:pPr>
        <w:numPr>
          <w:ilvl w:val="1"/>
          <w:numId w:val="30"/>
        </w:numPr>
        <w:spacing w:after="160" w:line="276" w:lineRule="auto"/>
        <w:ind w:left="453" w:hanging="340"/>
        <w:jc w:val="both"/>
        <w:rPr>
          <w:rFonts w:ascii="Arial" w:hAnsi="Arial" w:cs="Arial"/>
        </w:rPr>
      </w:pPr>
      <w:r w:rsidRPr="007F7866">
        <w:rPr>
          <w:rFonts w:ascii="Arial" w:hAnsi="Arial" w:cs="Arial"/>
          <w:color w:val="000000"/>
        </w:rPr>
        <w:t xml:space="preserve">zmiany zasad podlegania ubezpieczeniom społecznym lub ubezpieczeniu zdrowotnemu </w:t>
      </w:r>
      <w:r w:rsidRPr="007F7866">
        <w:rPr>
          <w:rFonts w:ascii="Arial" w:hAnsi="Arial" w:cs="Arial"/>
        </w:rPr>
        <w:t>lub wysokości stawki składki na ubezpieczenia społeczne lub zdrowotne – uprawniającej Strony Umowy do zmiany wysokości wynagrodzenia Wykonawcy, jeżeli zmiany te będą miały wpływ na koszty wykonania zamówienia przez Wykonawcę,</w:t>
      </w:r>
    </w:p>
    <w:p w14:paraId="14AD3384" w14:textId="0058D0F1" w:rsidR="00C33F39" w:rsidRPr="007F7866" w:rsidRDefault="00C33F39" w:rsidP="00C33F39">
      <w:pPr>
        <w:numPr>
          <w:ilvl w:val="1"/>
          <w:numId w:val="30"/>
        </w:numPr>
        <w:spacing w:after="160" w:line="276" w:lineRule="auto"/>
        <w:ind w:left="453" w:hanging="340"/>
        <w:jc w:val="both"/>
        <w:rPr>
          <w:rFonts w:ascii="Arial" w:hAnsi="Arial" w:cs="Arial"/>
        </w:rPr>
      </w:pPr>
      <w:r w:rsidRPr="007F7866">
        <w:rPr>
          <w:rFonts w:ascii="Arial" w:hAnsi="Arial" w:cs="Arial"/>
        </w:rPr>
        <w:t xml:space="preserve">zmiany zasad gromadzenia i wysokości wpłat do pracowniczych planów kapitałowych, o których mowa w ustawie z dnia 4 października 2018 r. </w:t>
      </w:r>
      <w:r>
        <w:rPr>
          <w:rFonts w:ascii="Arial" w:hAnsi="Arial" w:cs="Arial"/>
        </w:rPr>
        <w:t xml:space="preserve">                                     </w:t>
      </w:r>
      <w:r w:rsidRPr="007F7866">
        <w:rPr>
          <w:rFonts w:ascii="Arial" w:hAnsi="Arial" w:cs="Arial"/>
        </w:rPr>
        <w:t xml:space="preserve">o pracowniczych planach kapitałowych (Dz. U. poz. 2215 oraz z 2019 r. poz. 1074 </w:t>
      </w:r>
      <w:r>
        <w:rPr>
          <w:rFonts w:ascii="Arial" w:hAnsi="Arial" w:cs="Arial"/>
        </w:rPr>
        <w:t xml:space="preserve">               </w:t>
      </w:r>
      <w:r w:rsidRPr="007F7866">
        <w:rPr>
          <w:rFonts w:ascii="Arial" w:hAnsi="Arial" w:cs="Arial"/>
        </w:rPr>
        <w:t>i 1572).</w:t>
      </w:r>
    </w:p>
    <w:p w14:paraId="57C882FC" w14:textId="2AD5B74E" w:rsidR="001B365B" w:rsidRPr="00893E11" w:rsidRDefault="001B365B" w:rsidP="00893E11">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7" w:name="_Toc258314260"/>
      <w:r w:rsidRPr="00893E11">
        <w:rPr>
          <w:rFonts w:ascii="Arial" w:hAnsi="Arial" w:cs="Arial"/>
          <w:b/>
          <w:bCs/>
          <w:caps/>
          <w:kern w:val="32"/>
          <w:lang w:val="x-none" w:eastAsia="x-none"/>
        </w:rPr>
        <w:t xml:space="preserve">Pouczenie o </w:t>
      </w:r>
      <w:r w:rsidRPr="00893E11">
        <w:rPr>
          <w:rFonts w:ascii="Arial" w:eastAsia="TimesNewRoman" w:hAnsi="Arial" w:cs="Arial"/>
          <w:b/>
          <w:bCs/>
          <w:caps/>
          <w:kern w:val="32"/>
          <w:lang w:val="x-none" w:eastAsia="x-none"/>
        </w:rPr>
        <w:t>ś</w:t>
      </w:r>
      <w:r w:rsidRPr="00893E11">
        <w:rPr>
          <w:rFonts w:ascii="Arial" w:hAnsi="Arial" w:cs="Arial"/>
          <w:b/>
          <w:bCs/>
          <w:caps/>
          <w:kern w:val="32"/>
          <w:lang w:val="x-none" w:eastAsia="x-none"/>
        </w:rPr>
        <w:t>rodkach ochrony prawnej przysługuj</w:t>
      </w:r>
      <w:r w:rsidRPr="00893E11">
        <w:rPr>
          <w:rFonts w:ascii="Arial" w:eastAsia="TimesNewRoman" w:hAnsi="Arial" w:cs="Arial"/>
          <w:b/>
          <w:bCs/>
          <w:caps/>
          <w:kern w:val="32"/>
          <w:lang w:val="x-none" w:eastAsia="x-none"/>
        </w:rPr>
        <w:t>ą</w:t>
      </w:r>
      <w:r w:rsidRPr="00893E11">
        <w:rPr>
          <w:rFonts w:ascii="Arial" w:hAnsi="Arial" w:cs="Arial"/>
          <w:b/>
          <w:bCs/>
          <w:caps/>
          <w:kern w:val="32"/>
          <w:lang w:val="x-none" w:eastAsia="x-none"/>
        </w:rPr>
        <w:t>cych Wykonawcy</w:t>
      </w:r>
      <w:bookmarkEnd w:id="67"/>
    </w:p>
    <w:p w14:paraId="2E76E9DF" w14:textId="5680C8B6" w:rsidR="00664862" w:rsidRPr="00893E11" w:rsidRDefault="001B365B" w:rsidP="0031058B">
      <w:pPr>
        <w:tabs>
          <w:tab w:val="left" w:pos="708"/>
        </w:tabs>
        <w:spacing w:before="120" w:line="276" w:lineRule="auto"/>
        <w:ind w:left="431"/>
        <w:jc w:val="both"/>
        <w:outlineLvl w:val="1"/>
        <w:rPr>
          <w:rFonts w:ascii="Arial" w:hAnsi="Arial" w:cs="Arial"/>
          <w:bCs/>
          <w:iCs/>
          <w:color w:val="000000"/>
          <w:lang w:val="x-none" w:eastAsia="x-none"/>
        </w:rPr>
      </w:pPr>
      <w:r w:rsidRPr="00893E11">
        <w:rPr>
          <w:rFonts w:ascii="Arial" w:hAnsi="Arial" w:cs="Arial"/>
          <w:bCs/>
          <w:iCs/>
          <w:color w:val="000000"/>
          <w:lang w:val="x-none" w:eastAsia="x-none"/>
        </w:rPr>
        <w:t xml:space="preserve">Wykonawcom, a także innemu podmiotowi, jeżeli ma lub miał interes w uzyskaniu zamówienia oraz poniósł lub może ponieść szkodę w wyniku naruszenia przez zamawiającego przepisów ustawy </w:t>
      </w:r>
      <w:proofErr w:type="spellStart"/>
      <w:r w:rsidRPr="00893E11">
        <w:rPr>
          <w:rFonts w:ascii="Arial" w:hAnsi="Arial" w:cs="Arial"/>
          <w:bCs/>
          <w:iCs/>
          <w:color w:val="000000"/>
          <w:lang w:val="x-none" w:eastAsia="x-none"/>
        </w:rPr>
        <w:t>Pzp</w:t>
      </w:r>
      <w:proofErr w:type="spellEnd"/>
      <w:r w:rsidRPr="00893E11">
        <w:rPr>
          <w:rFonts w:ascii="Arial" w:hAnsi="Arial" w:cs="Arial"/>
          <w:bCs/>
          <w:iCs/>
          <w:color w:val="000000"/>
          <w:lang w:val="x-none" w:eastAsia="x-none"/>
        </w:rPr>
        <w:t xml:space="preserve">, przysługują środki ochrony prawnej na zasadach przewidzianych w art. 505 – 590 ustawy </w:t>
      </w:r>
      <w:proofErr w:type="spellStart"/>
      <w:r w:rsidRPr="00893E11">
        <w:rPr>
          <w:rFonts w:ascii="Arial" w:hAnsi="Arial" w:cs="Arial"/>
          <w:bCs/>
          <w:iCs/>
          <w:color w:val="000000"/>
          <w:lang w:val="x-none" w:eastAsia="x-none"/>
        </w:rPr>
        <w:t>Pzp</w:t>
      </w:r>
      <w:proofErr w:type="spellEnd"/>
      <w:r w:rsidRPr="00893E11">
        <w:rPr>
          <w:rFonts w:ascii="Arial" w:hAnsi="Arial" w:cs="Arial"/>
          <w:bCs/>
          <w:iCs/>
          <w:color w:val="000000"/>
          <w:lang w:val="x-none" w:eastAsia="x-none"/>
        </w:rPr>
        <w:t>.</w:t>
      </w:r>
    </w:p>
    <w:p w14:paraId="75651DE8" w14:textId="77777777" w:rsidR="001B365B" w:rsidRPr="00893E11" w:rsidRDefault="001B365B" w:rsidP="00893E11">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893E11">
        <w:rPr>
          <w:rFonts w:ascii="Arial" w:hAnsi="Arial" w:cs="Arial"/>
          <w:b/>
          <w:bCs/>
          <w:caps/>
          <w:kern w:val="32"/>
          <w:lang w:val="x-none" w:eastAsia="x-none"/>
        </w:rPr>
        <w:t>Aukcja elektroniczna</w:t>
      </w:r>
    </w:p>
    <w:p w14:paraId="4339398E" w14:textId="77777777" w:rsidR="001B365B" w:rsidRPr="00664862"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664862">
        <w:rPr>
          <w:rFonts w:ascii="Arial" w:hAnsi="Arial" w:cs="Arial"/>
          <w:bCs/>
          <w:iCs/>
          <w:color w:val="000000"/>
          <w:lang w:eastAsia="x-none"/>
        </w:rPr>
        <w:t xml:space="preserve">Zamawiający </w:t>
      </w:r>
      <w:r w:rsidRPr="00664862">
        <w:rPr>
          <w:rFonts w:ascii="Arial" w:hAnsi="Arial" w:cs="Arial"/>
          <w:bCs/>
          <w:iCs/>
          <w:color w:val="000000"/>
          <w:lang w:val="x-none" w:eastAsia="x-none"/>
        </w:rPr>
        <w:t xml:space="preserve">nie przewiduje przeprowadzenia aukcji elektronicznej, o której mowa w art. 308 ust. 1 ustawy </w:t>
      </w:r>
      <w:proofErr w:type="spellStart"/>
      <w:r w:rsidRPr="00664862">
        <w:rPr>
          <w:rFonts w:ascii="Arial" w:hAnsi="Arial" w:cs="Arial"/>
          <w:bCs/>
          <w:iCs/>
          <w:color w:val="000000"/>
          <w:lang w:val="x-none" w:eastAsia="x-none"/>
        </w:rPr>
        <w:t>Pzp</w:t>
      </w:r>
      <w:proofErr w:type="spellEnd"/>
      <w:r w:rsidRPr="00664862">
        <w:rPr>
          <w:rFonts w:ascii="Arial" w:hAnsi="Arial" w:cs="Arial"/>
          <w:bCs/>
          <w:iCs/>
          <w:color w:val="000000"/>
          <w:lang w:val="x-none" w:eastAsia="x-none"/>
        </w:rPr>
        <w:t>.</w:t>
      </w:r>
    </w:p>
    <w:p w14:paraId="0561C233" w14:textId="77777777" w:rsidR="001B365B" w:rsidRPr="00893E11" w:rsidRDefault="001B365B" w:rsidP="00893E11">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893E11">
        <w:rPr>
          <w:rFonts w:ascii="Arial" w:hAnsi="Arial" w:cs="Arial"/>
          <w:b/>
          <w:bCs/>
          <w:caps/>
          <w:kern w:val="32"/>
          <w:lang w:eastAsia="x-none"/>
        </w:rPr>
        <w:t>Ochrona danych osobowych</w:t>
      </w:r>
    </w:p>
    <w:p w14:paraId="1263C831" w14:textId="33540528"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bookmarkStart w:id="68" w:name="_Hlk515367328"/>
      <w:r w:rsidRPr="00893E11">
        <w:rPr>
          <w:rFonts w:ascii="Arial" w:hAnsi="Arial" w:cs="Arial"/>
          <w:bCs/>
          <w:iCs/>
          <w:color w:val="000000"/>
          <w:lang w:eastAsia="x-none"/>
        </w:rPr>
        <w:t>Zamawiający</w:t>
      </w:r>
      <w:r w:rsidRPr="00893E11">
        <w:rPr>
          <w:rFonts w:ascii="Arial" w:hAnsi="Arial" w:cs="Arial"/>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w:t>
      </w:r>
      <w:r w:rsidR="00C33F39">
        <w:rPr>
          <w:rFonts w:ascii="Arial" w:hAnsi="Arial" w:cs="Arial"/>
          <w:bCs/>
          <w:iCs/>
          <w:color w:val="000000"/>
          <w:lang w:eastAsia="x-none"/>
        </w:rPr>
        <w:t xml:space="preserve">                            </w:t>
      </w:r>
      <w:r w:rsidRPr="00893E11">
        <w:rPr>
          <w:rFonts w:ascii="Arial" w:hAnsi="Arial" w:cs="Arial"/>
          <w:bCs/>
          <w:iCs/>
          <w:color w:val="000000"/>
          <w:lang w:val="x-none" w:eastAsia="x-none"/>
        </w:rPr>
        <w:t xml:space="preserve"> i w sprawie swobodnego przepływu takich danych oraz uchylenia dyrektywy 95/46/WE (ogólne rozporządzenie o ochronie danych) (</w:t>
      </w:r>
      <w:proofErr w:type="spellStart"/>
      <w:r w:rsidRPr="00893E11">
        <w:rPr>
          <w:rFonts w:ascii="Arial" w:hAnsi="Arial" w:cs="Arial"/>
          <w:bCs/>
          <w:iCs/>
          <w:color w:val="000000"/>
          <w:lang w:val="x-none" w:eastAsia="x-none"/>
        </w:rPr>
        <w:t>Dz.Urz</w:t>
      </w:r>
      <w:proofErr w:type="spellEnd"/>
      <w:r w:rsidRPr="00893E11">
        <w:rPr>
          <w:rFonts w:ascii="Arial" w:hAnsi="Arial" w:cs="Arial"/>
          <w:bCs/>
          <w:iCs/>
          <w:color w:val="000000"/>
          <w:lang w:val="x-none" w:eastAsia="x-none"/>
        </w:rPr>
        <w:t>. UE L 119 z 4 maja 2016 r.), dalej: RODO, tym samym dane osobowe podane przez Wykonawcę będą przetwarzane zgodnie z RODO oraz zgodnie z przepisami krajowymi</w:t>
      </w:r>
      <w:r w:rsidRPr="00893E11">
        <w:rPr>
          <w:rFonts w:ascii="Arial" w:hAnsi="Arial" w:cs="Arial"/>
          <w:bCs/>
          <w:iCs/>
          <w:color w:val="000000"/>
          <w:lang w:eastAsia="x-none"/>
        </w:rPr>
        <w:t>.</w:t>
      </w:r>
    </w:p>
    <w:p w14:paraId="1903B2FB"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Zamawiający informuje, że:</w:t>
      </w:r>
    </w:p>
    <w:p w14:paraId="3DF5FCFC" w14:textId="77777777" w:rsidR="001B365B" w:rsidRPr="00893E11" w:rsidRDefault="001B365B" w:rsidP="00893E11">
      <w:pPr>
        <w:numPr>
          <w:ilvl w:val="0"/>
          <w:numId w:val="22"/>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 xml:space="preserve">administratorem </w:t>
      </w:r>
      <w:r w:rsidRPr="00893E11">
        <w:rPr>
          <w:rFonts w:ascii="Arial" w:hAnsi="Arial" w:cs="Arial"/>
          <w:color w:val="000000"/>
          <w:lang w:val="x-none" w:eastAsia="x-none"/>
        </w:rPr>
        <w:t xml:space="preserve">danych osobowych Wykonawcy jest </w:t>
      </w:r>
      <w:r w:rsidR="00615BAE" w:rsidRPr="00893E11">
        <w:rPr>
          <w:rFonts w:ascii="Arial" w:hAnsi="Arial" w:cs="Arial"/>
          <w:b/>
          <w:color w:val="000000"/>
          <w:lang w:val="x-none" w:eastAsia="x-none"/>
        </w:rPr>
        <w:t>Powiatowy Zarząd Dróg w Olecku</w:t>
      </w:r>
      <w:r w:rsidRPr="00893E11">
        <w:rPr>
          <w:rFonts w:ascii="Arial" w:eastAsia="Calibri" w:hAnsi="Arial" w:cs="Arial"/>
          <w:color w:val="000000"/>
          <w:lang w:val="x-none" w:eastAsia="en-US"/>
        </w:rPr>
        <w:t xml:space="preserve">, </w:t>
      </w:r>
      <w:r w:rsidR="00615BAE" w:rsidRPr="00893E11">
        <w:rPr>
          <w:rFonts w:ascii="Arial" w:eastAsia="Calibri" w:hAnsi="Arial" w:cs="Arial"/>
          <w:color w:val="000000"/>
          <w:lang w:val="x-none" w:eastAsia="en-US"/>
        </w:rPr>
        <w:t>Wojska Polskiego</w:t>
      </w:r>
      <w:r w:rsidRPr="00893E11">
        <w:rPr>
          <w:rFonts w:ascii="Arial" w:hAnsi="Arial" w:cs="Arial"/>
          <w:color w:val="000000"/>
          <w:lang w:val="x-none" w:eastAsia="x-none"/>
        </w:rPr>
        <w:t xml:space="preserve"> </w:t>
      </w:r>
      <w:r w:rsidR="00615BAE" w:rsidRPr="00893E11">
        <w:rPr>
          <w:rFonts w:ascii="Arial" w:hAnsi="Arial" w:cs="Arial"/>
          <w:color w:val="000000"/>
          <w:lang w:val="x-none" w:eastAsia="x-none"/>
        </w:rPr>
        <w:t>12</w:t>
      </w:r>
      <w:r w:rsidRPr="00893E11">
        <w:rPr>
          <w:rFonts w:ascii="Arial" w:hAnsi="Arial" w:cs="Arial"/>
          <w:color w:val="000000"/>
          <w:lang w:val="x-none" w:eastAsia="x-none"/>
        </w:rPr>
        <w:t xml:space="preserve"> , </w:t>
      </w:r>
      <w:r w:rsidR="00615BAE" w:rsidRPr="00893E11">
        <w:rPr>
          <w:rFonts w:ascii="Arial" w:hAnsi="Arial" w:cs="Arial"/>
          <w:color w:val="000000"/>
          <w:lang w:val="x-none" w:eastAsia="x-none"/>
        </w:rPr>
        <w:t>19-400</w:t>
      </w:r>
      <w:r w:rsidRPr="00893E11">
        <w:rPr>
          <w:rFonts w:ascii="Arial" w:hAnsi="Arial" w:cs="Arial"/>
          <w:color w:val="000000"/>
          <w:lang w:val="x-none" w:eastAsia="x-none"/>
        </w:rPr>
        <w:t xml:space="preserve"> </w:t>
      </w:r>
      <w:r w:rsidR="00615BAE" w:rsidRPr="00893E11">
        <w:rPr>
          <w:rFonts w:ascii="Arial" w:hAnsi="Arial" w:cs="Arial"/>
          <w:color w:val="000000"/>
          <w:lang w:val="x-none" w:eastAsia="x-none"/>
        </w:rPr>
        <w:t>Olecko</w:t>
      </w:r>
      <w:r w:rsidRPr="00893E11">
        <w:rPr>
          <w:rFonts w:ascii="Arial" w:hAnsi="Arial" w:cs="Arial"/>
          <w:bCs/>
          <w:iCs/>
          <w:color w:val="000000"/>
          <w:lang w:eastAsia="x-none"/>
        </w:rPr>
        <w:t>.</w:t>
      </w:r>
    </w:p>
    <w:p w14:paraId="20F7130F" w14:textId="77777777" w:rsidR="001B365B" w:rsidRPr="00893E11" w:rsidRDefault="001B365B" w:rsidP="00893E11">
      <w:pPr>
        <w:tabs>
          <w:tab w:val="left" w:pos="708"/>
        </w:tabs>
        <w:spacing w:before="120" w:line="276" w:lineRule="auto"/>
        <w:ind w:left="1040"/>
        <w:jc w:val="both"/>
        <w:outlineLvl w:val="1"/>
        <w:rPr>
          <w:rFonts w:ascii="Arial" w:hAnsi="Arial" w:cs="Arial"/>
          <w:bCs/>
          <w:iCs/>
          <w:color w:val="000000"/>
          <w:lang w:val="x-none" w:eastAsia="x-none"/>
        </w:rPr>
      </w:pPr>
      <w:r w:rsidRPr="00893E11">
        <w:rPr>
          <w:rFonts w:ascii="Arial" w:hAnsi="Arial" w:cs="Arial"/>
          <w:bCs/>
          <w:iCs/>
          <w:color w:val="000000"/>
          <w:lang w:val="en-GB" w:eastAsia="x-none"/>
        </w:rPr>
        <w:t xml:space="preserve">Tel.:  </w:t>
      </w:r>
      <w:r w:rsidR="00615BAE" w:rsidRPr="00893E11">
        <w:rPr>
          <w:rFonts w:ascii="Arial" w:hAnsi="Arial" w:cs="Arial"/>
          <w:bCs/>
          <w:iCs/>
          <w:color w:val="000000"/>
          <w:lang w:val="en-GB" w:eastAsia="x-none"/>
        </w:rPr>
        <w:t xml:space="preserve"> (087) 520 22 24</w:t>
      </w:r>
      <w:r w:rsidRPr="00893E11">
        <w:rPr>
          <w:rFonts w:ascii="Arial" w:hAnsi="Arial" w:cs="Arial"/>
          <w:bCs/>
          <w:iCs/>
          <w:color w:val="000000"/>
          <w:lang w:val="x-none" w:eastAsia="x-none"/>
        </w:rPr>
        <w:t xml:space="preserve">, </w:t>
      </w:r>
      <w:r w:rsidRPr="00893E11">
        <w:rPr>
          <w:rFonts w:ascii="Arial" w:eastAsia="Calibri" w:hAnsi="Arial" w:cs="Arial"/>
          <w:color w:val="000000"/>
          <w:lang w:val="en-GB" w:eastAsia="en-US"/>
        </w:rPr>
        <w:t xml:space="preserve">e-mail: </w:t>
      </w:r>
      <w:r w:rsidR="00615BAE" w:rsidRPr="00893E11">
        <w:rPr>
          <w:rFonts w:ascii="Arial" w:eastAsia="Calibri" w:hAnsi="Arial" w:cs="Arial"/>
          <w:color w:val="000000"/>
          <w:lang w:val="en-GB" w:eastAsia="en-US"/>
        </w:rPr>
        <w:t>pzd@powiat.olecko.pl</w:t>
      </w:r>
    </w:p>
    <w:p w14:paraId="41A2F32D" w14:textId="7B66DD1E" w:rsidR="001B365B" w:rsidRPr="00893E11" w:rsidRDefault="001B365B" w:rsidP="00893E11">
      <w:pPr>
        <w:numPr>
          <w:ilvl w:val="0"/>
          <w:numId w:val="22"/>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 xml:space="preserve">w </w:t>
      </w:r>
      <w:r w:rsidRPr="00893E11">
        <w:rPr>
          <w:rFonts w:ascii="Arial" w:hAnsi="Arial" w:cs="Arial"/>
          <w:color w:val="000000"/>
          <w:lang w:val="x-none" w:eastAsia="x-none"/>
        </w:rPr>
        <w:t xml:space="preserve">sprawach związanych z przetwarzaniem danych osobowych, można kontaktować się z Inspektorem Ochrony Danych, za pośrednictwem adresu </w:t>
      </w:r>
      <w:r w:rsidR="00C33F39">
        <w:rPr>
          <w:rFonts w:ascii="Arial" w:hAnsi="Arial" w:cs="Arial"/>
          <w:color w:val="000000"/>
          <w:lang w:eastAsia="x-none"/>
        </w:rPr>
        <w:t xml:space="preserve">            </w:t>
      </w:r>
      <w:r w:rsidRPr="00893E11">
        <w:rPr>
          <w:rFonts w:ascii="Arial" w:hAnsi="Arial" w:cs="Arial"/>
          <w:color w:val="000000"/>
          <w:lang w:val="x-none" w:eastAsia="x-none"/>
        </w:rPr>
        <w:t xml:space="preserve">e-mail: </w:t>
      </w:r>
      <w:bookmarkStart w:id="69" w:name="_Hlk70421807"/>
      <w:r w:rsidR="00664862" w:rsidRPr="00664862">
        <w:fldChar w:fldCharType="begin"/>
      </w:r>
      <w:r w:rsidR="00664862" w:rsidRPr="00664862">
        <w:instrText xml:space="preserve"> HYPERLINK "mailto:iod_pzd@powiat.olecko.pl" </w:instrText>
      </w:r>
      <w:r w:rsidR="00664862" w:rsidRPr="00664862">
        <w:fldChar w:fldCharType="separate"/>
      </w:r>
      <w:r w:rsidR="00664862" w:rsidRPr="00664862">
        <w:rPr>
          <w:rFonts w:ascii="Arial" w:hAnsi="Arial" w:cs="Arial"/>
          <w:bCs/>
          <w:iCs/>
          <w:color w:val="0000FF"/>
          <w:u w:val="single"/>
          <w:lang w:eastAsia="x-none"/>
        </w:rPr>
        <w:t>iod_pzd@powiat.olecko.pl</w:t>
      </w:r>
      <w:r w:rsidR="00664862" w:rsidRPr="00664862">
        <w:rPr>
          <w:rFonts w:ascii="Arial" w:hAnsi="Arial" w:cs="Arial"/>
          <w:bCs/>
          <w:iCs/>
          <w:color w:val="0000FF"/>
          <w:u w:val="single"/>
          <w:lang w:eastAsia="x-none"/>
        </w:rPr>
        <w:fldChar w:fldCharType="end"/>
      </w:r>
      <w:bookmarkEnd w:id="69"/>
      <w:r w:rsidRPr="00893E11">
        <w:rPr>
          <w:rFonts w:ascii="Arial" w:hAnsi="Arial" w:cs="Arial"/>
          <w:bCs/>
          <w:iCs/>
          <w:color w:val="000000"/>
          <w:lang w:eastAsia="x-none"/>
        </w:rPr>
        <w:t>;</w:t>
      </w:r>
    </w:p>
    <w:p w14:paraId="2357DF30" w14:textId="17AEC626" w:rsidR="001B365B" w:rsidRPr="00893E11" w:rsidRDefault="001B365B" w:rsidP="00893E11">
      <w:pPr>
        <w:numPr>
          <w:ilvl w:val="0"/>
          <w:numId w:val="22"/>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 xml:space="preserve">dane </w:t>
      </w:r>
      <w:r w:rsidRPr="00893E11">
        <w:rPr>
          <w:rFonts w:ascii="Arial" w:hAnsi="Arial" w:cs="Arial"/>
          <w:color w:val="000000"/>
          <w:lang w:val="x-none" w:eastAsia="x-none"/>
        </w:rPr>
        <w:t xml:space="preserve">osobowe Wykonawcy będą przetwarzane w celu przeprowadzenia postępowania o udzielenie zamówienia publicznego pn. </w:t>
      </w:r>
      <w:r w:rsidR="00615BAE" w:rsidRPr="00893E11">
        <w:rPr>
          <w:rFonts w:ascii="Arial" w:hAnsi="Arial" w:cs="Arial"/>
          <w:b/>
          <w:color w:val="000000"/>
          <w:lang w:val="x-none" w:eastAsia="x-none"/>
        </w:rPr>
        <w:t>Przebudowa dróg powiatowych: Nr 1820N Połom - Sulejki w km 3+600 - 3+997 oraz Nr 1822N Sulejki - Krzywe - Rydzewo - dr. kraj. nr 65 w km 0+000 - 5+415</w:t>
      </w:r>
      <w:r w:rsidR="00664862">
        <w:rPr>
          <w:rFonts w:ascii="Arial" w:hAnsi="Arial" w:cs="Arial"/>
          <w:b/>
          <w:color w:val="000000"/>
          <w:lang w:eastAsia="x-none"/>
        </w:rPr>
        <w:t xml:space="preserve"> </w:t>
      </w:r>
      <w:r w:rsidR="00615BAE" w:rsidRPr="00893E11">
        <w:rPr>
          <w:rFonts w:ascii="Arial" w:hAnsi="Arial" w:cs="Arial"/>
          <w:b/>
          <w:color w:val="000000"/>
          <w:lang w:val="x-none" w:eastAsia="x-none"/>
        </w:rPr>
        <w:t>w formie zaprojektuj i zbuduj</w:t>
      </w:r>
      <w:r w:rsidRPr="00893E11">
        <w:rPr>
          <w:rFonts w:ascii="Arial" w:hAnsi="Arial" w:cs="Arial"/>
          <w:bCs/>
          <w:iCs/>
          <w:color w:val="000000"/>
          <w:lang w:val="x-none" w:eastAsia="x-none"/>
        </w:rPr>
        <w:t xml:space="preserve"> </w:t>
      </w:r>
      <w:r w:rsidRPr="00893E11">
        <w:rPr>
          <w:rFonts w:ascii="Arial" w:hAnsi="Arial" w:cs="Arial"/>
          <w:bCs/>
          <w:iCs/>
          <w:color w:val="000000"/>
          <w:lang w:eastAsia="x-none"/>
        </w:rPr>
        <w:t xml:space="preserve">– znak sprawy: </w:t>
      </w:r>
      <w:r w:rsidR="00615BAE" w:rsidRPr="00893E11">
        <w:rPr>
          <w:rFonts w:ascii="Arial" w:hAnsi="Arial" w:cs="Arial"/>
          <w:b/>
          <w:bCs/>
          <w:iCs/>
          <w:color w:val="000000"/>
          <w:lang w:eastAsia="x-none"/>
        </w:rPr>
        <w:t>PZD.III.342/8/21</w:t>
      </w:r>
      <w:r w:rsidRPr="00893E11">
        <w:rPr>
          <w:rFonts w:ascii="Arial" w:hAnsi="Arial" w:cs="Arial"/>
          <w:bCs/>
          <w:iCs/>
          <w:color w:val="000000"/>
          <w:lang w:eastAsia="x-none"/>
        </w:rPr>
        <w:t xml:space="preserve"> </w:t>
      </w:r>
      <w:r w:rsidRPr="00893E11">
        <w:rPr>
          <w:rFonts w:ascii="Arial" w:hAnsi="Arial" w:cs="Arial"/>
          <w:bCs/>
          <w:iCs/>
          <w:color w:val="000000"/>
          <w:lang w:val="x-none" w:eastAsia="x-none"/>
        </w:rPr>
        <w:t>oraz w celu archiwizacji dokumentacji dotyczącej tego postępowania</w:t>
      </w:r>
      <w:r w:rsidRPr="00893E11">
        <w:rPr>
          <w:rFonts w:ascii="Arial" w:hAnsi="Arial" w:cs="Arial"/>
          <w:bCs/>
          <w:iCs/>
          <w:color w:val="000000"/>
          <w:lang w:eastAsia="x-none"/>
        </w:rPr>
        <w:t>;</w:t>
      </w:r>
    </w:p>
    <w:p w14:paraId="7D1A061B" w14:textId="6270EC49" w:rsidR="001B365B" w:rsidRPr="00893E11" w:rsidRDefault="001B365B" w:rsidP="00893E11">
      <w:pPr>
        <w:numPr>
          <w:ilvl w:val="0"/>
          <w:numId w:val="22"/>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 xml:space="preserve">odbiorcami przekazanych przez Wykonawcę danych osobowych będą osoby lub podmioty, którym zostanie udostępniona dokumentacja postępowania </w:t>
      </w:r>
      <w:r w:rsidR="00C33F39">
        <w:rPr>
          <w:rFonts w:ascii="Arial" w:hAnsi="Arial" w:cs="Arial"/>
          <w:bCs/>
          <w:iCs/>
          <w:color w:val="000000"/>
          <w:lang w:eastAsia="x-none"/>
        </w:rPr>
        <w:t xml:space="preserve">                </w:t>
      </w:r>
      <w:r w:rsidRPr="00893E11">
        <w:rPr>
          <w:rFonts w:ascii="Arial" w:hAnsi="Arial" w:cs="Arial"/>
          <w:bCs/>
          <w:iCs/>
          <w:color w:val="000000"/>
          <w:lang w:eastAsia="x-none"/>
        </w:rPr>
        <w:t xml:space="preserve">w oparciu o art. 18 oraz art. 74 ust. 1 ustawy </w:t>
      </w:r>
      <w:proofErr w:type="spellStart"/>
      <w:r w:rsidRPr="00893E11">
        <w:rPr>
          <w:rFonts w:ascii="Arial" w:hAnsi="Arial" w:cs="Arial"/>
          <w:bCs/>
          <w:iCs/>
          <w:color w:val="000000"/>
          <w:lang w:eastAsia="x-none"/>
        </w:rPr>
        <w:t>Pzp</w:t>
      </w:r>
      <w:proofErr w:type="spellEnd"/>
      <w:r w:rsidRPr="00893E11">
        <w:rPr>
          <w:rFonts w:ascii="Arial" w:hAnsi="Arial" w:cs="Arial"/>
          <w:bCs/>
          <w:iCs/>
          <w:color w:val="000000"/>
          <w:lang w:eastAsia="x-none"/>
        </w:rPr>
        <w:t>;</w:t>
      </w:r>
    </w:p>
    <w:p w14:paraId="6A69398F" w14:textId="77777777" w:rsidR="001B365B" w:rsidRPr="00893E11" w:rsidRDefault="001B365B" w:rsidP="00893E11">
      <w:pPr>
        <w:numPr>
          <w:ilvl w:val="0"/>
          <w:numId w:val="22"/>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 xml:space="preserve">dane osobowe Wykonawcy będą przechowywane, zgodnie z art. 78 ustawy </w:t>
      </w:r>
      <w:proofErr w:type="spellStart"/>
      <w:r w:rsidRPr="00893E11">
        <w:rPr>
          <w:rFonts w:ascii="Arial" w:hAnsi="Arial" w:cs="Arial"/>
          <w:bCs/>
          <w:iCs/>
          <w:color w:val="000000"/>
          <w:lang w:eastAsia="x-none"/>
        </w:rPr>
        <w:t>Pzp</w:t>
      </w:r>
      <w:proofErr w:type="spellEnd"/>
      <w:r w:rsidRPr="00893E11">
        <w:rPr>
          <w:rFonts w:ascii="Arial" w:hAnsi="Arial" w:cs="Arial"/>
          <w:bCs/>
          <w:iCs/>
          <w:color w:val="000000"/>
          <w:lang w:eastAsia="x-none"/>
        </w:rPr>
        <w:t>, przez okres 4 lat od dnia zakończenia postępowania o udzielenie zamówienia, a jeżeli okres obowiązywania umowy w sprawie zamówienia publicznego przekracza 4 lata, okres przechowywania obejmuje cały okres obowiązywania umowy.</w:t>
      </w:r>
    </w:p>
    <w:p w14:paraId="61D2179C"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8"/>
      <w:r w:rsidRPr="00893E11">
        <w:rPr>
          <w:rFonts w:ascii="Arial" w:hAnsi="Arial" w:cs="Arial"/>
          <w:bCs/>
          <w:iCs/>
          <w:color w:val="000000"/>
          <w:lang w:eastAsia="x-none"/>
        </w:rPr>
        <w:t>:</w:t>
      </w:r>
    </w:p>
    <w:p w14:paraId="53E0B4C1" w14:textId="77777777" w:rsidR="001B365B" w:rsidRPr="00893E11" w:rsidRDefault="001B365B" w:rsidP="00893E11">
      <w:pPr>
        <w:numPr>
          <w:ilvl w:val="0"/>
          <w:numId w:val="23"/>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E833E55" w14:textId="77777777" w:rsidR="001B365B" w:rsidRPr="00893E11" w:rsidRDefault="001B365B" w:rsidP="00893E11">
      <w:pPr>
        <w:numPr>
          <w:ilvl w:val="0"/>
          <w:numId w:val="23"/>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3BFB2423" w14:textId="77777777" w:rsidR="001B365B" w:rsidRPr="00893E11" w:rsidRDefault="001B365B" w:rsidP="00893E11">
      <w:pPr>
        <w:numPr>
          <w:ilvl w:val="1"/>
          <w:numId w:val="1"/>
        </w:numPr>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Zamawiający informuje, że;</w:t>
      </w:r>
    </w:p>
    <w:p w14:paraId="2CA623DD" w14:textId="77777777" w:rsidR="001B365B" w:rsidRPr="00893E11" w:rsidRDefault="001B365B" w:rsidP="00893E11">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893E11">
        <w:rPr>
          <w:rFonts w:ascii="Arial" w:hAnsi="Arial" w:cs="Arial"/>
          <w:bCs/>
          <w:iCs/>
          <w:color w:val="000000"/>
          <w:lang w:eastAsia="x-none"/>
        </w:rPr>
        <w:t>Pzp</w:t>
      </w:r>
      <w:proofErr w:type="spellEnd"/>
      <w:r w:rsidRPr="00893E11">
        <w:rPr>
          <w:rFonts w:ascii="Arial" w:hAnsi="Arial" w:cs="Arial"/>
          <w:bCs/>
          <w:iCs/>
          <w:color w:val="000000"/>
          <w:lang w:eastAsia="x-none"/>
        </w:rPr>
        <w:t>, do upływu terminu na ich wniesienie;</w:t>
      </w:r>
    </w:p>
    <w:p w14:paraId="7CBAA442" w14:textId="77777777" w:rsidR="001B365B" w:rsidRPr="00893E11" w:rsidRDefault="001B365B" w:rsidP="00893E11">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1F3C630D" w14:textId="551B9FF6" w:rsidR="001B365B" w:rsidRPr="00893E11" w:rsidRDefault="001B365B" w:rsidP="00893E11">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w:t>
      </w:r>
      <w:r w:rsidR="00C33F39">
        <w:rPr>
          <w:rFonts w:ascii="Arial" w:hAnsi="Arial" w:cs="Arial"/>
          <w:bCs/>
          <w:iCs/>
          <w:color w:val="000000"/>
          <w:lang w:eastAsia="x-none"/>
        </w:rPr>
        <w:t xml:space="preserve">                </w:t>
      </w:r>
      <w:r w:rsidRPr="00893E11">
        <w:rPr>
          <w:rFonts w:ascii="Arial" w:hAnsi="Arial" w:cs="Arial"/>
          <w:bCs/>
          <w:iCs/>
          <w:color w:val="000000"/>
          <w:lang w:eastAsia="x-none"/>
        </w:rPr>
        <w:t xml:space="preserve">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w:t>
      </w:r>
      <w:r w:rsidR="00C33F39">
        <w:rPr>
          <w:rFonts w:ascii="Arial" w:hAnsi="Arial" w:cs="Arial"/>
          <w:bCs/>
          <w:iCs/>
          <w:color w:val="000000"/>
          <w:lang w:eastAsia="x-none"/>
        </w:rPr>
        <w:t xml:space="preserve">                             </w:t>
      </w:r>
      <w:r w:rsidRPr="00893E11">
        <w:rPr>
          <w:rFonts w:ascii="Arial" w:hAnsi="Arial" w:cs="Arial"/>
          <w:bCs/>
          <w:iCs/>
          <w:color w:val="000000"/>
          <w:lang w:eastAsia="x-none"/>
        </w:rPr>
        <w:t>o udzielenie zamówienia;</w:t>
      </w:r>
    </w:p>
    <w:p w14:paraId="6AB0B2ED" w14:textId="44124D24" w:rsidR="001B365B" w:rsidRPr="00893E11" w:rsidRDefault="001B365B" w:rsidP="00893E11">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 xml:space="preserve">skorzystanie przez osobę, której dane osobowe są przetwarzane, </w:t>
      </w:r>
      <w:r w:rsidR="00C33F39">
        <w:rPr>
          <w:rFonts w:ascii="Arial" w:hAnsi="Arial" w:cs="Arial"/>
          <w:bCs/>
          <w:iCs/>
          <w:color w:val="000000"/>
          <w:lang w:eastAsia="x-none"/>
        </w:rPr>
        <w:t xml:space="preserve">                                   </w:t>
      </w:r>
      <w:r w:rsidRPr="00893E11">
        <w:rPr>
          <w:rFonts w:ascii="Arial" w:hAnsi="Arial" w:cs="Arial"/>
          <w:bCs/>
          <w:iCs/>
          <w:color w:val="000000"/>
          <w:lang w:eastAsia="x-none"/>
        </w:rPr>
        <w:t>z uprawnienia, o którym mowa w art. 16 RODO (uprawnienie do sprostowania lub uzupełnienia danych osobowych), nie może naruszać integralności protokołu postępowania oraz jego załączników;</w:t>
      </w:r>
    </w:p>
    <w:p w14:paraId="17CD19B3" w14:textId="77777777" w:rsidR="001B365B" w:rsidRPr="00893E11" w:rsidRDefault="001B365B" w:rsidP="00893E11">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325F9536" w14:textId="65841156" w:rsidR="001B365B" w:rsidRPr="00893E11" w:rsidRDefault="001B365B" w:rsidP="00893E11">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893E11">
        <w:rPr>
          <w:rFonts w:ascii="Arial" w:hAnsi="Arial" w:cs="Arial"/>
          <w:bCs/>
          <w:iCs/>
          <w:color w:val="000000"/>
          <w:lang w:eastAsia="x-none"/>
        </w:rPr>
        <w:t xml:space="preserve">w przypadku, gdy wniesienie żądania dotyczącego prawa, o którym mowa </w:t>
      </w:r>
      <w:r w:rsidR="00C33F39">
        <w:rPr>
          <w:rFonts w:ascii="Arial" w:hAnsi="Arial" w:cs="Arial"/>
          <w:bCs/>
          <w:iCs/>
          <w:color w:val="000000"/>
          <w:lang w:eastAsia="x-none"/>
        </w:rPr>
        <w:t xml:space="preserve">                  </w:t>
      </w:r>
      <w:r w:rsidRPr="00893E11">
        <w:rPr>
          <w:rFonts w:ascii="Arial" w:hAnsi="Arial" w:cs="Arial"/>
          <w:bCs/>
          <w:iCs/>
          <w:color w:val="000000"/>
          <w:lang w:eastAsia="x-none"/>
        </w:rPr>
        <w:t xml:space="preserve">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w:t>
      </w:r>
      <w:r w:rsidR="00C33F39">
        <w:rPr>
          <w:rFonts w:ascii="Arial" w:hAnsi="Arial" w:cs="Arial"/>
          <w:bCs/>
          <w:iCs/>
          <w:color w:val="000000"/>
          <w:lang w:eastAsia="x-none"/>
        </w:rPr>
        <w:t xml:space="preserve">                   </w:t>
      </w:r>
      <w:r w:rsidRPr="00893E11">
        <w:rPr>
          <w:rFonts w:ascii="Arial" w:hAnsi="Arial" w:cs="Arial"/>
          <w:bCs/>
          <w:iCs/>
          <w:color w:val="000000"/>
          <w:lang w:eastAsia="x-none"/>
        </w:rPr>
        <w:t>o których mowa w art. 18 ust. 2 rozporządzenia 2016/679.</w:t>
      </w:r>
    </w:p>
    <w:p w14:paraId="0DA7BDE1" w14:textId="07A9555A" w:rsidR="00664862" w:rsidRPr="00664862" w:rsidRDefault="001B365B" w:rsidP="00664862">
      <w:pPr>
        <w:spacing w:before="60" w:after="120" w:line="276" w:lineRule="auto"/>
        <w:jc w:val="both"/>
        <w:rPr>
          <w:rFonts w:ascii="Arial" w:hAnsi="Arial" w:cs="Arial"/>
        </w:rPr>
      </w:pPr>
      <w:r w:rsidRPr="00893E11">
        <w:rPr>
          <w:rFonts w:ascii="Arial" w:hAnsi="Arial" w:cs="Arial"/>
          <w:b/>
        </w:rPr>
        <w:t>Załączniki do SWZ</w:t>
      </w:r>
      <w:r w:rsidRPr="00893E11">
        <w:rPr>
          <w:rFonts w:ascii="Arial" w:hAnsi="Arial" w:cs="Arial"/>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664862" w:rsidRPr="00512A15" w14:paraId="67344B5A" w14:textId="77777777" w:rsidTr="00C33F39">
        <w:tc>
          <w:tcPr>
            <w:tcW w:w="534" w:type="dxa"/>
          </w:tcPr>
          <w:p w14:paraId="62BC22A8" w14:textId="77777777" w:rsidR="00664862" w:rsidRPr="00512A15" w:rsidRDefault="00664862" w:rsidP="00C33F39">
            <w:pPr>
              <w:spacing w:before="60" w:after="120" w:line="276" w:lineRule="auto"/>
              <w:jc w:val="both"/>
              <w:rPr>
                <w:rFonts w:ascii="Arial" w:hAnsi="Arial" w:cs="Arial"/>
                <w:b/>
              </w:rPr>
            </w:pPr>
            <w:bookmarkStart w:id="70" w:name="_Hlk70421834"/>
            <w:r w:rsidRPr="00512A15">
              <w:rPr>
                <w:rFonts w:ascii="Arial" w:hAnsi="Arial" w:cs="Arial"/>
                <w:b/>
              </w:rPr>
              <w:t>Nr</w:t>
            </w:r>
          </w:p>
        </w:tc>
        <w:tc>
          <w:tcPr>
            <w:tcW w:w="8930" w:type="dxa"/>
          </w:tcPr>
          <w:p w14:paraId="668A6AE9" w14:textId="77777777" w:rsidR="00664862" w:rsidRPr="00512A15" w:rsidRDefault="00664862" w:rsidP="00C33F39">
            <w:pPr>
              <w:spacing w:before="60" w:after="120" w:line="276" w:lineRule="auto"/>
              <w:jc w:val="both"/>
              <w:rPr>
                <w:rFonts w:ascii="Arial" w:hAnsi="Arial" w:cs="Arial"/>
                <w:b/>
              </w:rPr>
            </w:pPr>
            <w:r w:rsidRPr="00512A15">
              <w:rPr>
                <w:rFonts w:ascii="Arial" w:hAnsi="Arial" w:cs="Arial"/>
                <w:b/>
              </w:rPr>
              <w:t>Nazwa załącznika</w:t>
            </w:r>
          </w:p>
        </w:tc>
      </w:tr>
      <w:tr w:rsidR="00664862" w:rsidRPr="00512A15" w14:paraId="6FD7D933" w14:textId="77777777" w:rsidTr="00C33F39">
        <w:tc>
          <w:tcPr>
            <w:tcW w:w="534" w:type="dxa"/>
          </w:tcPr>
          <w:p w14:paraId="5C3BAC50" w14:textId="77777777" w:rsidR="00664862" w:rsidRPr="00512A15" w:rsidRDefault="00664862" w:rsidP="00C33F39">
            <w:pPr>
              <w:spacing w:before="60" w:after="120" w:line="276" w:lineRule="auto"/>
              <w:jc w:val="both"/>
              <w:rPr>
                <w:rFonts w:ascii="Arial" w:hAnsi="Arial" w:cs="Arial"/>
                <w:b/>
              </w:rPr>
            </w:pPr>
            <w:r w:rsidRPr="00512A15">
              <w:rPr>
                <w:rFonts w:ascii="Arial" w:hAnsi="Arial" w:cs="Arial"/>
              </w:rPr>
              <w:t>1.</w:t>
            </w:r>
          </w:p>
        </w:tc>
        <w:tc>
          <w:tcPr>
            <w:tcW w:w="8930" w:type="dxa"/>
          </w:tcPr>
          <w:p w14:paraId="784E5320" w14:textId="77777777" w:rsidR="00664862" w:rsidRPr="00512A15" w:rsidRDefault="00664862" w:rsidP="00C33F39">
            <w:pPr>
              <w:spacing w:before="60" w:after="120" w:line="276" w:lineRule="auto"/>
              <w:jc w:val="both"/>
              <w:rPr>
                <w:rFonts w:ascii="Arial" w:hAnsi="Arial" w:cs="Arial"/>
                <w:b/>
              </w:rPr>
            </w:pPr>
            <w:r w:rsidRPr="00512A15">
              <w:rPr>
                <w:rFonts w:ascii="Arial" w:hAnsi="Arial" w:cs="Arial"/>
              </w:rPr>
              <w:t>Oświadczenie o niepodleganiu wykluczeniu oraz spełnianiu warunków udziału</w:t>
            </w:r>
          </w:p>
        </w:tc>
      </w:tr>
      <w:tr w:rsidR="00664862" w:rsidRPr="00512A15" w14:paraId="06A86467" w14:textId="77777777" w:rsidTr="00C33F39">
        <w:tc>
          <w:tcPr>
            <w:tcW w:w="534" w:type="dxa"/>
          </w:tcPr>
          <w:p w14:paraId="0D87DBAD" w14:textId="3ED5D763" w:rsidR="00664862" w:rsidRPr="00512A15" w:rsidRDefault="00664862" w:rsidP="00C33F39">
            <w:pPr>
              <w:spacing w:before="60" w:after="120" w:line="276" w:lineRule="auto"/>
              <w:jc w:val="both"/>
              <w:rPr>
                <w:rFonts w:ascii="Arial" w:hAnsi="Arial" w:cs="Arial"/>
                <w:b/>
                <w:highlight w:val="yellow"/>
              </w:rPr>
            </w:pPr>
            <w:r>
              <w:rPr>
                <w:rFonts w:ascii="Arial" w:hAnsi="Arial" w:cs="Arial"/>
              </w:rPr>
              <w:t>2</w:t>
            </w:r>
            <w:r w:rsidRPr="00512A15">
              <w:rPr>
                <w:rFonts w:ascii="Arial" w:hAnsi="Arial" w:cs="Arial"/>
                <w:bCs/>
                <w:iCs/>
              </w:rPr>
              <w:t>.</w:t>
            </w:r>
          </w:p>
        </w:tc>
        <w:tc>
          <w:tcPr>
            <w:tcW w:w="8930" w:type="dxa"/>
          </w:tcPr>
          <w:p w14:paraId="300338D7" w14:textId="77777777" w:rsidR="00664862" w:rsidRPr="00512A15" w:rsidRDefault="00664862" w:rsidP="00C33F39">
            <w:pPr>
              <w:spacing w:before="60" w:after="120" w:line="276" w:lineRule="auto"/>
              <w:jc w:val="both"/>
              <w:rPr>
                <w:rFonts w:ascii="Arial" w:hAnsi="Arial" w:cs="Arial"/>
                <w:b/>
              </w:rPr>
            </w:pPr>
            <w:r w:rsidRPr="00512A15">
              <w:rPr>
                <w:rFonts w:ascii="Arial" w:hAnsi="Arial" w:cs="Arial"/>
              </w:rPr>
              <w:t>Zobowiązanie podmiotów trzecich do oddania do dyspozycji niezbędnych zasobów (jeżeli dotyczy)</w:t>
            </w:r>
          </w:p>
        </w:tc>
      </w:tr>
      <w:tr w:rsidR="00AB4306" w:rsidRPr="00512A15" w14:paraId="6C841B05" w14:textId="77777777" w:rsidTr="00C33F39">
        <w:tc>
          <w:tcPr>
            <w:tcW w:w="534" w:type="dxa"/>
          </w:tcPr>
          <w:p w14:paraId="528C103F" w14:textId="4A665DBA" w:rsidR="00AB4306" w:rsidRDefault="00AB4306" w:rsidP="00C33F39">
            <w:pPr>
              <w:spacing w:before="60" w:after="120" w:line="276" w:lineRule="auto"/>
              <w:jc w:val="both"/>
              <w:rPr>
                <w:rFonts w:ascii="Arial" w:hAnsi="Arial" w:cs="Arial"/>
              </w:rPr>
            </w:pPr>
            <w:r>
              <w:rPr>
                <w:rFonts w:ascii="Arial" w:hAnsi="Arial" w:cs="Arial"/>
              </w:rPr>
              <w:t>3.</w:t>
            </w:r>
          </w:p>
        </w:tc>
        <w:tc>
          <w:tcPr>
            <w:tcW w:w="8930" w:type="dxa"/>
          </w:tcPr>
          <w:p w14:paraId="62583207" w14:textId="1950C370" w:rsidR="00AB4306" w:rsidRPr="00512A15" w:rsidRDefault="00AB4306" w:rsidP="00C33F39">
            <w:pPr>
              <w:spacing w:before="60" w:after="120" w:line="276" w:lineRule="auto"/>
              <w:jc w:val="both"/>
              <w:rPr>
                <w:rFonts w:ascii="Arial" w:hAnsi="Arial" w:cs="Arial"/>
              </w:rPr>
            </w:pPr>
            <w:r>
              <w:rPr>
                <w:rFonts w:ascii="Arial" w:hAnsi="Arial" w:cs="Arial"/>
              </w:rPr>
              <w:t>Harmonogram rzeczowo - finansowy</w:t>
            </w:r>
          </w:p>
        </w:tc>
      </w:tr>
      <w:tr w:rsidR="00664862" w:rsidRPr="00512A15" w14:paraId="77147572" w14:textId="77777777" w:rsidTr="00C33F39">
        <w:tc>
          <w:tcPr>
            <w:tcW w:w="534" w:type="dxa"/>
          </w:tcPr>
          <w:p w14:paraId="4F34E9F6" w14:textId="0EA89A4F" w:rsidR="00664862" w:rsidRPr="00512A15" w:rsidRDefault="00AB4306" w:rsidP="00C33F39">
            <w:pPr>
              <w:spacing w:before="60" w:after="120" w:line="276" w:lineRule="auto"/>
              <w:jc w:val="both"/>
              <w:rPr>
                <w:rFonts w:ascii="Arial" w:hAnsi="Arial" w:cs="Arial"/>
              </w:rPr>
            </w:pPr>
            <w:r>
              <w:rPr>
                <w:rFonts w:ascii="Arial" w:hAnsi="Arial" w:cs="Arial"/>
              </w:rPr>
              <w:t>4</w:t>
            </w:r>
            <w:r w:rsidR="00664862">
              <w:rPr>
                <w:rFonts w:ascii="Arial" w:hAnsi="Arial" w:cs="Arial"/>
              </w:rPr>
              <w:t>.</w:t>
            </w:r>
          </w:p>
        </w:tc>
        <w:tc>
          <w:tcPr>
            <w:tcW w:w="8930" w:type="dxa"/>
          </w:tcPr>
          <w:p w14:paraId="3C006AF8" w14:textId="77777777" w:rsidR="00664862" w:rsidRPr="00684B62" w:rsidRDefault="00664862" w:rsidP="00C33F39">
            <w:pPr>
              <w:spacing w:before="60" w:after="120" w:line="276" w:lineRule="auto"/>
              <w:jc w:val="both"/>
              <w:rPr>
                <w:rFonts w:ascii="Arial" w:hAnsi="Arial" w:cs="Arial"/>
              </w:rPr>
            </w:pPr>
            <w:r w:rsidRPr="00684B62">
              <w:rPr>
                <w:rFonts w:ascii="Arial" w:hAnsi="Arial" w:cs="Arial"/>
              </w:rPr>
              <w:t>Oświadczenie wykonawcy w sprawie grupy kapitałowej</w:t>
            </w:r>
          </w:p>
        </w:tc>
      </w:tr>
      <w:tr w:rsidR="00664862" w:rsidRPr="00512A15" w14:paraId="74A46466" w14:textId="77777777" w:rsidTr="00C33F39">
        <w:tc>
          <w:tcPr>
            <w:tcW w:w="534" w:type="dxa"/>
          </w:tcPr>
          <w:p w14:paraId="66EA8FF2" w14:textId="7CFC3471" w:rsidR="00664862" w:rsidRPr="00512A15" w:rsidRDefault="00AB4306" w:rsidP="00C33F39">
            <w:pPr>
              <w:spacing w:before="60" w:after="120" w:line="276" w:lineRule="auto"/>
              <w:jc w:val="both"/>
              <w:rPr>
                <w:rFonts w:ascii="Arial" w:hAnsi="Arial" w:cs="Arial"/>
                <w:highlight w:val="yellow"/>
              </w:rPr>
            </w:pPr>
            <w:r>
              <w:rPr>
                <w:rFonts w:ascii="Arial" w:hAnsi="Arial" w:cs="Arial"/>
              </w:rPr>
              <w:t>5</w:t>
            </w:r>
            <w:r w:rsidR="00664862" w:rsidRPr="00512A15">
              <w:rPr>
                <w:rFonts w:ascii="Arial" w:hAnsi="Arial" w:cs="Arial"/>
              </w:rPr>
              <w:t>.</w:t>
            </w:r>
          </w:p>
        </w:tc>
        <w:tc>
          <w:tcPr>
            <w:tcW w:w="8930" w:type="dxa"/>
          </w:tcPr>
          <w:p w14:paraId="4FA128BB" w14:textId="77777777" w:rsidR="00664862" w:rsidRPr="00512A15" w:rsidRDefault="00664862" w:rsidP="00C33F39">
            <w:pPr>
              <w:spacing w:before="60" w:after="120" w:line="276" w:lineRule="auto"/>
              <w:jc w:val="both"/>
              <w:rPr>
                <w:rFonts w:ascii="Arial" w:hAnsi="Arial" w:cs="Arial"/>
              </w:rPr>
            </w:pPr>
            <w:r w:rsidRPr="00512A15">
              <w:rPr>
                <w:rFonts w:ascii="Arial" w:hAnsi="Arial" w:cs="Arial"/>
              </w:rPr>
              <w:t>Wykaz robót budowlanych</w:t>
            </w:r>
          </w:p>
        </w:tc>
      </w:tr>
      <w:tr w:rsidR="00664862" w:rsidRPr="00512A15" w14:paraId="4A40B937" w14:textId="77777777" w:rsidTr="00C33F39">
        <w:tc>
          <w:tcPr>
            <w:tcW w:w="534" w:type="dxa"/>
          </w:tcPr>
          <w:p w14:paraId="61AC8E6B" w14:textId="0785AE9B" w:rsidR="00664862" w:rsidRPr="00512A15" w:rsidRDefault="00AB4306" w:rsidP="00C33F39">
            <w:pPr>
              <w:spacing w:before="60" w:after="120" w:line="276" w:lineRule="auto"/>
              <w:jc w:val="both"/>
              <w:rPr>
                <w:rFonts w:ascii="Arial" w:hAnsi="Arial" w:cs="Arial"/>
                <w:highlight w:val="yellow"/>
              </w:rPr>
            </w:pPr>
            <w:r>
              <w:rPr>
                <w:rFonts w:ascii="Arial" w:hAnsi="Arial" w:cs="Arial"/>
              </w:rPr>
              <w:t>6</w:t>
            </w:r>
            <w:r w:rsidR="00664862" w:rsidRPr="00512A15">
              <w:rPr>
                <w:rFonts w:ascii="Arial" w:hAnsi="Arial" w:cs="Arial"/>
              </w:rPr>
              <w:t>.</w:t>
            </w:r>
          </w:p>
        </w:tc>
        <w:tc>
          <w:tcPr>
            <w:tcW w:w="8930" w:type="dxa"/>
          </w:tcPr>
          <w:p w14:paraId="33E09855" w14:textId="77777777" w:rsidR="00664862" w:rsidRPr="00512A15" w:rsidRDefault="00664862" w:rsidP="00C33F39">
            <w:pPr>
              <w:spacing w:before="60" w:after="120" w:line="276" w:lineRule="auto"/>
              <w:jc w:val="both"/>
              <w:rPr>
                <w:rFonts w:ascii="Arial" w:hAnsi="Arial" w:cs="Arial"/>
              </w:rPr>
            </w:pPr>
            <w:r w:rsidRPr="00512A15">
              <w:rPr>
                <w:rFonts w:ascii="Arial" w:hAnsi="Arial" w:cs="Arial"/>
              </w:rPr>
              <w:t>Wykaz osób</w:t>
            </w:r>
          </w:p>
        </w:tc>
      </w:tr>
    </w:tbl>
    <w:p w14:paraId="300E3FA2" w14:textId="77777777" w:rsidR="00664862" w:rsidRPr="00512A15" w:rsidRDefault="00664862" w:rsidP="00664862">
      <w:pPr>
        <w:spacing w:before="60" w:after="120" w:line="276" w:lineRule="auto"/>
        <w:jc w:val="both"/>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664862" w:rsidRPr="00512A15" w14:paraId="5717A804" w14:textId="77777777" w:rsidTr="00C33F39">
        <w:tc>
          <w:tcPr>
            <w:tcW w:w="534" w:type="dxa"/>
            <w:tcBorders>
              <w:top w:val="single" w:sz="4" w:space="0" w:color="auto"/>
              <w:left w:val="single" w:sz="4" w:space="0" w:color="auto"/>
              <w:bottom w:val="single" w:sz="4" w:space="0" w:color="auto"/>
              <w:right w:val="single" w:sz="4" w:space="0" w:color="auto"/>
            </w:tcBorders>
            <w:hideMark/>
          </w:tcPr>
          <w:p w14:paraId="2DABFCB9" w14:textId="77777777" w:rsidR="00664862" w:rsidRPr="00512A15" w:rsidRDefault="00664862" w:rsidP="00C33F39">
            <w:pPr>
              <w:spacing w:before="60" w:after="120" w:line="276" w:lineRule="auto"/>
              <w:jc w:val="both"/>
              <w:rPr>
                <w:rFonts w:ascii="Arial" w:hAnsi="Arial" w:cs="Arial"/>
                <w:b/>
              </w:rPr>
            </w:pPr>
            <w:r w:rsidRPr="00512A15">
              <w:rPr>
                <w:rFonts w:ascii="Arial" w:hAnsi="Arial" w:cs="Arial"/>
                <w:b/>
              </w:rPr>
              <w:t xml:space="preserve">Nr </w:t>
            </w:r>
          </w:p>
        </w:tc>
        <w:tc>
          <w:tcPr>
            <w:tcW w:w="8930" w:type="dxa"/>
            <w:tcBorders>
              <w:top w:val="single" w:sz="4" w:space="0" w:color="auto"/>
              <w:left w:val="single" w:sz="4" w:space="0" w:color="auto"/>
              <w:bottom w:val="single" w:sz="4" w:space="0" w:color="auto"/>
              <w:right w:val="single" w:sz="4" w:space="0" w:color="auto"/>
            </w:tcBorders>
            <w:hideMark/>
          </w:tcPr>
          <w:p w14:paraId="3A0B1B00" w14:textId="77777777" w:rsidR="00664862" w:rsidRPr="00512A15" w:rsidRDefault="00664862" w:rsidP="00C33F39">
            <w:pPr>
              <w:spacing w:before="60" w:after="120" w:line="276" w:lineRule="auto"/>
              <w:jc w:val="both"/>
              <w:rPr>
                <w:rFonts w:ascii="Arial" w:hAnsi="Arial" w:cs="Arial"/>
                <w:b/>
              </w:rPr>
            </w:pPr>
            <w:r w:rsidRPr="00512A15">
              <w:rPr>
                <w:rFonts w:ascii="Arial" w:hAnsi="Arial" w:cs="Arial"/>
                <w:b/>
              </w:rPr>
              <w:t>Nazwa dokumentu / wzoru</w:t>
            </w:r>
          </w:p>
        </w:tc>
      </w:tr>
      <w:tr w:rsidR="00664862" w:rsidRPr="00512A15" w14:paraId="1E790D92" w14:textId="77777777" w:rsidTr="00C33F39">
        <w:tc>
          <w:tcPr>
            <w:tcW w:w="534" w:type="dxa"/>
            <w:tcBorders>
              <w:top w:val="single" w:sz="4" w:space="0" w:color="auto"/>
              <w:left w:val="single" w:sz="4" w:space="0" w:color="auto"/>
              <w:bottom w:val="single" w:sz="4" w:space="0" w:color="auto"/>
              <w:right w:val="single" w:sz="4" w:space="0" w:color="auto"/>
            </w:tcBorders>
            <w:hideMark/>
          </w:tcPr>
          <w:p w14:paraId="41957333" w14:textId="77777777" w:rsidR="00664862" w:rsidRPr="00512A15" w:rsidRDefault="00664862" w:rsidP="00C33F39">
            <w:pPr>
              <w:spacing w:before="60" w:after="120" w:line="276" w:lineRule="auto"/>
              <w:jc w:val="both"/>
              <w:rPr>
                <w:rFonts w:ascii="Arial" w:hAnsi="Arial" w:cs="Arial"/>
              </w:rPr>
            </w:pPr>
            <w:r w:rsidRPr="00512A15">
              <w:rPr>
                <w:rFonts w:ascii="Arial" w:hAnsi="Arial" w:cs="Arial"/>
              </w:rPr>
              <w:t>1.</w:t>
            </w:r>
          </w:p>
        </w:tc>
        <w:tc>
          <w:tcPr>
            <w:tcW w:w="8930" w:type="dxa"/>
            <w:tcBorders>
              <w:top w:val="single" w:sz="4" w:space="0" w:color="auto"/>
              <w:left w:val="single" w:sz="4" w:space="0" w:color="auto"/>
              <w:bottom w:val="single" w:sz="4" w:space="0" w:color="auto"/>
              <w:right w:val="single" w:sz="4" w:space="0" w:color="auto"/>
            </w:tcBorders>
            <w:hideMark/>
          </w:tcPr>
          <w:p w14:paraId="1D714BE3" w14:textId="77777777" w:rsidR="00664862" w:rsidRPr="00512A15" w:rsidRDefault="00664862" w:rsidP="00C33F39">
            <w:pPr>
              <w:spacing w:before="60" w:after="120" w:line="276" w:lineRule="auto"/>
              <w:jc w:val="both"/>
              <w:rPr>
                <w:rFonts w:ascii="Arial" w:hAnsi="Arial" w:cs="Arial"/>
                <w:b/>
              </w:rPr>
            </w:pPr>
            <w:r w:rsidRPr="00512A15">
              <w:rPr>
                <w:rFonts w:ascii="Arial" w:hAnsi="Arial" w:cs="Arial"/>
                <w:bCs/>
              </w:rPr>
              <w:t>Formularz oferty</w:t>
            </w:r>
          </w:p>
        </w:tc>
      </w:tr>
      <w:tr w:rsidR="00664862" w:rsidRPr="00512A15" w14:paraId="281FF38B" w14:textId="77777777" w:rsidTr="00C33F39">
        <w:tc>
          <w:tcPr>
            <w:tcW w:w="534" w:type="dxa"/>
            <w:tcBorders>
              <w:top w:val="single" w:sz="4" w:space="0" w:color="auto"/>
              <w:left w:val="single" w:sz="4" w:space="0" w:color="auto"/>
              <w:bottom w:val="single" w:sz="4" w:space="0" w:color="auto"/>
              <w:right w:val="single" w:sz="4" w:space="0" w:color="auto"/>
            </w:tcBorders>
            <w:hideMark/>
          </w:tcPr>
          <w:p w14:paraId="250A662B" w14:textId="77777777" w:rsidR="00664862" w:rsidRPr="00512A15" w:rsidRDefault="00664862" w:rsidP="00C33F39">
            <w:pPr>
              <w:spacing w:before="60" w:after="120" w:line="276" w:lineRule="auto"/>
              <w:jc w:val="both"/>
              <w:rPr>
                <w:rFonts w:ascii="Arial" w:hAnsi="Arial" w:cs="Arial"/>
              </w:rPr>
            </w:pPr>
            <w:r w:rsidRPr="00512A15">
              <w:rPr>
                <w:rFonts w:ascii="Arial" w:hAnsi="Arial" w:cs="Arial"/>
              </w:rPr>
              <w:t>2.</w:t>
            </w:r>
          </w:p>
        </w:tc>
        <w:tc>
          <w:tcPr>
            <w:tcW w:w="8930" w:type="dxa"/>
            <w:tcBorders>
              <w:top w:val="single" w:sz="4" w:space="0" w:color="auto"/>
              <w:left w:val="single" w:sz="4" w:space="0" w:color="auto"/>
              <w:bottom w:val="single" w:sz="4" w:space="0" w:color="auto"/>
              <w:right w:val="single" w:sz="4" w:space="0" w:color="auto"/>
            </w:tcBorders>
            <w:hideMark/>
          </w:tcPr>
          <w:p w14:paraId="1AFE4814" w14:textId="1BA1D6D6" w:rsidR="00664862" w:rsidRPr="00512A15" w:rsidRDefault="00664862" w:rsidP="00C33F39">
            <w:pPr>
              <w:spacing w:before="60" w:after="120" w:line="276" w:lineRule="auto"/>
              <w:jc w:val="both"/>
              <w:rPr>
                <w:rFonts w:ascii="Arial" w:hAnsi="Arial" w:cs="Arial"/>
                <w:bCs/>
              </w:rPr>
            </w:pPr>
            <w:r>
              <w:rPr>
                <w:rFonts w:ascii="Arial" w:hAnsi="Arial" w:cs="Arial"/>
                <w:bCs/>
              </w:rPr>
              <w:t xml:space="preserve">Program </w:t>
            </w:r>
            <w:proofErr w:type="spellStart"/>
            <w:r>
              <w:rPr>
                <w:rFonts w:ascii="Arial" w:hAnsi="Arial" w:cs="Arial"/>
                <w:bCs/>
              </w:rPr>
              <w:t>Funkcjonalno</w:t>
            </w:r>
            <w:proofErr w:type="spellEnd"/>
            <w:r>
              <w:rPr>
                <w:rFonts w:ascii="Arial" w:hAnsi="Arial" w:cs="Arial"/>
                <w:bCs/>
              </w:rPr>
              <w:t xml:space="preserve"> - Użytkowy</w:t>
            </w:r>
          </w:p>
        </w:tc>
      </w:tr>
      <w:tr w:rsidR="00664862" w:rsidRPr="00512A15" w14:paraId="77F6A46C" w14:textId="77777777" w:rsidTr="00C33F39">
        <w:tc>
          <w:tcPr>
            <w:tcW w:w="534" w:type="dxa"/>
            <w:tcBorders>
              <w:top w:val="single" w:sz="4" w:space="0" w:color="auto"/>
              <w:left w:val="single" w:sz="4" w:space="0" w:color="auto"/>
              <w:bottom w:val="single" w:sz="4" w:space="0" w:color="auto"/>
              <w:right w:val="single" w:sz="4" w:space="0" w:color="auto"/>
            </w:tcBorders>
            <w:hideMark/>
          </w:tcPr>
          <w:p w14:paraId="6CCEF1E3" w14:textId="77777777" w:rsidR="00664862" w:rsidRPr="00512A15" w:rsidRDefault="00664862" w:rsidP="00C33F39">
            <w:pPr>
              <w:spacing w:before="60" w:after="120" w:line="276" w:lineRule="auto"/>
              <w:jc w:val="both"/>
              <w:rPr>
                <w:rFonts w:ascii="Arial" w:hAnsi="Arial" w:cs="Arial"/>
                <w:b/>
              </w:rPr>
            </w:pPr>
            <w:r w:rsidRPr="00512A15">
              <w:rPr>
                <w:rFonts w:ascii="Arial" w:hAnsi="Arial" w:cs="Arial"/>
              </w:rPr>
              <w:t>3.</w:t>
            </w:r>
          </w:p>
        </w:tc>
        <w:tc>
          <w:tcPr>
            <w:tcW w:w="8930" w:type="dxa"/>
            <w:tcBorders>
              <w:top w:val="single" w:sz="4" w:space="0" w:color="auto"/>
              <w:left w:val="single" w:sz="4" w:space="0" w:color="auto"/>
              <w:bottom w:val="single" w:sz="4" w:space="0" w:color="auto"/>
              <w:right w:val="single" w:sz="4" w:space="0" w:color="auto"/>
            </w:tcBorders>
            <w:hideMark/>
          </w:tcPr>
          <w:p w14:paraId="5A227BDD" w14:textId="77777777" w:rsidR="00664862" w:rsidRPr="00512A15" w:rsidRDefault="00664862" w:rsidP="00C33F39">
            <w:pPr>
              <w:spacing w:before="60" w:after="120" w:line="276" w:lineRule="auto"/>
              <w:jc w:val="both"/>
              <w:rPr>
                <w:rFonts w:ascii="Arial" w:hAnsi="Arial" w:cs="Arial"/>
                <w:b/>
              </w:rPr>
            </w:pPr>
            <w:r w:rsidRPr="00512A15">
              <w:rPr>
                <w:rFonts w:ascii="Arial" w:hAnsi="Arial" w:cs="Arial"/>
              </w:rPr>
              <w:t xml:space="preserve">Wzór umowy </w:t>
            </w:r>
          </w:p>
        </w:tc>
      </w:tr>
      <w:bookmarkEnd w:id="70"/>
    </w:tbl>
    <w:p w14:paraId="3890C309" w14:textId="77777777" w:rsidR="00EB7871" w:rsidRPr="00893E11" w:rsidRDefault="00EB7871" w:rsidP="00893E11">
      <w:pPr>
        <w:spacing w:line="276" w:lineRule="auto"/>
        <w:rPr>
          <w:rFonts w:ascii="Arial" w:hAnsi="Arial" w:cs="Arial"/>
        </w:rPr>
      </w:pPr>
    </w:p>
    <w:sectPr w:rsidR="00EB7871" w:rsidRPr="00893E11">
      <w:headerReference w:type="default" r:id="rId13"/>
      <w:footerReference w:type="defaul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B4990" w14:textId="77777777" w:rsidR="00822EAA" w:rsidRDefault="00822EAA">
      <w:r>
        <w:separator/>
      </w:r>
    </w:p>
  </w:endnote>
  <w:endnote w:type="continuationSeparator" w:id="0">
    <w:p w14:paraId="31776C3E" w14:textId="77777777" w:rsidR="00822EAA" w:rsidRDefault="0082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5C44" w14:textId="6C22F689" w:rsidR="00C33F39" w:rsidRDefault="00C33F39">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57403AAD" wp14:editId="790C68F2">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240BC"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46AC671B" w14:textId="77777777" w:rsidR="00C33F39" w:rsidRPr="00DE4B54" w:rsidRDefault="00C33F39">
    <w:pPr>
      <w:pStyle w:val="Stopka"/>
      <w:tabs>
        <w:tab w:val="clear" w:pos="4536"/>
        <w:tab w:val="right" w:pos="9000"/>
      </w:tabs>
      <w:rPr>
        <w:rFonts w:ascii="Arial" w:hAnsi="Arial" w:cs="Arial"/>
        <w:sz w:val="18"/>
        <w:szCs w:val="18"/>
      </w:rPr>
    </w:pPr>
    <w:r w:rsidRPr="00DE4B54">
      <w:rPr>
        <w:rFonts w:ascii="Arial" w:hAnsi="Arial" w:cs="Arial"/>
        <w:sz w:val="18"/>
        <w:szCs w:val="18"/>
      </w:rPr>
      <w:t>System ProPublico © Datacomp</w:t>
    </w:r>
    <w:r>
      <w:rPr>
        <w:sz w:val="18"/>
        <w:szCs w:val="18"/>
      </w:rPr>
      <w:tab/>
    </w:r>
    <w:r w:rsidRPr="00DE4B54">
      <w:rPr>
        <w:rFonts w:ascii="Arial" w:hAnsi="Arial" w:cs="Arial"/>
        <w:sz w:val="18"/>
        <w:szCs w:val="18"/>
      </w:rPr>
      <w:t xml:space="preserve">Strona: </w:t>
    </w:r>
    <w:r w:rsidRPr="00DE4B54">
      <w:rPr>
        <w:rStyle w:val="Numerstrony"/>
        <w:rFonts w:ascii="Arial" w:hAnsi="Arial" w:cs="Arial"/>
        <w:sz w:val="18"/>
        <w:szCs w:val="18"/>
      </w:rPr>
      <w:fldChar w:fldCharType="begin"/>
    </w:r>
    <w:r w:rsidRPr="00DE4B54">
      <w:rPr>
        <w:rStyle w:val="Numerstrony"/>
        <w:rFonts w:ascii="Arial" w:hAnsi="Arial" w:cs="Arial"/>
        <w:sz w:val="18"/>
        <w:szCs w:val="18"/>
      </w:rPr>
      <w:instrText xml:space="preserve"> PAGE </w:instrText>
    </w:r>
    <w:r w:rsidRPr="00DE4B54">
      <w:rPr>
        <w:rStyle w:val="Numerstrony"/>
        <w:rFonts w:ascii="Arial" w:hAnsi="Arial" w:cs="Arial"/>
        <w:sz w:val="18"/>
        <w:szCs w:val="18"/>
      </w:rPr>
      <w:fldChar w:fldCharType="separate"/>
    </w:r>
    <w:r w:rsidRPr="00DE4B54">
      <w:rPr>
        <w:rStyle w:val="Numerstrony"/>
        <w:rFonts w:ascii="Arial" w:hAnsi="Arial" w:cs="Arial"/>
        <w:noProof/>
        <w:sz w:val="18"/>
        <w:szCs w:val="18"/>
      </w:rPr>
      <w:t>20</w:t>
    </w:r>
    <w:r w:rsidRPr="00DE4B54">
      <w:rPr>
        <w:rStyle w:val="Numerstrony"/>
        <w:rFonts w:ascii="Arial" w:hAnsi="Arial" w:cs="Arial"/>
        <w:sz w:val="18"/>
        <w:szCs w:val="18"/>
      </w:rPr>
      <w:fldChar w:fldCharType="end"/>
    </w:r>
    <w:r w:rsidRPr="00DE4B54">
      <w:rPr>
        <w:rStyle w:val="Numerstrony"/>
        <w:rFonts w:ascii="Arial" w:hAnsi="Arial" w:cs="Arial"/>
        <w:sz w:val="18"/>
        <w:szCs w:val="18"/>
      </w:rPr>
      <w:t>/</w:t>
    </w:r>
    <w:r w:rsidRPr="00DE4B54">
      <w:rPr>
        <w:rStyle w:val="Numerstrony"/>
        <w:rFonts w:ascii="Arial" w:hAnsi="Arial" w:cs="Arial"/>
        <w:sz w:val="18"/>
        <w:szCs w:val="18"/>
      </w:rPr>
      <w:fldChar w:fldCharType="begin"/>
    </w:r>
    <w:r w:rsidRPr="00DE4B54">
      <w:rPr>
        <w:rStyle w:val="Numerstrony"/>
        <w:rFonts w:ascii="Arial" w:hAnsi="Arial" w:cs="Arial"/>
        <w:sz w:val="18"/>
        <w:szCs w:val="18"/>
      </w:rPr>
      <w:instrText xml:space="preserve"> NUMPAGES </w:instrText>
    </w:r>
    <w:r w:rsidRPr="00DE4B54">
      <w:rPr>
        <w:rStyle w:val="Numerstrony"/>
        <w:rFonts w:ascii="Arial" w:hAnsi="Arial" w:cs="Arial"/>
        <w:sz w:val="18"/>
        <w:szCs w:val="18"/>
      </w:rPr>
      <w:fldChar w:fldCharType="separate"/>
    </w:r>
    <w:r w:rsidRPr="00DE4B54">
      <w:rPr>
        <w:rStyle w:val="Numerstrony"/>
        <w:rFonts w:ascii="Arial" w:hAnsi="Arial" w:cs="Arial"/>
        <w:noProof/>
        <w:sz w:val="18"/>
        <w:szCs w:val="18"/>
      </w:rPr>
      <w:t>20</w:t>
    </w:r>
    <w:r w:rsidRPr="00DE4B54">
      <w:rPr>
        <w:rStyle w:val="Numerstron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9D5E0" w14:textId="77777777" w:rsidR="00822EAA" w:rsidRDefault="00822EAA">
      <w:r>
        <w:separator/>
      </w:r>
    </w:p>
  </w:footnote>
  <w:footnote w:type="continuationSeparator" w:id="0">
    <w:p w14:paraId="7C51959C" w14:textId="77777777" w:rsidR="00822EAA" w:rsidRDefault="00822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AA061" w14:textId="77777777" w:rsidR="00C33F39" w:rsidRPr="00893E11" w:rsidRDefault="00C33F39">
    <w:pPr>
      <w:pStyle w:val="Nagwek"/>
      <w:jc w:val="center"/>
      <w:rPr>
        <w:rFonts w:ascii="Arial" w:hAnsi="Arial" w:cs="Arial"/>
        <w:sz w:val="18"/>
        <w:szCs w:val="18"/>
      </w:rPr>
    </w:pPr>
    <w:r w:rsidRPr="00893E11">
      <w:rPr>
        <w:rFonts w:ascii="Arial" w:hAnsi="Arial" w:cs="Arial"/>
        <w:sz w:val="18"/>
        <w:szCs w:val="18"/>
      </w:rPr>
      <w:t>SWZ</w:t>
    </w:r>
  </w:p>
  <w:p w14:paraId="72E79F79" w14:textId="77777777" w:rsidR="00C33F39" w:rsidRPr="00893E11" w:rsidRDefault="00C33F39">
    <w:pPr>
      <w:pStyle w:val="Nagwek"/>
      <w:jc w:val="center"/>
      <w:rPr>
        <w:rFonts w:ascii="Arial" w:hAnsi="Arial" w:cs="Arial"/>
        <w:sz w:val="18"/>
        <w:szCs w:val="18"/>
      </w:rPr>
    </w:pPr>
    <w:r w:rsidRPr="00893E11">
      <w:rPr>
        <w:rFonts w:ascii="Arial" w:hAnsi="Arial" w:cs="Arial"/>
        <w:sz w:val="18"/>
        <w:szCs w:val="18"/>
      </w:rPr>
      <w:t>Przebudowa dróg powiatowych: Nr 1820N Połom - Sulejki w km 3+600 - 3+997 oraz Nr 1822N Sulejki - Krzywe - Rydzewo - dr. kraj. nr 65 w km 0+000 - 5+415 w formie zaprojektuj i zbuduj</w:t>
    </w:r>
  </w:p>
  <w:p w14:paraId="3ADDD6EC" w14:textId="27FA175F" w:rsidR="00C33F39" w:rsidRDefault="00C33F39">
    <w:pPr>
      <w:pStyle w:val="Nagwek"/>
    </w:pPr>
    <w:r>
      <w:rPr>
        <w:noProof/>
      </w:rPr>
      <mc:AlternateContent>
        <mc:Choice Requires="wps">
          <w:drawing>
            <wp:anchor distT="0" distB="0" distL="114300" distR="114300" simplePos="0" relativeHeight="251658240" behindDoc="0" locked="0" layoutInCell="1" allowOverlap="1" wp14:anchorId="008DB408" wp14:editId="6231B503">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93518"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0D26DFC"/>
    <w:multiLevelType w:val="hybridMultilevel"/>
    <w:tmpl w:val="413E3DA0"/>
    <w:lvl w:ilvl="0" w:tplc="24CC336C">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C6C1746"/>
    <w:multiLevelType w:val="hybridMultilevel"/>
    <w:tmpl w:val="49DCEAA2"/>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1EE3197E"/>
    <w:multiLevelType w:val="multilevel"/>
    <w:tmpl w:val="C0A40BE6"/>
    <w:lvl w:ilvl="0">
      <w:start w:val="1"/>
      <w:numFmt w:val="decimal"/>
      <w:pStyle w:val="Nagwek1"/>
      <w:lvlText w:val="%1."/>
      <w:lvlJc w:val="left"/>
      <w:pPr>
        <w:tabs>
          <w:tab w:val="num" w:pos="432"/>
        </w:tabs>
        <w:ind w:left="432" w:hanging="432"/>
      </w:pPr>
      <w:rPr>
        <w:rFonts w:ascii="Arial" w:hAnsi="Arial" w:cs="Arial" w:hint="default"/>
        <w:b/>
        <w:i w:val="0"/>
        <w:sz w:val="24"/>
        <w:szCs w:val="24"/>
      </w:rPr>
    </w:lvl>
    <w:lvl w:ilvl="1">
      <w:start w:val="1"/>
      <w:numFmt w:val="decimal"/>
      <w:pStyle w:val="Nagwek2"/>
      <w:lvlText w:val="%1.%2."/>
      <w:lvlJc w:val="left"/>
      <w:pPr>
        <w:tabs>
          <w:tab w:val="num" w:pos="680"/>
        </w:tabs>
        <w:ind w:left="680" w:hanging="680"/>
      </w:pPr>
      <w:rPr>
        <w:rFonts w:ascii="Arial" w:hAnsi="Arial" w:cs="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5C35204C"/>
    <w:multiLevelType w:val="hybridMultilevel"/>
    <w:tmpl w:val="9B7C4A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6B630E89"/>
    <w:multiLevelType w:val="hybridMultilevel"/>
    <w:tmpl w:val="0EA40BF0"/>
    <w:lvl w:ilvl="0" w:tplc="24CC336C">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4" w15:restartNumberingAfterBreak="0">
    <w:nsid w:val="77B23F73"/>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7FD7420B"/>
    <w:multiLevelType w:val="hybridMultilevel"/>
    <w:tmpl w:val="8AFA0E7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080"/>
        </w:tabs>
        <w:ind w:left="1364" w:hanging="284"/>
      </w:pPr>
      <w:rPr>
        <w:rFonts w:hint="default"/>
        <w:b w:val="0"/>
        <w:i w:val="0"/>
      </w:rPr>
    </w:lvl>
    <w:lvl w:ilvl="2" w:tplc="FFFFFFFF">
      <w:start w:val="2"/>
      <w:numFmt w:val="decimal"/>
      <w:lvlText w:val="%3)"/>
      <w:lvlJc w:val="left"/>
      <w:pPr>
        <w:tabs>
          <w:tab w:val="num" w:pos="2340"/>
        </w:tabs>
        <w:ind w:left="2340" w:hanging="360"/>
      </w:pPr>
      <w:rPr>
        <w:rFonts w:hint="default"/>
      </w:rPr>
    </w:lvl>
    <w:lvl w:ilvl="3" w:tplc="FFFFFFFF">
      <w:start w:val="3"/>
      <w:numFmt w:val="decimal"/>
      <w:lvlText w:val="%4."/>
      <w:lvlJc w:val="left"/>
      <w:pPr>
        <w:tabs>
          <w:tab w:val="num" w:pos="6300"/>
        </w:tabs>
        <w:ind w:left="2804" w:hanging="284"/>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0"/>
  </w:num>
  <w:num w:numId="27">
    <w:abstractNumId w:val="24"/>
  </w:num>
  <w:num w:numId="28">
    <w:abstractNumId w:val="2"/>
  </w:num>
  <w:num w:numId="29">
    <w:abstractNumId w:val="28"/>
  </w:num>
  <w:num w:numId="30">
    <w:abstractNumId w:val="28"/>
    <w:lvlOverride w:ilvl="0">
      <w:startOverride w:val="1"/>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D99"/>
    <w:rsid w:val="00004D89"/>
    <w:rsid w:val="000067E5"/>
    <w:rsid w:val="00012833"/>
    <w:rsid w:val="00020FF3"/>
    <w:rsid w:val="00026453"/>
    <w:rsid w:val="00031855"/>
    <w:rsid w:val="00033447"/>
    <w:rsid w:val="00034D1A"/>
    <w:rsid w:val="00036DB5"/>
    <w:rsid w:val="0004094C"/>
    <w:rsid w:val="000471B4"/>
    <w:rsid w:val="00050901"/>
    <w:rsid w:val="00056B6A"/>
    <w:rsid w:val="00056D99"/>
    <w:rsid w:val="0005779B"/>
    <w:rsid w:val="000666AF"/>
    <w:rsid w:val="00080783"/>
    <w:rsid w:val="00082134"/>
    <w:rsid w:val="000A1CDA"/>
    <w:rsid w:val="000A2E0B"/>
    <w:rsid w:val="000A59AF"/>
    <w:rsid w:val="000B08A9"/>
    <w:rsid w:val="000B3008"/>
    <w:rsid w:val="000B5377"/>
    <w:rsid w:val="000C63A2"/>
    <w:rsid w:val="000C732C"/>
    <w:rsid w:val="000D3BC4"/>
    <w:rsid w:val="000E7443"/>
    <w:rsid w:val="000F01D8"/>
    <w:rsid w:val="000F53AD"/>
    <w:rsid w:val="0010577D"/>
    <w:rsid w:val="00125A9A"/>
    <w:rsid w:val="00126357"/>
    <w:rsid w:val="00127036"/>
    <w:rsid w:val="0013434C"/>
    <w:rsid w:val="0013626A"/>
    <w:rsid w:val="00141A13"/>
    <w:rsid w:val="00150032"/>
    <w:rsid w:val="001542F3"/>
    <w:rsid w:val="001644FA"/>
    <w:rsid w:val="00180BDE"/>
    <w:rsid w:val="0018407C"/>
    <w:rsid w:val="00191475"/>
    <w:rsid w:val="00194EF2"/>
    <w:rsid w:val="001B365B"/>
    <w:rsid w:val="001B3F5E"/>
    <w:rsid w:val="001B6A19"/>
    <w:rsid w:val="001C30E8"/>
    <w:rsid w:val="001C5986"/>
    <w:rsid w:val="001E4CE2"/>
    <w:rsid w:val="001E64C2"/>
    <w:rsid w:val="001E66C0"/>
    <w:rsid w:val="001F1894"/>
    <w:rsid w:val="00201D7C"/>
    <w:rsid w:val="002239C2"/>
    <w:rsid w:val="00223EF2"/>
    <w:rsid w:val="00226999"/>
    <w:rsid w:val="002306BE"/>
    <w:rsid w:val="00232EF6"/>
    <w:rsid w:val="0023697B"/>
    <w:rsid w:val="00243FB4"/>
    <w:rsid w:val="002457DC"/>
    <w:rsid w:val="0024673F"/>
    <w:rsid w:val="00250E5F"/>
    <w:rsid w:val="0026003E"/>
    <w:rsid w:val="00263EFE"/>
    <w:rsid w:val="00264019"/>
    <w:rsid w:val="00264F8A"/>
    <w:rsid w:val="002746F7"/>
    <w:rsid w:val="002962E0"/>
    <w:rsid w:val="002963F2"/>
    <w:rsid w:val="002A2D4A"/>
    <w:rsid w:val="002B22BF"/>
    <w:rsid w:val="002D4E51"/>
    <w:rsid w:val="002E5E36"/>
    <w:rsid w:val="002E666C"/>
    <w:rsid w:val="002E7C8B"/>
    <w:rsid w:val="002F07D4"/>
    <w:rsid w:val="0031058B"/>
    <w:rsid w:val="0031141E"/>
    <w:rsid w:val="003200AE"/>
    <w:rsid w:val="003209A8"/>
    <w:rsid w:val="00322993"/>
    <w:rsid w:val="00325E66"/>
    <w:rsid w:val="00330F50"/>
    <w:rsid w:val="00333636"/>
    <w:rsid w:val="00333EB5"/>
    <w:rsid w:val="00333EF6"/>
    <w:rsid w:val="00334E8F"/>
    <w:rsid w:val="00335C23"/>
    <w:rsid w:val="003406F8"/>
    <w:rsid w:val="003440B4"/>
    <w:rsid w:val="0034463B"/>
    <w:rsid w:val="00346719"/>
    <w:rsid w:val="00361499"/>
    <w:rsid w:val="00370A37"/>
    <w:rsid w:val="00374986"/>
    <w:rsid w:val="0038188C"/>
    <w:rsid w:val="00383BC8"/>
    <w:rsid w:val="00384056"/>
    <w:rsid w:val="003C478A"/>
    <w:rsid w:val="003C4BDA"/>
    <w:rsid w:val="003D0168"/>
    <w:rsid w:val="003D0409"/>
    <w:rsid w:val="003D5462"/>
    <w:rsid w:val="003D58D6"/>
    <w:rsid w:val="003D736C"/>
    <w:rsid w:val="003E0512"/>
    <w:rsid w:val="003E0A15"/>
    <w:rsid w:val="003F5A2C"/>
    <w:rsid w:val="00403B18"/>
    <w:rsid w:val="0040419B"/>
    <w:rsid w:val="0041437D"/>
    <w:rsid w:val="004201F8"/>
    <w:rsid w:val="00423EDC"/>
    <w:rsid w:val="004248CE"/>
    <w:rsid w:val="00424D45"/>
    <w:rsid w:val="004327AD"/>
    <w:rsid w:val="004350D7"/>
    <w:rsid w:val="004372DF"/>
    <w:rsid w:val="004460EE"/>
    <w:rsid w:val="00466174"/>
    <w:rsid w:val="00466719"/>
    <w:rsid w:val="00466D96"/>
    <w:rsid w:val="00472F68"/>
    <w:rsid w:val="00475D05"/>
    <w:rsid w:val="004820E5"/>
    <w:rsid w:val="00483F80"/>
    <w:rsid w:val="00493DCE"/>
    <w:rsid w:val="004A3EC1"/>
    <w:rsid w:val="004B524E"/>
    <w:rsid w:val="004B680C"/>
    <w:rsid w:val="004C3FCD"/>
    <w:rsid w:val="004C525B"/>
    <w:rsid w:val="004D10CC"/>
    <w:rsid w:val="004D67F9"/>
    <w:rsid w:val="004D7A7C"/>
    <w:rsid w:val="004E3A7E"/>
    <w:rsid w:val="004E7BF9"/>
    <w:rsid w:val="004F22B9"/>
    <w:rsid w:val="004F50A8"/>
    <w:rsid w:val="004F7677"/>
    <w:rsid w:val="005060B9"/>
    <w:rsid w:val="00510831"/>
    <w:rsid w:val="00514D20"/>
    <w:rsid w:val="0052404F"/>
    <w:rsid w:val="005241B2"/>
    <w:rsid w:val="00534DC9"/>
    <w:rsid w:val="00536FAD"/>
    <w:rsid w:val="0054473A"/>
    <w:rsid w:val="005456F2"/>
    <w:rsid w:val="00562E86"/>
    <w:rsid w:val="005631F3"/>
    <w:rsid w:val="00571EFD"/>
    <w:rsid w:val="005741F3"/>
    <w:rsid w:val="005828F4"/>
    <w:rsid w:val="005905D6"/>
    <w:rsid w:val="00596DCC"/>
    <w:rsid w:val="005B4881"/>
    <w:rsid w:val="005C46D9"/>
    <w:rsid w:val="005D0A27"/>
    <w:rsid w:val="005D2148"/>
    <w:rsid w:val="005E544C"/>
    <w:rsid w:val="005E601C"/>
    <w:rsid w:val="005E73AC"/>
    <w:rsid w:val="00603291"/>
    <w:rsid w:val="00614581"/>
    <w:rsid w:val="00615BAE"/>
    <w:rsid w:val="006260AC"/>
    <w:rsid w:val="00627ED2"/>
    <w:rsid w:val="006318DF"/>
    <w:rsid w:val="0063322D"/>
    <w:rsid w:val="00634569"/>
    <w:rsid w:val="006369CE"/>
    <w:rsid w:val="0063732B"/>
    <w:rsid w:val="00650268"/>
    <w:rsid w:val="00656498"/>
    <w:rsid w:val="00656996"/>
    <w:rsid w:val="0066198A"/>
    <w:rsid w:val="0066381A"/>
    <w:rsid w:val="00664862"/>
    <w:rsid w:val="00666C20"/>
    <w:rsid w:val="006672A6"/>
    <w:rsid w:val="006737D4"/>
    <w:rsid w:val="006810A7"/>
    <w:rsid w:val="00681AF7"/>
    <w:rsid w:val="006B281B"/>
    <w:rsid w:val="006C1585"/>
    <w:rsid w:val="006C1F3A"/>
    <w:rsid w:val="006D1974"/>
    <w:rsid w:val="006E2CC4"/>
    <w:rsid w:val="006E6D81"/>
    <w:rsid w:val="006F5BCD"/>
    <w:rsid w:val="006F77F8"/>
    <w:rsid w:val="00703F5F"/>
    <w:rsid w:val="00705BE6"/>
    <w:rsid w:val="0070620B"/>
    <w:rsid w:val="0071220B"/>
    <w:rsid w:val="00713508"/>
    <w:rsid w:val="00713E16"/>
    <w:rsid w:val="00717726"/>
    <w:rsid w:val="00722A08"/>
    <w:rsid w:val="00725A0D"/>
    <w:rsid w:val="00730E7F"/>
    <w:rsid w:val="00732B5E"/>
    <w:rsid w:val="00734784"/>
    <w:rsid w:val="00740B94"/>
    <w:rsid w:val="00740EFA"/>
    <w:rsid w:val="00741CCD"/>
    <w:rsid w:val="00757FE2"/>
    <w:rsid w:val="00760959"/>
    <w:rsid w:val="00770037"/>
    <w:rsid w:val="00774374"/>
    <w:rsid w:val="00774A7C"/>
    <w:rsid w:val="00782633"/>
    <w:rsid w:val="007941DD"/>
    <w:rsid w:val="007A004A"/>
    <w:rsid w:val="007A5710"/>
    <w:rsid w:val="007B4C2A"/>
    <w:rsid w:val="007C00B8"/>
    <w:rsid w:val="007F35F3"/>
    <w:rsid w:val="007F3A2E"/>
    <w:rsid w:val="008056A9"/>
    <w:rsid w:val="008071BB"/>
    <w:rsid w:val="00811E8A"/>
    <w:rsid w:val="00820382"/>
    <w:rsid w:val="0082230A"/>
    <w:rsid w:val="00822EAA"/>
    <w:rsid w:val="00823C81"/>
    <w:rsid w:val="008431B7"/>
    <w:rsid w:val="00844250"/>
    <w:rsid w:val="0084633A"/>
    <w:rsid w:val="00855B32"/>
    <w:rsid w:val="0086120A"/>
    <w:rsid w:val="00861B28"/>
    <w:rsid w:val="00862609"/>
    <w:rsid w:val="008634CF"/>
    <w:rsid w:val="00872FB2"/>
    <w:rsid w:val="00874101"/>
    <w:rsid w:val="00883670"/>
    <w:rsid w:val="00892EAD"/>
    <w:rsid w:val="00893E11"/>
    <w:rsid w:val="00895AC8"/>
    <w:rsid w:val="008A0C63"/>
    <w:rsid w:val="008A3895"/>
    <w:rsid w:val="008B13A8"/>
    <w:rsid w:val="008B1471"/>
    <w:rsid w:val="008B60B4"/>
    <w:rsid w:val="008C47F9"/>
    <w:rsid w:val="008C519B"/>
    <w:rsid w:val="008D48A7"/>
    <w:rsid w:val="008D54FF"/>
    <w:rsid w:val="008E2C1B"/>
    <w:rsid w:val="008E38E4"/>
    <w:rsid w:val="008E3C1A"/>
    <w:rsid w:val="008E693A"/>
    <w:rsid w:val="008F1B65"/>
    <w:rsid w:val="008F317B"/>
    <w:rsid w:val="008F6989"/>
    <w:rsid w:val="008F7292"/>
    <w:rsid w:val="00903BB2"/>
    <w:rsid w:val="0090602E"/>
    <w:rsid w:val="00910126"/>
    <w:rsid w:val="00916008"/>
    <w:rsid w:val="0092294D"/>
    <w:rsid w:val="00925F62"/>
    <w:rsid w:val="0093445C"/>
    <w:rsid w:val="00937E0E"/>
    <w:rsid w:val="0094461F"/>
    <w:rsid w:val="00944DA3"/>
    <w:rsid w:val="00945B58"/>
    <w:rsid w:val="00950CB2"/>
    <w:rsid w:val="009526DC"/>
    <w:rsid w:val="009554B6"/>
    <w:rsid w:val="00961A57"/>
    <w:rsid w:val="00966186"/>
    <w:rsid w:val="00983549"/>
    <w:rsid w:val="009838C7"/>
    <w:rsid w:val="00990A89"/>
    <w:rsid w:val="0099218A"/>
    <w:rsid w:val="009921A2"/>
    <w:rsid w:val="009A4CC1"/>
    <w:rsid w:val="009B1A11"/>
    <w:rsid w:val="009B239D"/>
    <w:rsid w:val="009B523D"/>
    <w:rsid w:val="009B5EF9"/>
    <w:rsid w:val="009B75C1"/>
    <w:rsid w:val="009D2316"/>
    <w:rsid w:val="009D760C"/>
    <w:rsid w:val="009E7B6E"/>
    <w:rsid w:val="009F0A8E"/>
    <w:rsid w:val="009F1CA7"/>
    <w:rsid w:val="00A021C0"/>
    <w:rsid w:val="00A02B5A"/>
    <w:rsid w:val="00A02B83"/>
    <w:rsid w:val="00A11DC6"/>
    <w:rsid w:val="00A13671"/>
    <w:rsid w:val="00A2369F"/>
    <w:rsid w:val="00A25FE8"/>
    <w:rsid w:val="00A300F2"/>
    <w:rsid w:val="00A34E0E"/>
    <w:rsid w:val="00A40A2C"/>
    <w:rsid w:val="00A43AEE"/>
    <w:rsid w:val="00A46681"/>
    <w:rsid w:val="00A50B70"/>
    <w:rsid w:val="00A54376"/>
    <w:rsid w:val="00A56785"/>
    <w:rsid w:val="00A56852"/>
    <w:rsid w:val="00A70B48"/>
    <w:rsid w:val="00A722BA"/>
    <w:rsid w:val="00A86605"/>
    <w:rsid w:val="00A90128"/>
    <w:rsid w:val="00A92DFC"/>
    <w:rsid w:val="00A9512C"/>
    <w:rsid w:val="00A966A6"/>
    <w:rsid w:val="00A96E95"/>
    <w:rsid w:val="00AA5FCE"/>
    <w:rsid w:val="00AA661F"/>
    <w:rsid w:val="00AB4306"/>
    <w:rsid w:val="00AB7036"/>
    <w:rsid w:val="00AC3CE1"/>
    <w:rsid w:val="00AD7F2C"/>
    <w:rsid w:val="00AE4E38"/>
    <w:rsid w:val="00AF1311"/>
    <w:rsid w:val="00AF616D"/>
    <w:rsid w:val="00B05777"/>
    <w:rsid w:val="00B0712C"/>
    <w:rsid w:val="00B11855"/>
    <w:rsid w:val="00B36CE0"/>
    <w:rsid w:val="00B51D96"/>
    <w:rsid w:val="00B80D7F"/>
    <w:rsid w:val="00B8343A"/>
    <w:rsid w:val="00B90CFE"/>
    <w:rsid w:val="00B97CDC"/>
    <w:rsid w:val="00BA1AB5"/>
    <w:rsid w:val="00BB295E"/>
    <w:rsid w:val="00BC04D7"/>
    <w:rsid w:val="00BF579F"/>
    <w:rsid w:val="00BF6DEC"/>
    <w:rsid w:val="00C00534"/>
    <w:rsid w:val="00C03499"/>
    <w:rsid w:val="00C06D30"/>
    <w:rsid w:val="00C20DA9"/>
    <w:rsid w:val="00C2712C"/>
    <w:rsid w:val="00C33F39"/>
    <w:rsid w:val="00C530BF"/>
    <w:rsid w:val="00C70735"/>
    <w:rsid w:val="00C74BC5"/>
    <w:rsid w:val="00C85325"/>
    <w:rsid w:val="00CA3D6E"/>
    <w:rsid w:val="00CB6608"/>
    <w:rsid w:val="00CC4ADC"/>
    <w:rsid w:val="00CD1C53"/>
    <w:rsid w:val="00CD2A67"/>
    <w:rsid w:val="00CE1482"/>
    <w:rsid w:val="00CE1F43"/>
    <w:rsid w:val="00CF3703"/>
    <w:rsid w:val="00D06196"/>
    <w:rsid w:val="00D06289"/>
    <w:rsid w:val="00D07762"/>
    <w:rsid w:val="00D14E18"/>
    <w:rsid w:val="00D23093"/>
    <w:rsid w:val="00D30384"/>
    <w:rsid w:val="00D35830"/>
    <w:rsid w:val="00D45566"/>
    <w:rsid w:val="00D65942"/>
    <w:rsid w:val="00D67BC1"/>
    <w:rsid w:val="00D94CD8"/>
    <w:rsid w:val="00D95619"/>
    <w:rsid w:val="00DA094A"/>
    <w:rsid w:val="00DC3E3B"/>
    <w:rsid w:val="00DD574A"/>
    <w:rsid w:val="00DE4B54"/>
    <w:rsid w:val="00DE5056"/>
    <w:rsid w:val="00DF4EB3"/>
    <w:rsid w:val="00DF5C49"/>
    <w:rsid w:val="00E0511E"/>
    <w:rsid w:val="00E0552F"/>
    <w:rsid w:val="00E10E4F"/>
    <w:rsid w:val="00E14BA2"/>
    <w:rsid w:val="00E156F5"/>
    <w:rsid w:val="00E20949"/>
    <w:rsid w:val="00E234D8"/>
    <w:rsid w:val="00E26EEE"/>
    <w:rsid w:val="00E30EB9"/>
    <w:rsid w:val="00E40611"/>
    <w:rsid w:val="00E528CA"/>
    <w:rsid w:val="00E547CA"/>
    <w:rsid w:val="00E65F99"/>
    <w:rsid w:val="00E7448C"/>
    <w:rsid w:val="00E761B8"/>
    <w:rsid w:val="00E85EB9"/>
    <w:rsid w:val="00E879CD"/>
    <w:rsid w:val="00EA00A8"/>
    <w:rsid w:val="00EB00B6"/>
    <w:rsid w:val="00EB24E5"/>
    <w:rsid w:val="00EB6566"/>
    <w:rsid w:val="00EB7871"/>
    <w:rsid w:val="00EC4645"/>
    <w:rsid w:val="00EC4CDA"/>
    <w:rsid w:val="00ED0999"/>
    <w:rsid w:val="00EE1213"/>
    <w:rsid w:val="00EE3618"/>
    <w:rsid w:val="00EE6B1B"/>
    <w:rsid w:val="00EF0A3B"/>
    <w:rsid w:val="00EF5211"/>
    <w:rsid w:val="00F01987"/>
    <w:rsid w:val="00F131CB"/>
    <w:rsid w:val="00F13967"/>
    <w:rsid w:val="00F234AD"/>
    <w:rsid w:val="00F23594"/>
    <w:rsid w:val="00F241C5"/>
    <w:rsid w:val="00F278EE"/>
    <w:rsid w:val="00F525A3"/>
    <w:rsid w:val="00F65ACD"/>
    <w:rsid w:val="00F7086B"/>
    <w:rsid w:val="00F83D72"/>
    <w:rsid w:val="00FB5143"/>
    <w:rsid w:val="00FD0B5A"/>
    <w:rsid w:val="00FD5B5F"/>
    <w:rsid w:val="00FE474E"/>
    <w:rsid w:val="00FE6971"/>
    <w:rsid w:val="00FF1C48"/>
    <w:rsid w:val="00FF22E6"/>
    <w:rsid w:val="00FF32D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11749"/>
  <w15:chartTrackingRefBased/>
  <w15:docId w15:val="{1989587D-9EF6-4877-A7C8-8BFAC39A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styleId="Nierozpoznanawzmianka">
    <w:name w:val="Unresolved Mention"/>
    <w:basedOn w:val="Domylnaczcionkaakapitu"/>
    <w:uiPriority w:val="99"/>
    <w:semiHidden/>
    <w:unhideWhenUsed/>
    <w:rsid w:val="00992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1199">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roPublico.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zd@powiat.olecko.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zd@powiat.olecko.pl" TargetMode="External"/><Relationship Id="rId4" Type="http://schemas.openxmlformats.org/officeDocument/2006/relationships/settings" Target="settings.xml"/><Relationship Id="rId9" Type="http://schemas.openxmlformats.org/officeDocument/2006/relationships/hyperlink" Target="mailto:pzd@powiat.olecko.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C9847-7CB0-4FF8-B0F4-A721AECD4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27</Pages>
  <Words>8358</Words>
  <Characters>50149</Characters>
  <Application>Microsoft Office Word</Application>
  <DocSecurity>0</DocSecurity>
  <Lines>417</Lines>
  <Paragraphs>116</Paragraphs>
  <ScaleCrop>false</ScaleCrop>
  <HeadingPairs>
    <vt:vector size="4" baseType="variant">
      <vt:variant>
        <vt:lpstr>Tytuł</vt:lpstr>
      </vt:variant>
      <vt:variant>
        <vt:i4>1</vt:i4>
      </vt:variant>
      <vt:variant>
        <vt:lpstr>Nagłówki</vt:lpstr>
      </vt:variant>
      <vt:variant>
        <vt:i4>100</vt:i4>
      </vt:variant>
    </vt:vector>
  </HeadingPairs>
  <TitlesOfParts>
    <vt:vector size="101" baseType="lpstr">
      <vt:lpstr>@v_przet@zamaw_nazwa</vt:lpstr>
      <vt:lpstr>Nazwa oraz adres Zamawiającego</vt:lpstr>
      <vt:lpstr>Tryb udzielenia zamówienia</vt:lpstr>
      <vt:lpstr>informacje ogólne</vt:lpstr>
      <vt:lpstr>    Komunikacja w postępowaniu</vt:lpstr>
      <vt:lpstr>    W niniejszym postępowaniu komunikacja między Zamawiającym,                      </vt:lpstr>
      <vt:lpstr>    Wizja lokalna </vt:lpstr>
      <vt:lpstr>    Zamawiający nie przewiduje obowiązku odbycia przez Wykonawcę wizji lokalnej lub </vt:lpstr>
      <vt:lpstr>    Zamawiający zaleca się, aby każdy z Wykonawców odwiedził miejsce realizacji zamó</vt:lpstr>
      <vt:lpstr>    Zaliczki na poczet wykonania zamówienia</vt:lpstr>
      <vt:lpstr>    Zamawiający nie przewiduje udzielenia zaliczek na poczet wykonania zamówienia.</vt:lpstr>
      <vt:lpstr>    Katalogi elektroniczne</vt:lpstr>
      <vt:lpstr>    Zamawiający nie dopuszcza możliwości złożenia ofert w postaci katalogów elektron</vt:lpstr>
      <vt:lpstr>    Do spraw nieuregulowanych w niniejszej SWZ mają zastosowanie przepisy ustawy z d</vt:lpstr>
      <vt:lpstr>    </vt:lpstr>
      <vt:lpstr>Opis przedmiotu zamówienia</vt:lpstr>
      <vt:lpstr>    Przedmiotem zamówienia jest przebudowa dróg powiatowych: Nr 1820N Połom - Sulejk</vt:lpstr>
      <vt:lpstr>    Zamawiający nie dokonuje podziału zamówienia na części i tym samym nie dopuszcza</vt:lpstr>
      <vt:lpstr>    Powody niedokonania podziału zamówienia na części:</vt:lpstr>
      <vt:lpstr>    Zamawiający nie planował podziału zamówienia na części, gdyż jest to zbyt mały z</vt:lpstr>
      <vt:lpstr>    Informacje dotyczące oferty wariantowej, o której mowa w art. 92 ustawy Pzp.</vt:lpstr>
      <vt:lpstr>    Zamawiający dopuszcza możliwość złożenia oferty wariantowej (wykonanie nawierzch</vt:lpstr>
      <vt:lpstr>    Stosownie do postanowień art. 95 ust. 1 Pzp Zamawiający wymaga, aby osoby wykonu</vt:lpstr>
      <vt:lpstr>    Miejsce realizacji: drogi powiatowe: Nr 1820N Połom - Sulejki w km 3+600 - 3+997</vt:lpstr>
      <vt:lpstr>Informacja o przewidywanych zamówieniach, o których mowa          w art. 214 ust</vt:lpstr>
      <vt:lpstr>    Zamawiający nie przewiduje udzielenia zamówień, o których mowa w art. 214 ust.  </vt:lpstr>
      <vt:lpstr>Termin wykonania zamówienia</vt:lpstr>
      <vt:lpstr>    Zamówienie musi zostać zrealizowane w terminie: 29 miesięcy od daty udzielenia z</vt:lpstr>
      <vt:lpstr>Informacja o warunkach udziału w postępowaniu</vt:lpstr>
      <vt:lpstr>    O udzielenie zamówienia mogą ubiegać się Wykonawcy, którzy nie podlegają wyklucz</vt:lpstr>
      <vt:lpstr>    Zamawiający, na podstawie art. 112 ustawy Pzp określa następujące warunki udział</vt:lpstr>
      <vt:lpstr>Podstawy wykluczenia wykonawcy Z POSTĘPOWANIA</vt:lpstr>
      <vt:lpstr>    Zamawiający wykluczy z postępowania o udzielenie zamówienia Wykonawcę, wobec któ</vt:lpstr>
      <vt:lpstr>    Zamawiający, na podstawie art. 109 ust. 1 ustawy Pzp, wykluczy również          </vt:lpstr>
      <vt:lpstr>    który naruszył obowiązki dotyczące płatności podatków, opłat lub składek na ubez</vt:lpstr>
      <vt:lpstr>    który naruszył obowiązki w dziedzinie ochrony środowiska, prawa socjalnego lub p</vt:lpstr>
      <vt:lpstr>    będącego osobą fizyczną skazanego prawomocnie za przestępstwo przeciwko środowis</vt:lpstr>
      <vt:lpstr>    będącego osobą fizyczną prawomocnie ukaranego za wykroczenie przeciwko prawom pr</vt:lpstr>
      <vt:lpstr>    wobec którego wydano ostateczną decyzję administracyjną o naruszeniu obowiązków </vt:lpstr>
      <vt:lpstr>    jeżeli urzędującego członka jego organu zarządzającego lub nadzorczego, wspólnik</vt:lpstr>
      <vt:lpstr>    w stosunku do którego otwarto likwidację, ogłoszono upadłość, którego aktywami z</vt:lpstr>
      <vt:lpstr>    który w sposób zawiniony poważnie naruszył obowiązki zawodowe, co podważa jego u</vt:lpstr>
      <vt:lpstr>    jeżeli występuje konflikt interesów w rozumieniu art. 56 ust. 2 ustawy Pzp, któr</vt:lpstr>
      <vt:lpstr>    który z przyczyn leżących po jego stronie, w znacznym stopniu lub zakresie nie w</vt:lpstr>
      <vt:lpstr>    który w wyniku zamierzonego działania lub rażącego niedbalstwa wprowadził zamawi</vt:lpstr>
      <vt:lpstr>    który bezprawnie wpływał lub próbował wpływać na czynności Zamawiającego lub pró</vt:lpstr>
      <vt:lpstr>    który w wyniku lekkomyślności lub niedbalstwa przedstawił informacje wprowadzają</vt:lpstr>
      <vt:lpstr>    Wykluczenie Wykonawcy nastąpi w przypadkach, o których mowa w art. 111 ustawy Pz</vt:lpstr>
      <vt:lpstr>    Wykonawca nie podlega wykluczeniu w okolicznościach określonych w art. 108 ust. </vt:lpstr>
      <vt:lpstr>    Zamawiający oceni, czy podjęte przez Wykonawcę czynności są wystarczające do wyk</vt:lpstr>
      <vt:lpstr>    Zamawiający może wykluczyć Wykonawcę na każdym etapie postępowania, ofertę Wykon</vt:lpstr>
      <vt:lpstr>informacja o podmiotowych środkach dowodowych</vt:lpstr>
      <vt:lpstr>    Wykonawca wraz z formularzem oferty ofertą zobowiązany jest złożyć:</vt:lpstr>
      <vt:lpstr>    Zamawiający przed wyborem najkorzystniejszej oferty wezwie Wykonawcę, którego of</vt:lpstr>
      <vt:lpstr>    W celu potwierdzenia spełniania przez Wykonawcę warunków udziału                </vt:lpstr>
      <vt:lpstr>    </vt:lpstr>
      <vt:lpstr>    W celu potwierdzenia braku podstaw wykluczenia Wykonawcy z udziału              </vt:lpstr>
      <vt:lpstr>    Dokumenty podmiotów zagranicznych:</vt:lpstr>
      <vt:lpstr>    Jeżeli w kraju, w którym Wykonawca ma siedzibę lub miejsce zamieszkania, nie wyd</vt:lpstr>
      <vt:lpstr>    Inne wymagane dokumenty:</vt:lpstr>
      <vt:lpstr>    Jeżeli jest to niezbędne do zapewnienia odpowiedniego przebiegu postępowania o u</vt:lpstr>
      <vt:lpstr>    Jeżeli zajdą uzasadnione podstawy do uznania, że złożone uprzednio podmiotowe śr</vt:lpstr>
      <vt:lpstr>    Wykonawca nie jest zobowiązany do złożenia podmiotowych środków dowodowych, któr</vt:lpstr>
      <vt:lpstr>    Podmiotowe środki dowodowe oraz inne dokumenty lub oświadczenia Wykonawca składa</vt:lpstr>
      <vt:lpstr>    Dokumenty sporządzone w języku obcym są składane wraz z tłumaczeniem na język po</vt:lpstr>
      <vt:lpstr>INFORMACJA DLA WYKONAWCÓW POLEGAJĄCYCH NA ZASOBACH podmiotów trzecich</vt:lpstr>
      <vt:lpstr>    Wykonawca, w celu potwierdzenia spełnienia warunków udziału w postępowaniu, może</vt:lpstr>
      <vt:lpstr>    Wykonawca, który polega na zdolnościach lub sytuacji podmiotów udostępniających </vt:lpstr>
      <vt:lpstr>    złożyć wraz z ofertą, zobowiązanie podmiotu udostępniającego zasoby do oddania m</vt:lpstr>
      <vt:lpstr>    zakres dostępnych Wykonawcy zasobów podmiotu udostępniającego zasoby;</vt:lpstr>
      <vt:lpstr>    sposób i okres udostępnienia Wykonawcy i wykorzystania przez niego zasobów podmi</vt:lpstr>
      <vt:lpstr>    czy i w jakim zakresie podmiot udostępniający zasoby, na zdolnościach którego Wy</vt:lpstr>
      <vt:lpstr>    złożyć wraz z ofertą ”Oświadczenie o niepodleganiu wykluczeniu oraz spełnianiu w</vt:lpstr>
      <vt:lpstr>    przedstawić na żądanie Zamawiającego podmiotowe środki dowodowe, określone w pkt</vt:lpstr>
      <vt:lpstr>    Zamawiający oceni, czy udostępniane Wykonawcy przez podmioty udostępniające zaso</vt:lpstr>
      <vt:lpstr>    Jeżeli zdolności techniczne lub zawodowe, sytuacja ekonomiczna lub finansowa pod</vt:lpstr>
      <vt:lpstr>INFORMACJA DLA WYKONAWCÓW zamierzających powierzyć wykonanie części zamówienia p</vt:lpstr>
      <vt:lpstr>    Wykonawca może powierzyć wykonanie części zamówienia Podwykonawcom. </vt:lpstr>
      <vt:lpstr>    Zamawiający żąda wskazania przez Wykonawcę, w ofercie, części zamówienia, któryc</vt:lpstr>
      <vt:lpstr>    Zamawiający żąda, aby przed przystąpieniem do wykonania zamówienia Wykonawca, po</vt:lpstr>
      <vt:lpstr>    Wykonawca jest obowiązany zawiadomić Zamawiającego o wszelkich zmianach w odnies</vt:lpstr>
      <vt:lpstr>    Wymagania dotyczące umowy o podwykonawstwo na roboty budowlane, których niespełn</vt:lpstr>
      <vt:lpstr>    a) termin zapłaty wynagrodzenia nie może być dłuższy niż 30 dni od daty otrzyman</vt:lpstr>
      <vt:lpstr>    e) wymagania określone w art. 463 ustawy Pzp..</vt:lpstr>
      <vt:lpstr>Informacja dla wykonawców wspólnie ubiegających się                       o udzi</vt:lpstr>
      <vt:lpstr>    Wykonawcy mogą wspólnie ubiegać się o udzielenie zamówienia. W takim przypadku W</vt:lpstr>
      <vt:lpstr>    Pełnomocnictwo należy dołączyć do oferty i powinno ono zawierać                 </vt:lpstr>
      <vt:lpstr>    postępowania o udzielenie zamówienie publicznego, którego dotyczy;</vt:lpstr>
      <vt:lpstr>    wszystkich Wykonawców ubiegających się wspólnie o udzielenie zamówienia;</vt:lpstr>
      <vt:lpstr>    ustanowionego pełnomocnika oraz zakresu jego  umocowania.</vt:lpstr>
      <vt:lpstr>    W przypadku wspólnego ubiegania się o zamówienie przez Wykonawców, dokument ”Ośw</vt:lpstr>
      <vt:lpstr>    W odniesieniu do warunków dotyczących wykształcenia, kwalifikacji zawodowych lub</vt:lpstr>
      <vt:lpstr>    W przypadku, o którym mowa w pkt 12.4 SWZ, wykonawcy wspólnie ubiegający się o u</vt:lpstr>
      <vt:lpstr>Informacje o sposobie porozumiewania się zamawiającego                   z Wykon</vt:lpstr>
      <vt:lpstr>    W niniejszym postępowaniu komunikacja Zamawiającego z Wykonawcami odbywa się prz</vt:lpstr>
      <vt:lpstr>    Korzystanie z Platformy przez Wykonawcę jest bezpłatne.</vt:lpstr>
      <vt:lpstr>    Na Platformie postępowanie prowadzone jest pod nazwą: ”Przebudowa dróg powiatowy</vt:lpstr>
      <vt:lpstr>    Wykonawca przystępując do postępowania o udzielenie zamówienia publicznego, akce</vt:lpstr>
      <vt:lpstr>    Wykonawca zamierzający wziąć udział w postępowaniu musi posiadać konto na Platfo</vt:lpstr>
      <vt:lpstr>    Do złożenia oferty konieczne jest posiadanie przez osobę upoważnioną do reprezen</vt:lpstr>
      <vt:lpstr>    Ilekroć w niniejszej SWZ jest mowa o:</vt:lpstr>
    </vt:vector>
  </TitlesOfParts>
  <Company>KBSF Sp. z o.o.</Company>
  <LinksUpToDate>false</LinksUpToDate>
  <CharactersWithSpaces>58391</CharactersWithSpaces>
  <SharedDoc>false</SharedDoc>
  <HLinks>
    <vt:vector size="6" baseType="variant">
      <vt:variant>
        <vt:i4>327682</vt:i4>
      </vt:variant>
      <vt:variant>
        <vt:i4>279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Pc</dc:creator>
  <cp:keywords/>
  <cp:lastModifiedBy>Pc</cp:lastModifiedBy>
  <cp:revision>2</cp:revision>
  <cp:lastPrinted>2021-05-06T07:06:00Z</cp:lastPrinted>
  <dcterms:created xsi:type="dcterms:W3CDTF">2021-05-06T11:43:00Z</dcterms:created>
  <dcterms:modified xsi:type="dcterms:W3CDTF">2021-05-06T11:43:00Z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