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3B" w:rsidRPr="00DC693B" w:rsidRDefault="00DC693B" w:rsidP="00DC693B">
      <w:pPr>
        <w:spacing w:after="0" w:line="260" w:lineRule="atLeast"/>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DC693B" w:rsidRPr="00DC693B" w:rsidRDefault="00DC693B" w:rsidP="00DC693B">
      <w:pPr>
        <w:spacing w:after="240" w:line="260" w:lineRule="atLeast"/>
        <w:rPr>
          <w:rFonts w:ascii="Times New Roman" w:eastAsia="Times New Roman" w:hAnsi="Times New Roman" w:cs="Times New Roman"/>
          <w:sz w:val="24"/>
          <w:szCs w:val="24"/>
          <w:lang w:eastAsia="pl-PL"/>
        </w:rPr>
      </w:pPr>
      <w:hyperlink r:id="rId7" w:tgtFrame="_blank" w:history="1">
        <w:r w:rsidRPr="00DC693B">
          <w:rPr>
            <w:rFonts w:ascii="Times New Roman" w:eastAsia="Times New Roman" w:hAnsi="Times New Roman" w:cs="Times New Roman"/>
            <w:color w:val="0000FF"/>
            <w:sz w:val="24"/>
            <w:szCs w:val="24"/>
            <w:u w:val="single"/>
            <w:lang w:eastAsia="pl-PL"/>
          </w:rPr>
          <w:t>www.spolecko.bip.doc.pl</w:t>
        </w:r>
      </w:hyperlink>
    </w:p>
    <w:p w:rsidR="00DC693B" w:rsidRPr="00DC693B" w:rsidRDefault="00DC693B" w:rsidP="00DC693B">
      <w:pPr>
        <w:spacing w:after="0"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DC693B" w:rsidRPr="00DC693B" w:rsidRDefault="00DC693B" w:rsidP="00DC693B">
      <w:pPr>
        <w:spacing w:before="100" w:beforeAutospacing="1" w:after="240"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Olecko: Przeprowadzenie szkoleń/kursów kwalifikacyjnych, doskonalących dla uczestników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r w:rsidRPr="00DC693B">
        <w:rPr>
          <w:rFonts w:ascii="Times New Roman" w:eastAsia="Times New Roman" w:hAnsi="Times New Roman" w:cs="Times New Roman"/>
          <w:sz w:val="24"/>
          <w:szCs w:val="24"/>
          <w:lang w:eastAsia="pl-PL"/>
        </w:rPr>
        <w:br/>
      </w:r>
      <w:r w:rsidRPr="00DC693B">
        <w:rPr>
          <w:rFonts w:ascii="Times New Roman" w:eastAsia="Times New Roman" w:hAnsi="Times New Roman" w:cs="Times New Roman"/>
          <w:b/>
          <w:bCs/>
          <w:sz w:val="24"/>
          <w:szCs w:val="24"/>
          <w:lang w:eastAsia="pl-PL"/>
        </w:rPr>
        <w:t>Numer ogłoszenia: 64650 - 2015; data zamieszczenia: 23.03.2015</w:t>
      </w:r>
      <w:r w:rsidRPr="00DC693B">
        <w:rPr>
          <w:rFonts w:ascii="Times New Roman" w:eastAsia="Times New Roman" w:hAnsi="Times New Roman" w:cs="Times New Roman"/>
          <w:sz w:val="24"/>
          <w:szCs w:val="24"/>
          <w:lang w:eastAsia="pl-PL"/>
        </w:rPr>
        <w:br/>
        <w:t>OGŁOSZENIE O ZAMÓWIENIU - usługi</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Zamieszczanie ogłoszenia:</w:t>
      </w:r>
      <w:r w:rsidRPr="00DC693B">
        <w:rPr>
          <w:rFonts w:ascii="Times New Roman" w:eastAsia="Times New Roman" w:hAnsi="Times New Roman" w:cs="Times New Roman"/>
          <w:sz w:val="24"/>
          <w:szCs w:val="24"/>
          <w:lang w:eastAsia="pl-PL"/>
        </w:rPr>
        <w:t xml:space="preserve"> obowiązkowe.</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Ogłoszenie dotyczy:</w:t>
      </w:r>
      <w:r w:rsidRPr="00DC693B">
        <w:rPr>
          <w:rFonts w:ascii="Times New Roman" w:eastAsia="Times New Roman" w:hAnsi="Times New Roman" w:cs="Times New Roman"/>
          <w:sz w:val="24"/>
          <w:szCs w:val="24"/>
          <w:lang w:eastAsia="pl-PL"/>
        </w:rPr>
        <w:t xml:space="preserve"> zamówienia publicznego.</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SEKCJA I: ZAMAWIAJĄCY</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 1) NAZWA I ADRES:</w:t>
      </w:r>
      <w:r w:rsidRPr="00DC693B">
        <w:rPr>
          <w:rFonts w:ascii="Times New Roman" w:eastAsia="Times New Roman" w:hAnsi="Times New Roman" w:cs="Times New Roman"/>
          <w:sz w:val="24"/>
          <w:szCs w:val="24"/>
          <w:lang w:eastAsia="pl-PL"/>
        </w:rPr>
        <w:t xml:space="preserve"> Starostwo Powiatowe , ul. Kolejowa 32, 19-400 Olecko, woj. warmińsko-mazurskie, tel. 087 5202147, 5202475.</w:t>
      </w:r>
    </w:p>
    <w:p w:rsidR="00DC693B" w:rsidRPr="00DC693B" w:rsidRDefault="00DC693B" w:rsidP="00DC693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Adres strony internetowej zamawiającego:</w:t>
      </w:r>
      <w:r w:rsidRPr="00DC693B">
        <w:rPr>
          <w:rFonts w:ascii="Times New Roman" w:eastAsia="Times New Roman" w:hAnsi="Times New Roman" w:cs="Times New Roman"/>
          <w:sz w:val="24"/>
          <w:szCs w:val="24"/>
          <w:lang w:eastAsia="pl-PL"/>
        </w:rPr>
        <w:t xml:space="preserve"> www.spolecko.bip.doc.pl</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 2) RODZAJ ZAMAWIAJĄCEGO:</w:t>
      </w:r>
      <w:r w:rsidRPr="00DC693B">
        <w:rPr>
          <w:rFonts w:ascii="Times New Roman" w:eastAsia="Times New Roman" w:hAnsi="Times New Roman" w:cs="Times New Roman"/>
          <w:sz w:val="24"/>
          <w:szCs w:val="24"/>
          <w:lang w:eastAsia="pl-PL"/>
        </w:rPr>
        <w:t xml:space="preserve"> Administracja samorządowa.</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SEKCJA II: PRZEDMIOT ZAMÓWIENIA</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II.1) OKREŚLENIE PRZEDMIOTU ZAMÓWIENIA</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II.1.1) Nazwa nadana zamówieniu przez zamawiającego:</w:t>
      </w:r>
      <w:r w:rsidRPr="00DC693B">
        <w:rPr>
          <w:rFonts w:ascii="Times New Roman" w:eastAsia="Times New Roman" w:hAnsi="Times New Roman" w:cs="Times New Roman"/>
          <w:sz w:val="24"/>
          <w:szCs w:val="24"/>
          <w:lang w:eastAsia="pl-PL"/>
        </w:rPr>
        <w:t xml:space="preserve"> Przeprowadzenie szkoleń/kursów kwalifikacyjnych, doskonalących dla uczestników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II.1.2) Rodzaj zamówienia:</w:t>
      </w:r>
      <w:r w:rsidRPr="00DC693B">
        <w:rPr>
          <w:rFonts w:ascii="Times New Roman" w:eastAsia="Times New Roman" w:hAnsi="Times New Roman" w:cs="Times New Roman"/>
          <w:sz w:val="24"/>
          <w:szCs w:val="24"/>
          <w:lang w:eastAsia="pl-PL"/>
        </w:rPr>
        <w:t xml:space="preserve"> usługi.</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II.1.4) Określenie przedmiotu oraz wielkości lub zakresu zamówienia:</w:t>
      </w:r>
      <w:r w:rsidRPr="00DC693B">
        <w:rPr>
          <w:rFonts w:ascii="Times New Roman" w:eastAsia="Times New Roman" w:hAnsi="Times New Roman" w:cs="Times New Roman"/>
          <w:sz w:val="24"/>
          <w:szCs w:val="24"/>
          <w:lang w:eastAsia="pl-PL"/>
        </w:rPr>
        <w:t xml:space="preserve"> Przedmiotem zamówienia jest przeprowadzenie szkoleń/kursów kwalifikacyjnych, doskonalących dla uczestników w/w projektu. Szkolenia doskonalące adresowane są do kadry różnego sektora działającej na rzecz zdrowia mieszkańców, w tym pracowników podmiotów leczniczych, służb bezpieczeństwa, pomocy społecznej, kadry zarządzającej podmiotami różnego sektora zarówno publicznego, jak i niepublicznego. Celem tego działania jest wzmocnienie potencjału kadr działających na rzecz zdrowia mieszkańców powiatu oleckiego. Ze względów organizacyjnych zakładów, w których pracują uczestnicy szkoleń/kursów oraz życie zawodowe i rodzinne uczestników, szkolenia/kursy realizowane będą w Olecku oraz innych miejscowościach na terenie powiatu. Szkolenie może być realizowane poza Oleckiem tylko w </w:t>
      </w:r>
      <w:r w:rsidRPr="00DC693B">
        <w:rPr>
          <w:rFonts w:ascii="Times New Roman" w:eastAsia="Times New Roman" w:hAnsi="Times New Roman" w:cs="Times New Roman"/>
          <w:sz w:val="24"/>
          <w:szCs w:val="24"/>
          <w:lang w:eastAsia="pl-PL"/>
        </w:rPr>
        <w:lastRenderedPageBreak/>
        <w:t xml:space="preserve">przypadku konieczności odbycia praktyki w placówce, która nie występuje w powiecie oleckim tj. w części IV. Wykonawca zobowiązany jest do zorganizowania i pokrycia kosztu dojazdu uczestników na zajęcia praktyczne do miejsca realizacji praktyk. Ponadto w części V - koszt dojazdu pokrywa Zamawiający. W budżecie należy uwzględnić wszystkie koszty szkolenia, w tym materiały szkoleniowe, wynagrodzenia, koszty dojazdu wykładowców, zakwaterowanie, zaświadczenia, certyfikaty, poczęstunek dla uczestników kursów i szkoleń (barki kawowe, ciastka, soki, owoce, woda). Wszystkie formy doskonalenia mają zakończyć się wydaniem zaświadczenia/dyplomu/certyfikatu o ukończeniu szkolenia zgodnego z obowiązującym prawem. Zamówienie zostało podzielone na 6 części: Część I. Szkolenia z zakresu zaawansowanych zabiegów ratujących życie w obrażeniach ciała osób dorosłych i dzieci w opiece przedszpitalnej. </w:t>
      </w:r>
      <w:r w:rsidRPr="00DC693B">
        <w:rPr>
          <w:rFonts w:ascii="Times New Roman" w:eastAsia="Times New Roman" w:hAnsi="Times New Roman" w:cs="Times New Roman"/>
          <w:sz w:val="24"/>
          <w:szCs w:val="24"/>
          <w:lang w:val="en-US" w:eastAsia="pl-PL"/>
        </w:rPr>
        <w:t xml:space="preserve">ALSPC (Advanced Life Support Prowider Course). Pediatric Advanced Life Suport Prowider Course. ITLS Advanced Provider Course. ACLS Advanced Cardiovascular Lafe Support Prowider Cours. </w:t>
      </w:r>
      <w:r w:rsidRPr="00DC693B">
        <w:rPr>
          <w:rFonts w:ascii="Times New Roman" w:eastAsia="Times New Roman" w:hAnsi="Times New Roman" w:cs="Times New Roman"/>
          <w:sz w:val="24"/>
          <w:szCs w:val="24"/>
          <w:lang w:eastAsia="pl-PL"/>
        </w:rPr>
        <w:t xml:space="preserve">Część II. Kurs Kwalifikowanej Pierwszej Pomocy (KPP). Część III. Kurs doskonalący dla ratowników medycznych. Część IV. Kurs kwalifikacyjny dla pielęgniarek psychiatrycznych. Część V. Przeszkolenie personelu na potrzeby otwarcia Szkoły Rodzenia. Część VI. Szkolenia doskonalące dla lekarzy i pielęgniarek, pracowników pomocy społecznej, kadry zarządzającej różnego sektora. Standardy diagnostyczne i terapeutyczne w zaburzeniach psychicznych, w tym wykrywania objawów depresji . Przygotowanie do prowadzenia edukacji pacjentów i rodzin pacjentów z nowo wykrytymi zaburzeniami psychicznymi . Szkolenie dla pracowników pomocy społecznej z zakresu postępowania z osobą z zaburzeniami psychicznymi, w tym osobami, które stanowią zagrożenie dla siebie lub dla otoczenia. Trudne sytuacje z pacjentem/klientem/petentem zdenerwowanym, o zwiększonych wymaganiach i roszczeniach. Budowanie zespołu, zarządzanie zespołem poprzez cele. Dyskryminacja i </w:t>
      </w:r>
      <w:proofErr w:type="spellStart"/>
      <w:r w:rsidRPr="00DC693B">
        <w:rPr>
          <w:rFonts w:ascii="Times New Roman" w:eastAsia="Times New Roman" w:hAnsi="Times New Roman" w:cs="Times New Roman"/>
          <w:sz w:val="24"/>
          <w:szCs w:val="24"/>
          <w:lang w:eastAsia="pl-PL"/>
        </w:rPr>
        <w:t>mobbing</w:t>
      </w:r>
      <w:proofErr w:type="spellEnd"/>
      <w:r w:rsidRPr="00DC693B">
        <w:rPr>
          <w:rFonts w:ascii="Times New Roman" w:eastAsia="Times New Roman" w:hAnsi="Times New Roman" w:cs="Times New Roman"/>
          <w:sz w:val="24"/>
          <w:szCs w:val="24"/>
          <w:lang w:eastAsia="pl-PL"/>
        </w:rPr>
        <w:t xml:space="preserve"> w środowisku pracy - przyczyny występowania, metody unikania. Zamawiający poinformuje o miejscu i dacie szkolenia co najmniej tydzień przed rozpoczęciem szkolenia. Liczba godzin szkolenia będzie podzielona na części, tak by umożliwić osobom pracującym zawodowo udział w formach doskonalenia. Zamawiający zastrzega sobie prawo zmiany harmonogramu bez podania przyczyny informując o tym Wykonawcę najpóźniej 2 dni przed zmianą (informacja taka zostanie przesłana na adres e-mail wskazany przez Wykonawcę). Zamawiający zastrzega sobie prawo uczestniczenia w prowadzonych zajęciach w celu oceny zgodności prowadzonych zajęć z zakresem tematycznym bez wcześniejszego powiadomienia. Wykonawca zobowiązany jest wykonać zamówienie zgodnie z zasadami i na warunkach określonych przepisami prawa polskiego..</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II.1.5) przewiduje się udzielenie zamówień uzupełniających:</w:t>
      </w:r>
    </w:p>
    <w:p w:rsidR="00DC693B" w:rsidRPr="00DC693B" w:rsidRDefault="00DC693B" w:rsidP="00DC693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Określenie przedmiotu oraz wielkości lub zakresu zamówień uzupełniających</w:t>
      </w:r>
    </w:p>
    <w:p w:rsidR="00DC693B" w:rsidRPr="00DC693B" w:rsidRDefault="00DC693B" w:rsidP="00DC693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Do wysokości 20% wartości zamówienia podstawowego</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II.1.6) Wspólny Słownik Zamówień (CPV):</w:t>
      </w:r>
      <w:r w:rsidRPr="00DC693B">
        <w:rPr>
          <w:rFonts w:ascii="Times New Roman" w:eastAsia="Times New Roman" w:hAnsi="Times New Roman" w:cs="Times New Roman"/>
          <w:sz w:val="24"/>
          <w:szCs w:val="24"/>
          <w:lang w:eastAsia="pl-PL"/>
        </w:rPr>
        <w:t xml:space="preserve"> 80.00.00.00-4.</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II.1.7) Czy dopuszcza się złożenie oferty częściowej:</w:t>
      </w:r>
      <w:r w:rsidRPr="00DC693B">
        <w:rPr>
          <w:rFonts w:ascii="Times New Roman" w:eastAsia="Times New Roman" w:hAnsi="Times New Roman" w:cs="Times New Roman"/>
          <w:sz w:val="24"/>
          <w:szCs w:val="24"/>
          <w:lang w:eastAsia="pl-PL"/>
        </w:rPr>
        <w:t xml:space="preserve"> tak, liczba części: 6.</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II.1.8) Czy dopuszcza się złożenie oferty wariantowej:</w:t>
      </w:r>
      <w:r w:rsidRPr="00DC693B">
        <w:rPr>
          <w:rFonts w:ascii="Times New Roman" w:eastAsia="Times New Roman" w:hAnsi="Times New Roman" w:cs="Times New Roman"/>
          <w:sz w:val="24"/>
          <w:szCs w:val="24"/>
          <w:lang w:eastAsia="pl-PL"/>
        </w:rPr>
        <w:t xml:space="preserve"> nie.</w:t>
      </w:r>
    </w:p>
    <w:p w:rsidR="00DC693B" w:rsidRPr="00DC693B" w:rsidRDefault="00DC693B" w:rsidP="00DC693B">
      <w:pPr>
        <w:spacing w:after="0" w:line="240" w:lineRule="auto"/>
        <w:rPr>
          <w:rFonts w:ascii="Times New Roman" w:eastAsia="Times New Roman" w:hAnsi="Times New Roman" w:cs="Times New Roman"/>
          <w:sz w:val="24"/>
          <w:szCs w:val="24"/>
          <w:lang w:eastAsia="pl-PL"/>
        </w:rPr>
      </w:pP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II.2) CZAS TRWANIA ZAMÓWIENIA LUB TERMIN WYKONANIA:</w:t>
      </w:r>
      <w:r w:rsidRPr="00DC693B">
        <w:rPr>
          <w:rFonts w:ascii="Times New Roman" w:eastAsia="Times New Roman" w:hAnsi="Times New Roman" w:cs="Times New Roman"/>
          <w:sz w:val="24"/>
          <w:szCs w:val="24"/>
          <w:lang w:eastAsia="pl-PL"/>
        </w:rPr>
        <w:t xml:space="preserve"> Zakończenie: 30.04.2016.</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lastRenderedPageBreak/>
        <w:t>SEKCJA III: INFORMACJE O CHARAKTERZE PRAWNYM, EKONOMICZNYM, FINANSOWYM I TECHNICZNYM</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III.2) ZALICZKI</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DC693B" w:rsidRPr="00DC693B" w:rsidRDefault="00DC693B" w:rsidP="00DC6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DC693B" w:rsidRPr="00DC693B" w:rsidRDefault="00DC693B" w:rsidP="00DC693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Opis sposobu dokonywania oceny spełniania tego warunku</w:t>
      </w:r>
    </w:p>
    <w:p w:rsidR="00DC693B" w:rsidRPr="00DC693B" w:rsidRDefault="00DC693B" w:rsidP="00DC693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Dla części II wymaga się dołączenie kserokopii decyzji Wojewody wraz z dokumentacją wykładowców/instruktorów zgodnie ze złożonym do Wojewody wnioskiem o zgodę na prowadzenie kursów KPP</w:t>
      </w:r>
    </w:p>
    <w:p w:rsidR="00DC693B" w:rsidRPr="00DC693B" w:rsidRDefault="00DC693B" w:rsidP="00DC6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III.3.2) Wiedza i doświadczenie</w:t>
      </w:r>
    </w:p>
    <w:p w:rsidR="00DC693B" w:rsidRPr="00DC693B" w:rsidRDefault="00DC693B" w:rsidP="00DC693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Opis sposobu dokonywania oceny spełniania tego warunku</w:t>
      </w:r>
    </w:p>
    <w:p w:rsidR="00DC693B" w:rsidRPr="00DC693B" w:rsidRDefault="00DC693B" w:rsidP="00DC693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Wykonawca musi udokumentować, że w ostatnich 3 latach przed upływem terminu składania ofert a jeżeli okres prowadzenia działalności jest krótszy w tym okresie prowadził szkolenia/kursy w zakresie objętym przedmiotem zamówienia oraz w tym okresie zrealizował lub prowadzi co najmniej trzy usługi edukacyjne z tematyki objętej przedmiotem zamówienia</w:t>
      </w:r>
    </w:p>
    <w:p w:rsidR="00DC693B" w:rsidRPr="00DC693B" w:rsidRDefault="00DC693B" w:rsidP="00DC6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III.3.3) Potencjał techniczny</w:t>
      </w:r>
    </w:p>
    <w:p w:rsidR="00DC693B" w:rsidRPr="00DC693B" w:rsidRDefault="00DC693B" w:rsidP="00DC693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Opis sposobu dokonywania oceny spełniania tego warunku</w:t>
      </w:r>
    </w:p>
    <w:p w:rsidR="00DC693B" w:rsidRPr="00DC693B" w:rsidRDefault="00DC693B" w:rsidP="00DC693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Oświadczenie wykonawcy</w:t>
      </w:r>
    </w:p>
    <w:p w:rsidR="00DC693B" w:rsidRPr="00DC693B" w:rsidRDefault="00DC693B" w:rsidP="00DC6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III.3.4) Osoby zdolne do wykonania zamówienia</w:t>
      </w:r>
    </w:p>
    <w:p w:rsidR="00DC693B" w:rsidRPr="00DC693B" w:rsidRDefault="00DC693B" w:rsidP="00DC693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Opis sposobu dokonywania oceny spełniania tego warunku</w:t>
      </w:r>
    </w:p>
    <w:p w:rsidR="00DC693B" w:rsidRPr="00DC693B" w:rsidRDefault="00DC693B" w:rsidP="00DC693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Zamawiający wymaga, aby Wykonawca wykazał, że zapewni zespół ludzi zdolnych do wykonania zamówienia mających doświadczenie dydaktyczne oraz kompetencje merytoryczne do prowadzenia kształcenia z danego zakresu zgodnie z wymaganiami określonymi przez przepisy prawne oraz opisanymi w opisie przedmiotu zamówienia</w:t>
      </w:r>
    </w:p>
    <w:p w:rsidR="00DC693B" w:rsidRPr="00DC693B" w:rsidRDefault="00DC693B" w:rsidP="00DC6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III.3.5) Sytuacja ekonomiczna i finansowa</w:t>
      </w:r>
    </w:p>
    <w:p w:rsidR="00DC693B" w:rsidRPr="00DC693B" w:rsidRDefault="00DC693B" w:rsidP="00DC693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Opis sposobu dokonywania oceny spełniania tego warunku</w:t>
      </w:r>
    </w:p>
    <w:p w:rsidR="00DC693B" w:rsidRPr="00DC693B" w:rsidRDefault="00DC693B" w:rsidP="00DC693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Oświadczenie wykonawcy</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DC693B" w:rsidRPr="00DC693B" w:rsidRDefault="00DC693B" w:rsidP="00DC693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DC693B" w:rsidRPr="00DC693B" w:rsidRDefault="00DC693B" w:rsidP="00DC693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DC693B" w:rsidRPr="00DC693B" w:rsidRDefault="00DC693B" w:rsidP="00DC693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określenie dostaw lub usług, których dotyczy obowiązek wskazania przez wykonawcę w wykazie lub złożenia poświadczeń, w tym informacja o dostawach lub usługach niewykonanych lub wykonanych nienależycie</w:t>
      </w:r>
      <w:r w:rsidRPr="00DC693B">
        <w:rPr>
          <w:rFonts w:ascii="Times New Roman" w:eastAsia="Times New Roman" w:hAnsi="Times New Roman" w:cs="Times New Roman"/>
          <w:sz w:val="24"/>
          <w:szCs w:val="24"/>
          <w:lang w:eastAsia="pl-PL"/>
        </w:rPr>
        <w:br/>
        <w:t>Szkolenia/kursy zgodne z przedmiotem zamówienia objętym postępowaniem dla części, na którą składana jest oferta.;</w:t>
      </w:r>
    </w:p>
    <w:p w:rsidR="00DC693B" w:rsidRPr="00DC693B" w:rsidRDefault="00DC693B" w:rsidP="00DC693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DC693B" w:rsidRPr="00DC693B" w:rsidRDefault="00DC693B" w:rsidP="00DC693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DC693B" w:rsidRPr="00DC693B" w:rsidRDefault="00DC693B" w:rsidP="00DC693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oświadczenie o braku podstaw do wykluczenia;</w:t>
      </w:r>
    </w:p>
    <w:p w:rsidR="00DC693B" w:rsidRPr="00DC693B" w:rsidRDefault="00DC693B" w:rsidP="00DC693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DC693B">
        <w:rPr>
          <w:rFonts w:ascii="Times New Roman" w:eastAsia="Times New Roman" w:hAnsi="Times New Roman" w:cs="Times New Roman"/>
          <w:sz w:val="24"/>
          <w:szCs w:val="24"/>
          <w:lang w:eastAsia="pl-PL"/>
        </w:rPr>
        <w:t>pkt</w:t>
      </w:r>
      <w:proofErr w:type="spellEnd"/>
      <w:r w:rsidRPr="00DC693B">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III.4.3) Dokumenty podmiotów zagranicznych</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III.4.3.1) dokument wystawiony w kraju, w którym ma siedzibę lub miejsce zamieszkania potwierdzający, że:</w:t>
      </w:r>
    </w:p>
    <w:p w:rsidR="00DC693B" w:rsidRPr="00DC693B" w:rsidRDefault="00DC693B" w:rsidP="00DC693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III.4.4) Dokumenty dotyczące przynależności do tej samej grupy kapitałowej</w:t>
      </w:r>
    </w:p>
    <w:p w:rsidR="00DC693B" w:rsidRPr="00DC693B" w:rsidRDefault="00DC693B" w:rsidP="00DC693B">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III.6) INNE DOKUMENTY</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 xml:space="preserve">Inne dokumenty niewymienione w </w:t>
      </w:r>
      <w:proofErr w:type="spellStart"/>
      <w:r w:rsidRPr="00DC693B">
        <w:rPr>
          <w:rFonts w:ascii="Times New Roman" w:eastAsia="Times New Roman" w:hAnsi="Times New Roman" w:cs="Times New Roman"/>
          <w:sz w:val="24"/>
          <w:szCs w:val="24"/>
          <w:lang w:eastAsia="pl-PL"/>
        </w:rPr>
        <w:t>pkt</w:t>
      </w:r>
      <w:proofErr w:type="spellEnd"/>
      <w:r w:rsidRPr="00DC693B">
        <w:rPr>
          <w:rFonts w:ascii="Times New Roman" w:eastAsia="Times New Roman" w:hAnsi="Times New Roman" w:cs="Times New Roman"/>
          <w:sz w:val="24"/>
          <w:szCs w:val="24"/>
          <w:lang w:eastAsia="pl-PL"/>
        </w:rPr>
        <w:t xml:space="preserve"> III.4) albo w </w:t>
      </w:r>
      <w:proofErr w:type="spellStart"/>
      <w:r w:rsidRPr="00DC693B">
        <w:rPr>
          <w:rFonts w:ascii="Times New Roman" w:eastAsia="Times New Roman" w:hAnsi="Times New Roman" w:cs="Times New Roman"/>
          <w:sz w:val="24"/>
          <w:szCs w:val="24"/>
          <w:lang w:eastAsia="pl-PL"/>
        </w:rPr>
        <w:t>pkt</w:t>
      </w:r>
      <w:proofErr w:type="spellEnd"/>
      <w:r w:rsidRPr="00DC693B">
        <w:rPr>
          <w:rFonts w:ascii="Times New Roman" w:eastAsia="Times New Roman" w:hAnsi="Times New Roman" w:cs="Times New Roman"/>
          <w:sz w:val="24"/>
          <w:szCs w:val="24"/>
          <w:lang w:eastAsia="pl-PL"/>
        </w:rPr>
        <w:t xml:space="preserve"> III.5)</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Wykaz wykonanych, a w przypadku świadczeń okresowych lub ciągłych również wykonywanych usług wraz z podaniem przedmiotu usługi, wartości, dat wykonania (od-do), podmiotów, na rzecz których usługi zostały wykonane (nazwa, adres i telefon) - wykaz ten będzie służył do przyznania punktów w kryterium doświadczenie wykonawcy.</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SEKCJA IV: PROCEDURA</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IV.1) TRYB UDZIELENIA ZAMÓWIENIA</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IV.1.1) Tryb udzielenia zamówienia:</w:t>
      </w:r>
      <w:r w:rsidRPr="00DC693B">
        <w:rPr>
          <w:rFonts w:ascii="Times New Roman" w:eastAsia="Times New Roman" w:hAnsi="Times New Roman" w:cs="Times New Roman"/>
          <w:sz w:val="24"/>
          <w:szCs w:val="24"/>
          <w:lang w:eastAsia="pl-PL"/>
        </w:rPr>
        <w:t xml:space="preserve"> przetarg nieograniczony.</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IV.2) KRYTERIA OCENY OFERT</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 xml:space="preserve">IV.2.1) Kryteria oceny ofert: </w:t>
      </w:r>
      <w:r w:rsidRPr="00DC693B">
        <w:rPr>
          <w:rFonts w:ascii="Times New Roman" w:eastAsia="Times New Roman" w:hAnsi="Times New Roman" w:cs="Times New Roman"/>
          <w:sz w:val="24"/>
          <w:szCs w:val="24"/>
          <w:lang w:eastAsia="pl-PL"/>
        </w:rPr>
        <w:t>cena oraz inne kryteria związane z przedmiotem zamówienia:</w:t>
      </w:r>
    </w:p>
    <w:p w:rsidR="00DC693B" w:rsidRPr="00DC693B" w:rsidRDefault="00DC693B" w:rsidP="00DC693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1 - Cena - 95</w:t>
      </w:r>
    </w:p>
    <w:p w:rsidR="00DC693B" w:rsidRPr="00DC693B" w:rsidRDefault="00DC693B" w:rsidP="00DC693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2 - Doświadczenie wykonawcy - 5</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IV.3) ZMIANA UMOWY</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Dopuszczalne zmiany postanowień umowy oraz określenie warunków zmian</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sz w:val="24"/>
          <w:szCs w:val="24"/>
          <w:lang w:eastAsia="pl-PL"/>
        </w:rPr>
        <w:t>Istotne zmiany umowy mogą nastąpić tylko w wypadku: 1) zmiany terminu realizacji przedmiotu umowy, w przypadku zaistnienia okoliczności niezależnych od Stron o termin niezbędny na wykonanie obowiązków Wykonawcy, nie dłużej jednak niż do dnia 30.04.2016r. 2) zmiany kadry dydaktycznej, przy pomocy której Wykonawca wykonuje przedmiot umowy, zmiana jest możliwa tylko w przypadku, gdy nowa osoba posiada tożsamą wiedzę i doświadczenie zawodowe, jak dotychczasowy szkoleniowiec (osoby muszą spełniać wymagania określone w SIWZ), 3) uzupełnienie kadry dydaktycznej w porównaniu do wskazanej w ofercie Wykonawcy, przy czym osoby te muszą spełniać wymagania określone w SIWZ, 4) zmiany formy organizacyjno - prawnej po stronie Wykonawcy przewidziane przepisami prawa.</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lastRenderedPageBreak/>
        <w:t>IV.4) INFORMACJE ADMINISTRACYJNE</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IV.4.1)</w:t>
      </w:r>
      <w:r w:rsidRPr="00DC693B">
        <w:rPr>
          <w:rFonts w:ascii="Times New Roman" w:eastAsia="Times New Roman" w:hAnsi="Times New Roman" w:cs="Times New Roman"/>
          <w:sz w:val="24"/>
          <w:szCs w:val="24"/>
          <w:lang w:eastAsia="pl-PL"/>
        </w:rPr>
        <w:t> </w:t>
      </w:r>
      <w:r w:rsidRPr="00DC693B">
        <w:rPr>
          <w:rFonts w:ascii="Times New Roman" w:eastAsia="Times New Roman" w:hAnsi="Times New Roman" w:cs="Times New Roman"/>
          <w:b/>
          <w:bCs/>
          <w:sz w:val="24"/>
          <w:szCs w:val="24"/>
          <w:lang w:eastAsia="pl-PL"/>
        </w:rPr>
        <w:t>Adres strony internetowej, na której jest dostępna specyfikacja istotnych warunków zamówienia:</w:t>
      </w:r>
      <w:r w:rsidRPr="00DC693B">
        <w:rPr>
          <w:rFonts w:ascii="Times New Roman" w:eastAsia="Times New Roman" w:hAnsi="Times New Roman" w:cs="Times New Roman"/>
          <w:sz w:val="24"/>
          <w:szCs w:val="24"/>
          <w:lang w:eastAsia="pl-PL"/>
        </w:rPr>
        <w:t xml:space="preserve"> www.spolecko.bip.doc.pl</w:t>
      </w:r>
      <w:r w:rsidRPr="00DC693B">
        <w:rPr>
          <w:rFonts w:ascii="Times New Roman" w:eastAsia="Times New Roman" w:hAnsi="Times New Roman" w:cs="Times New Roman"/>
          <w:sz w:val="24"/>
          <w:szCs w:val="24"/>
          <w:lang w:eastAsia="pl-PL"/>
        </w:rPr>
        <w:br/>
      </w:r>
      <w:r w:rsidRPr="00DC693B">
        <w:rPr>
          <w:rFonts w:ascii="Times New Roman" w:eastAsia="Times New Roman" w:hAnsi="Times New Roman" w:cs="Times New Roman"/>
          <w:b/>
          <w:bCs/>
          <w:sz w:val="24"/>
          <w:szCs w:val="24"/>
          <w:lang w:eastAsia="pl-PL"/>
        </w:rPr>
        <w:t>Specyfikację istotnych warunków zamówienia można uzyskać pod adresem:</w:t>
      </w:r>
      <w:r w:rsidRPr="00DC693B">
        <w:rPr>
          <w:rFonts w:ascii="Times New Roman" w:eastAsia="Times New Roman" w:hAnsi="Times New Roman" w:cs="Times New Roman"/>
          <w:sz w:val="24"/>
          <w:szCs w:val="24"/>
          <w:lang w:eastAsia="pl-PL"/>
        </w:rPr>
        <w:t xml:space="preserve"> Biuro projektu 19-400 Olecku ul. Wojska Polskiego 13 (wejście od ul. Przytorowej), I piętro, pokój nr 1.</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IV.4.4) Termin składania wniosków o dopuszczenie do udziału w postępowaniu lub ofert:</w:t>
      </w:r>
      <w:r w:rsidRPr="00DC693B">
        <w:rPr>
          <w:rFonts w:ascii="Times New Roman" w:eastAsia="Times New Roman" w:hAnsi="Times New Roman" w:cs="Times New Roman"/>
          <w:sz w:val="24"/>
          <w:szCs w:val="24"/>
          <w:lang w:eastAsia="pl-PL"/>
        </w:rPr>
        <w:t xml:space="preserve"> 30.03.2015 godzina 15:00, miejsce: Biuro projektu 19-400 Olecku ul. Wojska Polskiego 13 (wejście od ul. Przytorowej), I piętro, pokój nr 1.</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IV.4.5) Termin związania ofertą:</w:t>
      </w:r>
      <w:r w:rsidRPr="00DC693B">
        <w:rPr>
          <w:rFonts w:ascii="Times New Roman" w:eastAsia="Times New Roman" w:hAnsi="Times New Roman" w:cs="Times New Roman"/>
          <w:sz w:val="24"/>
          <w:szCs w:val="24"/>
          <w:lang w:eastAsia="pl-PL"/>
        </w:rPr>
        <w:t xml:space="preserve"> okres w dniach: 30 (od ostatecznego terminu składania ofert).</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DC693B">
        <w:rPr>
          <w:rFonts w:ascii="Times New Roman" w:eastAsia="Times New Roman" w:hAnsi="Times New Roman" w:cs="Times New Roman"/>
          <w:sz w:val="24"/>
          <w:szCs w:val="24"/>
          <w:lang w:eastAsia="pl-PL"/>
        </w:rPr>
        <w:t xml:space="preserve"> Program Operacyjny PL 13: Ograniczenie społecznych nierówności w zdrowiu dofinansowanym z Norweskiego Mechanizmu Finansowego 2009-2014.</w:t>
      </w:r>
    </w:p>
    <w:p w:rsidR="00DC693B" w:rsidRPr="00DC693B" w:rsidRDefault="00DC693B" w:rsidP="00DC693B">
      <w:pPr>
        <w:spacing w:before="100" w:beforeAutospacing="1" w:after="100" w:afterAutospacing="1" w:line="240" w:lineRule="auto"/>
        <w:rPr>
          <w:rFonts w:ascii="Times New Roman" w:eastAsia="Times New Roman" w:hAnsi="Times New Roman" w:cs="Times New Roman"/>
          <w:sz w:val="24"/>
          <w:szCs w:val="24"/>
          <w:lang w:eastAsia="pl-PL"/>
        </w:rPr>
      </w:pPr>
      <w:r w:rsidRPr="00DC693B">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C693B">
        <w:rPr>
          <w:rFonts w:ascii="Times New Roman" w:eastAsia="Times New Roman" w:hAnsi="Times New Roman" w:cs="Times New Roman"/>
          <w:sz w:val="24"/>
          <w:szCs w:val="24"/>
          <w:lang w:eastAsia="pl-PL"/>
        </w:rPr>
        <w:t>tak</w:t>
      </w:r>
    </w:p>
    <w:p w:rsidR="00DC693B" w:rsidRPr="00DC693B" w:rsidRDefault="00DC693B" w:rsidP="00DC693B">
      <w:pPr>
        <w:spacing w:after="0" w:line="240" w:lineRule="auto"/>
        <w:rPr>
          <w:rFonts w:ascii="Times New Roman" w:eastAsia="Times New Roman" w:hAnsi="Times New Roman" w:cs="Times New Roman"/>
          <w:sz w:val="24"/>
          <w:szCs w:val="24"/>
          <w:lang w:eastAsia="pl-PL"/>
        </w:rPr>
      </w:pPr>
    </w:p>
    <w:p w:rsidR="001B06AD" w:rsidRDefault="001B06AD"/>
    <w:sectPr w:rsidR="001B06AD" w:rsidSect="001B06A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BED" w:rsidRDefault="00C00BED" w:rsidP="00DC693B">
      <w:pPr>
        <w:spacing w:after="0" w:line="240" w:lineRule="auto"/>
      </w:pPr>
      <w:r>
        <w:separator/>
      </w:r>
    </w:p>
  </w:endnote>
  <w:endnote w:type="continuationSeparator" w:id="0">
    <w:p w:rsidR="00C00BED" w:rsidRDefault="00C00BED" w:rsidP="00DC6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8274"/>
      <w:docPartObj>
        <w:docPartGallery w:val="Page Numbers (Bottom of Page)"/>
        <w:docPartUnique/>
      </w:docPartObj>
    </w:sdtPr>
    <w:sdtContent>
      <w:p w:rsidR="00DC693B" w:rsidRDefault="00DC693B">
        <w:pPr>
          <w:pStyle w:val="Stopka"/>
          <w:jc w:val="center"/>
        </w:pPr>
        <w:fldSimple w:instr=" PAGE   \* MERGEFORMAT ">
          <w:r>
            <w:rPr>
              <w:noProof/>
            </w:rPr>
            <w:t>6</w:t>
          </w:r>
        </w:fldSimple>
      </w:p>
    </w:sdtContent>
  </w:sdt>
  <w:p w:rsidR="00DC693B" w:rsidRDefault="00DC693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BED" w:rsidRDefault="00C00BED" w:rsidP="00DC693B">
      <w:pPr>
        <w:spacing w:after="0" w:line="240" w:lineRule="auto"/>
      </w:pPr>
      <w:r>
        <w:separator/>
      </w:r>
    </w:p>
  </w:footnote>
  <w:footnote w:type="continuationSeparator" w:id="0">
    <w:p w:rsidR="00C00BED" w:rsidRDefault="00C00BED" w:rsidP="00DC69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073CD"/>
    <w:multiLevelType w:val="multilevel"/>
    <w:tmpl w:val="B68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BB67AD"/>
    <w:multiLevelType w:val="multilevel"/>
    <w:tmpl w:val="5B94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436B85"/>
    <w:multiLevelType w:val="multilevel"/>
    <w:tmpl w:val="26E8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EB63FB"/>
    <w:multiLevelType w:val="multilevel"/>
    <w:tmpl w:val="9F5C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E9222F"/>
    <w:multiLevelType w:val="multilevel"/>
    <w:tmpl w:val="1C2AE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040878"/>
    <w:multiLevelType w:val="multilevel"/>
    <w:tmpl w:val="30E6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353D09"/>
    <w:multiLevelType w:val="multilevel"/>
    <w:tmpl w:val="730E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246D08"/>
    <w:multiLevelType w:val="multilevel"/>
    <w:tmpl w:val="518C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2"/>
  </w:num>
  <w:num w:numId="5">
    <w:abstractNumId w:val="0"/>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C693B"/>
    <w:rsid w:val="001B06AD"/>
    <w:rsid w:val="00C00BED"/>
    <w:rsid w:val="00DC69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6A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DC693B"/>
  </w:style>
  <w:style w:type="character" w:styleId="Hipercze">
    <w:name w:val="Hyperlink"/>
    <w:basedOn w:val="Domylnaczcionkaakapitu"/>
    <w:uiPriority w:val="99"/>
    <w:semiHidden/>
    <w:unhideWhenUsed/>
    <w:rsid w:val="00DC693B"/>
    <w:rPr>
      <w:color w:val="0000FF"/>
      <w:u w:val="single"/>
    </w:rPr>
  </w:style>
  <w:style w:type="paragraph" w:styleId="NormalnyWeb">
    <w:name w:val="Normal (Web)"/>
    <w:basedOn w:val="Normalny"/>
    <w:uiPriority w:val="99"/>
    <w:semiHidden/>
    <w:unhideWhenUsed/>
    <w:rsid w:val="00DC69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DC69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DC69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DC69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DC693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C693B"/>
  </w:style>
  <w:style w:type="paragraph" w:styleId="Stopka">
    <w:name w:val="footer"/>
    <w:basedOn w:val="Normalny"/>
    <w:link w:val="StopkaZnak"/>
    <w:uiPriority w:val="99"/>
    <w:unhideWhenUsed/>
    <w:rsid w:val="00DC69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693B"/>
  </w:style>
</w:styles>
</file>

<file path=word/webSettings.xml><?xml version="1.0" encoding="utf-8"?>
<w:webSettings xmlns:r="http://schemas.openxmlformats.org/officeDocument/2006/relationships" xmlns:w="http://schemas.openxmlformats.org/wordprocessingml/2006/main">
  <w:divs>
    <w:div w:id="1882011018">
      <w:bodyDiv w:val="1"/>
      <w:marLeft w:val="0"/>
      <w:marRight w:val="0"/>
      <w:marTop w:val="0"/>
      <w:marBottom w:val="0"/>
      <w:divBdr>
        <w:top w:val="none" w:sz="0" w:space="0" w:color="auto"/>
        <w:left w:val="none" w:sz="0" w:space="0" w:color="auto"/>
        <w:bottom w:val="none" w:sz="0" w:space="0" w:color="auto"/>
        <w:right w:val="none" w:sz="0" w:space="0" w:color="auto"/>
      </w:divBdr>
      <w:divsChild>
        <w:div w:id="5636104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olecko.bip.d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1939</Words>
  <Characters>11637</Characters>
  <Application>Microsoft Office Word</Application>
  <DocSecurity>0</DocSecurity>
  <Lines>96</Lines>
  <Paragraphs>27</Paragraphs>
  <ScaleCrop>false</ScaleCrop>
  <Company/>
  <LinksUpToDate>false</LinksUpToDate>
  <CharactersWithSpaces>13549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cp:revision>
  <dcterms:created xsi:type="dcterms:W3CDTF">2015-03-23T14:50:00Z</dcterms:created>
  <dcterms:modified xsi:type="dcterms:W3CDTF">2015-03-23T14:51:00Z</dcterms:modified>
</cp:coreProperties>
</file>