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B4" w:rsidRPr="00972BB4" w:rsidRDefault="00972BB4" w:rsidP="00972BB4">
      <w:pPr>
        <w:spacing w:after="0" w:line="260" w:lineRule="atLeast"/>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72BB4" w:rsidRPr="00972BB4" w:rsidRDefault="00972BB4" w:rsidP="00972BB4">
      <w:pPr>
        <w:spacing w:after="240" w:line="260" w:lineRule="atLeast"/>
        <w:rPr>
          <w:rFonts w:ascii="Times New Roman" w:eastAsia="Times New Roman" w:hAnsi="Times New Roman" w:cs="Times New Roman"/>
          <w:sz w:val="24"/>
          <w:szCs w:val="24"/>
          <w:lang w:eastAsia="pl-PL"/>
        </w:rPr>
      </w:pPr>
      <w:hyperlink r:id="rId7" w:tgtFrame="_blank" w:history="1">
        <w:r w:rsidRPr="00972BB4">
          <w:rPr>
            <w:rFonts w:ascii="Times New Roman" w:eastAsia="Times New Roman" w:hAnsi="Times New Roman" w:cs="Times New Roman"/>
            <w:color w:val="0000FF"/>
            <w:sz w:val="24"/>
            <w:szCs w:val="24"/>
            <w:u w:val="single"/>
            <w:lang w:eastAsia="pl-PL"/>
          </w:rPr>
          <w:t>www.spolecko.bip.doc.pl</w:t>
        </w:r>
      </w:hyperlink>
    </w:p>
    <w:p w:rsidR="00972BB4" w:rsidRPr="00972BB4" w:rsidRDefault="00972BB4" w:rsidP="00972BB4">
      <w:pPr>
        <w:spacing w:after="0"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972BB4" w:rsidRPr="00972BB4" w:rsidRDefault="00972BB4" w:rsidP="00972BB4">
      <w:pPr>
        <w:spacing w:before="100" w:beforeAutospacing="1" w:after="240"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Olecko: Usługę edukacyjną - zorganizowanie i przeprowadzenie niestacjonarnych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972BB4">
        <w:rPr>
          <w:rFonts w:ascii="Times New Roman" w:eastAsia="Times New Roman" w:hAnsi="Times New Roman" w:cs="Times New Roman"/>
          <w:sz w:val="24"/>
          <w:szCs w:val="24"/>
          <w:lang w:eastAsia="pl-PL"/>
        </w:rPr>
        <w:br/>
      </w:r>
      <w:r w:rsidRPr="00972BB4">
        <w:rPr>
          <w:rFonts w:ascii="Times New Roman" w:eastAsia="Times New Roman" w:hAnsi="Times New Roman" w:cs="Times New Roman"/>
          <w:b/>
          <w:bCs/>
          <w:sz w:val="24"/>
          <w:szCs w:val="24"/>
          <w:lang w:eastAsia="pl-PL"/>
        </w:rPr>
        <w:t>Numer ogłoszenia: 153292 - 2015; data zamieszczenia: 23.06.2015</w:t>
      </w:r>
      <w:r w:rsidRPr="00972BB4">
        <w:rPr>
          <w:rFonts w:ascii="Times New Roman" w:eastAsia="Times New Roman" w:hAnsi="Times New Roman" w:cs="Times New Roman"/>
          <w:sz w:val="24"/>
          <w:szCs w:val="24"/>
          <w:lang w:eastAsia="pl-PL"/>
        </w:rPr>
        <w:br/>
        <w:t>OGŁOSZENIE O ZAMÓWIENIU - usługi</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Zamieszczanie ogłoszenia:</w:t>
      </w:r>
      <w:r w:rsidRPr="00972BB4">
        <w:rPr>
          <w:rFonts w:ascii="Times New Roman" w:eastAsia="Times New Roman" w:hAnsi="Times New Roman" w:cs="Times New Roman"/>
          <w:sz w:val="24"/>
          <w:szCs w:val="24"/>
          <w:lang w:eastAsia="pl-PL"/>
        </w:rPr>
        <w:t xml:space="preserve"> obowiązkowe.</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Ogłoszenie dotyczy:</w:t>
      </w:r>
      <w:r w:rsidRPr="00972BB4">
        <w:rPr>
          <w:rFonts w:ascii="Times New Roman" w:eastAsia="Times New Roman" w:hAnsi="Times New Roman" w:cs="Times New Roman"/>
          <w:sz w:val="24"/>
          <w:szCs w:val="24"/>
          <w:lang w:eastAsia="pl-PL"/>
        </w:rPr>
        <w:t xml:space="preserve"> zamówienia publicznego.</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SEKCJA I: ZAMAWIAJĄCY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 1) NAZWA I ADRES:</w:t>
      </w:r>
      <w:r w:rsidRPr="00972BB4">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972BB4" w:rsidRPr="00972BB4" w:rsidRDefault="00972BB4" w:rsidP="00972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Adres strony internetowej zamawiającego:</w:t>
      </w:r>
      <w:r w:rsidRPr="00972BB4">
        <w:rPr>
          <w:rFonts w:ascii="Times New Roman" w:eastAsia="Times New Roman" w:hAnsi="Times New Roman" w:cs="Times New Roman"/>
          <w:sz w:val="24"/>
          <w:szCs w:val="24"/>
          <w:lang w:eastAsia="pl-PL"/>
        </w:rPr>
        <w:t xml:space="preserve"> www.powiat.olecko.pl</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 2) RODZAJ ZAMAWIAJĄCEGO:</w:t>
      </w:r>
      <w:r w:rsidRPr="00972BB4">
        <w:rPr>
          <w:rFonts w:ascii="Times New Roman" w:eastAsia="Times New Roman" w:hAnsi="Times New Roman" w:cs="Times New Roman"/>
          <w:sz w:val="24"/>
          <w:szCs w:val="24"/>
          <w:lang w:eastAsia="pl-PL"/>
        </w:rPr>
        <w:t xml:space="preserve"> Administracja samorządowa.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SEKCJA II: PRZEDMIOT ZAMÓWIENIA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 OKREŚLENIE PRZEDMIOTU ZAMÓWIENIA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II.1.1) Nazwa nadana zamówieniu przez zamawiającego:</w:t>
      </w:r>
      <w:r w:rsidRPr="00972BB4">
        <w:rPr>
          <w:rFonts w:ascii="Times New Roman" w:eastAsia="Times New Roman" w:hAnsi="Times New Roman" w:cs="Times New Roman"/>
          <w:sz w:val="24"/>
          <w:szCs w:val="24"/>
          <w:lang w:eastAsia="pl-PL"/>
        </w:rPr>
        <w:t xml:space="preserve"> Usługę edukacyjną - zorganizowanie i przeprowadzenie niestacjonarnych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II.1.2) Rodzaj zamówienia:</w:t>
      </w:r>
      <w:r w:rsidRPr="00972BB4">
        <w:rPr>
          <w:rFonts w:ascii="Times New Roman" w:eastAsia="Times New Roman" w:hAnsi="Times New Roman" w:cs="Times New Roman"/>
          <w:sz w:val="24"/>
          <w:szCs w:val="24"/>
          <w:lang w:eastAsia="pl-PL"/>
        </w:rPr>
        <w:t xml:space="preserve"> usługi.</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II.1.4) Określenie przedmiotu oraz wielkości lub zakresu zamówienia:</w:t>
      </w:r>
      <w:r w:rsidRPr="00972BB4">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w:t>
      </w:r>
      <w:proofErr w:type="spellStart"/>
      <w:r w:rsidRPr="00972BB4">
        <w:rPr>
          <w:rFonts w:ascii="Times New Roman" w:eastAsia="Times New Roman" w:hAnsi="Times New Roman" w:cs="Times New Roman"/>
          <w:sz w:val="24"/>
          <w:szCs w:val="24"/>
          <w:lang w:eastAsia="pl-PL"/>
        </w:rPr>
        <w:t>trzysemestralnych</w:t>
      </w:r>
      <w:proofErr w:type="spellEnd"/>
      <w:r w:rsidRPr="00972BB4">
        <w:rPr>
          <w:rFonts w:ascii="Times New Roman" w:eastAsia="Times New Roman" w:hAnsi="Times New Roman" w:cs="Times New Roman"/>
          <w:sz w:val="24"/>
          <w:szCs w:val="24"/>
          <w:lang w:eastAsia="pl-PL"/>
        </w:rPr>
        <w:t xml:space="preserve"> studiów podyplomowych z zakresu przygotowania pedagogicznego dla 10 osób z terenu powiatu oleckiego prowadzących edukację zdrowotną oraz doszkalanie wewnątrzzakładowe z obszaru ochrony zdrowia. 3. Wykonawca zobowiązany jest </w:t>
      </w:r>
      <w:r w:rsidRPr="00972BB4">
        <w:rPr>
          <w:rFonts w:ascii="Times New Roman" w:eastAsia="Times New Roman" w:hAnsi="Times New Roman" w:cs="Times New Roman"/>
          <w:sz w:val="24"/>
          <w:szCs w:val="24"/>
          <w:lang w:eastAsia="pl-PL"/>
        </w:rPr>
        <w:lastRenderedPageBreak/>
        <w:t xml:space="preserve">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972BB4">
        <w:rPr>
          <w:rFonts w:ascii="Times New Roman" w:eastAsia="Times New Roman" w:hAnsi="Times New Roman" w:cs="Times New Roman"/>
          <w:sz w:val="24"/>
          <w:szCs w:val="24"/>
          <w:lang w:eastAsia="pl-PL"/>
        </w:rPr>
        <w:t>ebook</w:t>
      </w:r>
      <w:proofErr w:type="spellEnd"/>
      <w:r w:rsidRPr="00972BB4">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protokołu z zaliczenia I semestru studiów, w terminie do 7 dni kalendarzowych. 20. Wykonawca przekaże Zamawiającemu potwierdzoną za zgodność z oryginałem kopię protokołu z zaliczenia II semestru studiów, w terminie do 7 dni kalendarzowych. 21. Wykonawca przekaże Zamawiającemu potwierdzoną za zgodność z oryginałem kopię protokołu z zaliczenia III semestru studiów, w terminie do 7 dni kalendarzowych. 22.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podyplomowych jest uzyskanie przez uczestnika określonych w programie studiów efektów </w:t>
      </w:r>
      <w:r w:rsidRPr="00972BB4">
        <w:rPr>
          <w:rFonts w:ascii="Times New Roman" w:eastAsia="Times New Roman" w:hAnsi="Times New Roman" w:cs="Times New Roman"/>
          <w:sz w:val="24"/>
          <w:szCs w:val="24"/>
          <w:lang w:eastAsia="pl-PL"/>
        </w:rPr>
        <w:lastRenderedPageBreak/>
        <w:t xml:space="preserve">kształcenia. 23. Wykonawca przekaże Zamawiającemu wykaz osób, które otrzymały świadectwo ukończenia studiów wraz z potwierdzeniem ich osobistego odbioru przez każdego słuchacza. 24. Wykonawca zobowiązany jest do zebrania wszystkich wymaganych dokumentów niezbędnych do wydania świadectwa ukończenia studiów podyplomowych. 25. Wykonawca zobowiązuje się wydać karty zaliczeń uczestnikom studiów podyplomowych. 26. Wykonawca zobowiązuje się powołać po swojej stronie kierownika studiów podyplomowych (podać jego nr telefonu oraz adres e-mail), który będzie pozostawał w stałym kontakcie z opiekunem merytorycznym studiów po stronie Zamawiającego, 27. Wykonawca zobowiązuje się umożliwić Zamawiającemu oraz upoważnionym organom kontrolnym kontrolowanie realizacji studiów podyplomowych poprzez m. in. wizytowanie zajęć. 28. Wykonawca zobowiązuje się przestrzegać przepisów o ochronie danych osobowych, zgodnie z ustawą z dnia 29 sierpnia 1997 r. o ochronie danych osobowych (t. j. Dz. U. z 2014 r. poz. 1182 z </w:t>
      </w:r>
      <w:proofErr w:type="spellStart"/>
      <w:r w:rsidRPr="00972BB4">
        <w:rPr>
          <w:rFonts w:ascii="Times New Roman" w:eastAsia="Times New Roman" w:hAnsi="Times New Roman" w:cs="Times New Roman"/>
          <w:sz w:val="24"/>
          <w:szCs w:val="24"/>
          <w:lang w:eastAsia="pl-PL"/>
        </w:rPr>
        <w:t>późn</w:t>
      </w:r>
      <w:proofErr w:type="spellEnd"/>
      <w:r w:rsidRPr="00972BB4">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29. Wykonawca zobowiązuje się wykonywać semestralne raporty z realizacji zamówienia zawierające opis działań i liczbę godzin zrealizowanych przez Wykonawcę w okresie objętym raportem. 30. Raporty będą podstawą do zatwierdzania płatności za realizację semestru. 31.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II.1.6) Wspólny Słownik Zamówień (CPV):</w:t>
      </w:r>
      <w:r w:rsidRPr="00972BB4">
        <w:rPr>
          <w:rFonts w:ascii="Times New Roman" w:eastAsia="Times New Roman" w:hAnsi="Times New Roman" w:cs="Times New Roman"/>
          <w:sz w:val="24"/>
          <w:szCs w:val="24"/>
          <w:lang w:eastAsia="pl-PL"/>
        </w:rPr>
        <w:t xml:space="preserve"> 80.43.00.00-7.</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II.1.7) Czy dopuszcza się złożenie oferty częściowej:</w:t>
      </w:r>
      <w:r w:rsidRPr="00972BB4">
        <w:rPr>
          <w:rFonts w:ascii="Times New Roman" w:eastAsia="Times New Roman" w:hAnsi="Times New Roman" w:cs="Times New Roman"/>
          <w:sz w:val="24"/>
          <w:szCs w:val="24"/>
          <w:lang w:eastAsia="pl-PL"/>
        </w:rPr>
        <w:t xml:space="preserve"> nie.</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II.1.8) Czy dopuszcza się złożenie oferty wariantowej:</w:t>
      </w:r>
      <w:r w:rsidRPr="00972BB4">
        <w:rPr>
          <w:rFonts w:ascii="Times New Roman" w:eastAsia="Times New Roman" w:hAnsi="Times New Roman" w:cs="Times New Roman"/>
          <w:sz w:val="24"/>
          <w:szCs w:val="24"/>
          <w:lang w:eastAsia="pl-PL"/>
        </w:rPr>
        <w:t xml:space="preserve"> nie.</w:t>
      </w:r>
    </w:p>
    <w:p w:rsidR="00972BB4" w:rsidRPr="00972BB4" w:rsidRDefault="00972BB4" w:rsidP="00972BB4">
      <w:pPr>
        <w:spacing w:after="0" w:line="240" w:lineRule="auto"/>
        <w:rPr>
          <w:rFonts w:ascii="Times New Roman" w:eastAsia="Times New Roman" w:hAnsi="Times New Roman" w:cs="Times New Roman"/>
          <w:sz w:val="24"/>
          <w:szCs w:val="24"/>
          <w:lang w:eastAsia="pl-PL"/>
        </w:rPr>
      </w:pP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II.2) CZAS TRWANIA ZAMÓWIENIA LUB TERMIN WYKONANIA:</w:t>
      </w:r>
      <w:r w:rsidRPr="00972BB4">
        <w:rPr>
          <w:rFonts w:ascii="Times New Roman" w:eastAsia="Times New Roman" w:hAnsi="Times New Roman" w:cs="Times New Roman"/>
          <w:sz w:val="24"/>
          <w:szCs w:val="24"/>
          <w:lang w:eastAsia="pl-PL"/>
        </w:rPr>
        <w:t xml:space="preserve"> Zakończenie: 29.04.2016.</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SEKCJA III: INFORMACJE O CHARAKTERZE PRAWNYM, EKONOMICZNYM, FINANSOWYM I TECHNICZNYM</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III.2) ZALICZKI</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72BB4" w:rsidRPr="00972BB4" w:rsidRDefault="00972BB4" w:rsidP="00972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72BB4" w:rsidRPr="00972BB4" w:rsidRDefault="00972BB4" w:rsidP="00972B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Opis sposobu dokonywania oceny spełniania tego warunku</w:t>
      </w:r>
    </w:p>
    <w:p w:rsidR="00972BB4" w:rsidRPr="00972BB4" w:rsidRDefault="00972BB4" w:rsidP="00972BB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 xml:space="preserve">Wykonawca ubiegający się o udzielenie zamówienia musi być podmiotem uprawnionym do prowadzenia studiów podyplomowych w rozumieniu art. 2 ust. 1 </w:t>
      </w:r>
      <w:proofErr w:type="spellStart"/>
      <w:r w:rsidRPr="00972BB4">
        <w:rPr>
          <w:rFonts w:ascii="Times New Roman" w:eastAsia="Times New Roman" w:hAnsi="Times New Roman" w:cs="Times New Roman"/>
          <w:sz w:val="24"/>
          <w:szCs w:val="24"/>
          <w:lang w:eastAsia="pl-PL"/>
        </w:rPr>
        <w:t>pkt</w:t>
      </w:r>
      <w:proofErr w:type="spellEnd"/>
      <w:r w:rsidRPr="00972BB4">
        <w:rPr>
          <w:rFonts w:ascii="Times New Roman" w:eastAsia="Times New Roman" w:hAnsi="Times New Roman" w:cs="Times New Roman"/>
          <w:sz w:val="24"/>
          <w:szCs w:val="24"/>
          <w:lang w:eastAsia="pl-PL"/>
        </w:rPr>
        <w:t xml:space="preserve"> 11 ustawy z dnia 27 lipca 2005 r. - Prawo o szkolnictwie wyższym (t. j. Dz. U. z 2012 r. poz. 572 z </w:t>
      </w:r>
      <w:proofErr w:type="spellStart"/>
      <w:r w:rsidRPr="00972BB4">
        <w:rPr>
          <w:rFonts w:ascii="Times New Roman" w:eastAsia="Times New Roman" w:hAnsi="Times New Roman" w:cs="Times New Roman"/>
          <w:sz w:val="24"/>
          <w:szCs w:val="24"/>
          <w:lang w:eastAsia="pl-PL"/>
        </w:rPr>
        <w:t>późn</w:t>
      </w:r>
      <w:proofErr w:type="spellEnd"/>
      <w:r w:rsidRPr="00972BB4">
        <w:rPr>
          <w:rFonts w:ascii="Times New Roman" w:eastAsia="Times New Roman" w:hAnsi="Times New Roman" w:cs="Times New Roman"/>
          <w:sz w:val="24"/>
          <w:szCs w:val="24"/>
          <w:lang w:eastAsia="pl-PL"/>
        </w:rPr>
        <w:t xml:space="preserve">. zm.) w zakresie określonym w opisie </w:t>
      </w:r>
      <w:r w:rsidRPr="00972BB4">
        <w:rPr>
          <w:rFonts w:ascii="Times New Roman" w:eastAsia="Times New Roman" w:hAnsi="Times New Roman" w:cs="Times New Roman"/>
          <w:sz w:val="24"/>
          <w:szCs w:val="24"/>
          <w:lang w:eastAsia="pl-PL"/>
        </w:rPr>
        <w:lastRenderedPageBreak/>
        <w:t>przedmiotu zamówienia, na zasadach określonych w art. 8 ust. 7 lub 8 ustawy Prawo o szkolnictwie wyższym i przedstawi akt prawny o utworzeniu uczelni publicznej / pozwolenie ministra właściwego do spraw szkolnictwa wyższego w przypadku uczelni niepublicznej oraz posiada uprawnienia do prowadzenia studiów podyplomowych na kierunku objętym przedmiotem zamówienia.</w:t>
      </w:r>
    </w:p>
    <w:p w:rsidR="00972BB4" w:rsidRPr="00972BB4" w:rsidRDefault="00972BB4" w:rsidP="00972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III.3.2) Wiedza i doświadczenie</w:t>
      </w:r>
    </w:p>
    <w:p w:rsidR="00972BB4" w:rsidRPr="00972BB4" w:rsidRDefault="00972BB4" w:rsidP="00972B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Opis sposobu dokonywania oceny spełniania tego warunku</w:t>
      </w:r>
    </w:p>
    <w:p w:rsidR="00972BB4" w:rsidRPr="00972BB4" w:rsidRDefault="00972BB4" w:rsidP="00972BB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Wykonawca musi posiadać udokumentowane doświadczenie w zakresie realizacji studiów podyplomowych, których program kształcenia obejmował zagadnienia z przygotowania pedagogicznego. Wykonawca musi udokumentować, że w ostatnich 3 latach przed upływem terminu składania ofert prowadził studia podyplomowe w zakresie przygotowania pedagogicznego, a jeżeli okres prowadzenia działalności jest krótszy - w tym okresie zrealizował lub prowadzi co najmniej trzy usługi edukacyjne - studia podyplomowe w przygotowania pedagogicznego.</w:t>
      </w:r>
    </w:p>
    <w:p w:rsidR="00972BB4" w:rsidRPr="00972BB4" w:rsidRDefault="00972BB4" w:rsidP="00972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III.3.3) Potencjał techniczny</w:t>
      </w:r>
    </w:p>
    <w:p w:rsidR="00972BB4" w:rsidRPr="00972BB4" w:rsidRDefault="00972BB4" w:rsidP="00972B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Opis sposobu dokonywania oceny spełniania tego warunku</w:t>
      </w:r>
    </w:p>
    <w:p w:rsidR="00972BB4" w:rsidRPr="00972BB4" w:rsidRDefault="00972BB4" w:rsidP="00972BB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Oświadczenie wykonawcy.</w:t>
      </w:r>
    </w:p>
    <w:p w:rsidR="00972BB4" w:rsidRPr="00972BB4" w:rsidRDefault="00972BB4" w:rsidP="00972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III.3.4) Osoby zdolne do wykonania zamówienia</w:t>
      </w:r>
    </w:p>
    <w:p w:rsidR="00972BB4" w:rsidRPr="00972BB4" w:rsidRDefault="00972BB4" w:rsidP="00972B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Opis sposobu dokonywania oceny spełniania tego warunku</w:t>
      </w:r>
    </w:p>
    <w:p w:rsidR="00972BB4" w:rsidRPr="00972BB4" w:rsidRDefault="00972BB4" w:rsidP="00972BB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Wykonawca musi wykazać, że zapewni zespół ludzi zdolnych do wykonania zamówienia mających doświadczenie dydaktyczne oraz kompetencje merytoryczne do prowadzenia kształcenia z zakresu przygotowania pedagogicznego. Zamawiający wymaga, by każdy z wykładowców prowadzących zajęcia w ciągu ostatnich 3 lat zrealizował minimum 50 godzin zajęć dydaktycznych w ramach studiów wyższych/studiów podyplomowych i/lub szkoleń związanych z tematyką danego modułu. Uczelnia posiadać powinna kadrę administracyjną mającą kompetencje oraz doświadczenie w obsłudze administracyjnej studiów podyplomowych, z których część realizowana była na rzecz podmiotów zewnętrznych. W tym celu Wykonawca przedłoży wykaz osób, które będą uczestniczyć w wykonywaniu zamówienia, wraz z informacjami na temat ich kwalifikacji zawodowych i wykształcenia niezbędnych do wykonania zamówienia.</w:t>
      </w:r>
    </w:p>
    <w:p w:rsidR="00972BB4" w:rsidRPr="00972BB4" w:rsidRDefault="00972BB4" w:rsidP="00972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III.3.5) Sytuacja ekonomiczna i finansowa</w:t>
      </w:r>
    </w:p>
    <w:p w:rsidR="00972BB4" w:rsidRPr="00972BB4" w:rsidRDefault="00972BB4" w:rsidP="00972B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Opis sposobu dokonywania oceny spełniania tego warunku</w:t>
      </w:r>
    </w:p>
    <w:p w:rsidR="00972BB4" w:rsidRPr="00972BB4" w:rsidRDefault="00972BB4" w:rsidP="00972BB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Oświadczenie wykonawcy.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972BB4" w:rsidRPr="00972BB4" w:rsidRDefault="00972BB4" w:rsidP="00972BB4">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72BB4" w:rsidRPr="00972BB4" w:rsidRDefault="00972BB4" w:rsidP="00972BB4">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72BB4" w:rsidRPr="00972BB4" w:rsidRDefault="00972BB4" w:rsidP="00972BB4">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972BB4">
        <w:rPr>
          <w:rFonts w:ascii="Times New Roman" w:eastAsia="Times New Roman" w:hAnsi="Times New Roman" w:cs="Times New Roman"/>
          <w:sz w:val="24"/>
          <w:szCs w:val="24"/>
          <w:lang w:eastAsia="pl-PL"/>
        </w:rPr>
        <w:br/>
        <w:t>Studia podyplomowe w zakresie przygotowania pedagogicznego;</w:t>
      </w:r>
    </w:p>
    <w:p w:rsidR="00972BB4" w:rsidRPr="00972BB4" w:rsidRDefault="00972BB4" w:rsidP="00972BB4">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72BB4" w:rsidRPr="00972BB4" w:rsidRDefault="00972BB4" w:rsidP="00972BB4">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oświadczenie o braku podstaw do wykluczenia;</w:t>
      </w:r>
    </w:p>
    <w:p w:rsidR="00972BB4" w:rsidRPr="00972BB4" w:rsidRDefault="00972BB4" w:rsidP="00972BB4">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72BB4">
        <w:rPr>
          <w:rFonts w:ascii="Times New Roman" w:eastAsia="Times New Roman" w:hAnsi="Times New Roman" w:cs="Times New Roman"/>
          <w:sz w:val="24"/>
          <w:szCs w:val="24"/>
          <w:lang w:eastAsia="pl-PL"/>
        </w:rPr>
        <w:t>pkt</w:t>
      </w:r>
      <w:proofErr w:type="spellEnd"/>
      <w:r w:rsidRPr="00972BB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III.4.3) Dokumenty podmiotów zagranicznych</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III.4.3.1) dokument wystawiony w kraju, w którym ma siedzibę lub miejsce zamieszkania potwierdzający, że:</w:t>
      </w:r>
    </w:p>
    <w:p w:rsidR="00972BB4" w:rsidRPr="00972BB4" w:rsidRDefault="00972BB4" w:rsidP="00972BB4">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lastRenderedPageBreak/>
        <w:t>III.4.4) Dokumenty dotyczące przynależności do tej samej grupy kapitałowej</w:t>
      </w:r>
    </w:p>
    <w:p w:rsidR="00972BB4" w:rsidRPr="00972BB4" w:rsidRDefault="00972BB4" w:rsidP="00972BB4">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III.6) INNE DOKUMENTY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 xml:space="preserve">Inne dokumenty niewymienione w </w:t>
      </w:r>
      <w:proofErr w:type="spellStart"/>
      <w:r w:rsidRPr="00972BB4">
        <w:rPr>
          <w:rFonts w:ascii="Times New Roman" w:eastAsia="Times New Roman" w:hAnsi="Times New Roman" w:cs="Times New Roman"/>
          <w:sz w:val="24"/>
          <w:szCs w:val="24"/>
          <w:lang w:eastAsia="pl-PL"/>
        </w:rPr>
        <w:t>pkt</w:t>
      </w:r>
      <w:proofErr w:type="spellEnd"/>
      <w:r w:rsidRPr="00972BB4">
        <w:rPr>
          <w:rFonts w:ascii="Times New Roman" w:eastAsia="Times New Roman" w:hAnsi="Times New Roman" w:cs="Times New Roman"/>
          <w:sz w:val="24"/>
          <w:szCs w:val="24"/>
          <w:lang w:eastAsia="pl-PL"/>
        </w:rPr>
        <w:t xml:space="preserve"> III.4) albo w </w:t>
      </w:r>
      <w:proofErr w:type="spellStart"/>
      <w:r w:rsidRPr="00972BB4">
        <w:rPr>
          <w:rFonts w:ascii="Times New Roman" w:eastAsia="Times New Roman" w:hAnsi="Times New Roman" w:cs="Times New Roman"/>
          <w:sz w:val="24"/>
          <w:szCs w:val="24"/>
          <w:lang w:eastAsia="pl-PL"/>
        </w:rPr>
        <w:t>pkt</w:t>
      </w:r>
      <w:proofErr w:type="spellEnd"/>
      <w:r w:rsidRPr="00972BB4">
        <w:rPr>
          <w:rFonts w:ascii="Times New Roman" w:eastAsia="Times New Roman" w:hAnsi="Times New Roman" w:cs="Times New Roman"/>
          <w:sz w:val="24"/>
          <w:szCs w:val="24"/>
          <w:lang w:eastAsia="pl-PL"/>
        </w:rPr>
        <w:t xml:space="preserve"> III.5)</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Oświadczenie wykonawcy, że dysponuje co najmniej jedną salą wykładową na co najmniej 10 osób wraz z pełnym zapleczem organizacyjno - technicznym (nagłośnienie, rzutniki, właściwe oświetlenie, miejsca siedzące, szatnie, toalety, itp.)</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SEKCJA IV: PROCEDURA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IV.1) TRYB UDZIELENIA ZAMÓWIENIA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IV.1.1) Tryb udzielenia zamówienia:</w:t>
      </w:r>
      <w:r w:rsidRPr="00972BB4">
        <w:rPr>
          <w:rFonts w:ascii="Times New Roman" w:eastAsia="Times New Roman" w:hAnsi="Times New Roman" w:cs="Times New Roman"/>
          <w:sz w:val="24"/>
          <w:szCs w:val="24"/>
          <w:lang w:eastAsia="pl-PL"/>
        </w:rPr>
        <w:t xml:space="preserve"> przetarg nieograniczony.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IV.2) KRYTERIA OCENY OFERT</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 xml:space="preserve">IV.2.1) Kryteria oceny ofert: </w:t>
      </w:r>
      <w:r w:rsidRPr="00972BB4">
        <w:rPr>
          <w:rFonts w:ascii="Times New Roman" w:eastAsia="Times New Roman" w:hAnsi="Times New Roman" w:cs="Times New Roman"/>
          <w:sz w:val="24"/>
          <w:szCs w:val="24"/>
          <w:lang w:eastAsia="pl-PL"/>
        </w:rPr>
        <w:t>cena oraz inne kryteria związane z przedmiotem zamówienia:</w:t>
      </w:r>
    </w:p>
    <w:p w:rsidR="00972BB4" w:rsidRPr="00972BB4" w:rsidRDefault="00972BB4" w:rsidP="00972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1 - Cena - 90</w:t>
      </w:r>
    </w:p>
    <w:p w:rsidR="00972BB4" w:rsidRPr="00972BB4" w:rsidRDefault="00972BB4" w:rsidP="00972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2 - Doświadczenie wykonawcy - 10</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IV.3) ZMIANA UMOWY</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Dopuszczalne zmiany postanowień umowy oraz określenie warunków zmian</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29.04.2016 r. 2) zmiany kadry dydaktycznej, przy pomocy której Wykonawca wykonuje przedmiot umowy; zmiana jest możliwa tylko w przypadku, gdy nowa osoba posiada tożsamą wiedzę i doświadczenie zawodowe, jak dotychczasowy szkoleniowiec (osoby muszą spełniać wymagania określone w SIWZ), 3) uzupełnienie kadry dydaktycznej w porównaniu do wskazanej w ofercie Wykonawcy, przy czym osoby te muszą spełniać wymagania określone w SIWZ, 4) zmiany formy organizacyjno - prawnej po stronie Wykonawcy przewidziane przepisami prawa.</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IV.4) INFORMACJE ADMINISTRACYJNE</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IV.4.1)</w:t>
      </w:r>
      <w:r w:rsidRPr="00972BB4">
        <w:rPr>
          <w:rFonts w:ascii="Times New Roman" w:eastAsia="Times New Roman" w:hAnsi="Times New Roman" w:cs="Times New Roman"/>
          <w:sz w:val="24"/>
          <w:szCs w:val="24"/>
          <w:lang w:eastAsia="pl-PL"/>
        </w:rPr>
        <w:t> </w:t>
      </w:r>
      <w:r w:rsidRPr="00972BB4">
        <w:rPr>
          <w:rFonts w:ascii="Times New Roman" w:eastAsia="Times New Roman" w:hAnsi="Times New Roman" w:cs="Times New Roman"/>
          <w:b/>
          <w:bCs/>
          <w:sz w:val="24"/>
          <w:szCs w:val="24"/>
          <w:lang w:eastAsia="pl-PL"/>
        </w:rPr>
        <w:t>Adres strony internetowej, na której jest dostępna specyfikacja istotnych warunków zamówienia:</w:t>
      </w:r>
      <w:r w:rsidRPr="00972BB4">
        <w:rPr>
          <w:rFonts w:ascii="Times New Roman" w:eastAsia="Times New Roman" w:hAnsi="Times New Roman" w:cs="Times New Roman"/>
          <w:sz w:val="24"/>
          <w:szCs w:val="24"/>
          <w:lang w:eastAsia="pl-PL"/>
        </w:rPr>
        <w:t xml:space="preserve"> www.spolecko.bip.doc.pl</w:t>
      </w:r>
      <w:r w:rsidRPr="00972BB4">
        <w:rPr>
          <w:rFonts w:ascii="Times New Roman" w:eastAsia="Times New Roman" w:hAnsi="Times New Roman" w:cs="Times New Roman"/>
          <w:sz w:val="24"/>
          <w:szCs w:val="24"/>
          <w:lang w:eastAsia="pl-PL"/>
        </w:rPr>
        <w:br/>
      </w:r>
      <w:r w:rsidRPr="00972BB4">
        <w:rPr>
          <w:rFonts w:ascii="Times New Roman" w:eastAsia="Times New Roman" w:hAnsi="Times New Roman" w:cs="Times New Roman"/>
          <w:b/>
          <w:bCs/>
          <w:sz w:val="24"/>
          <w:szCs w:val="24"/>
          <w:lang w:eastAsia="pl-PL"/>
        </w:rPr>
        <w:t>Specyfikację istotnych warunków zamówienia można uzyskać pod adresem:</w:t>
      </w:r>
      <w:r w:rsidRPr="00972BB4">
        <w:rPr>
          <w:rFonts w:ascii="Times New Roman" w:eastAsia="Times New Roman" w:hAnsi="Times New Roman" w:cs="Times New Roman"/>
          <w:sz w:val="24"/>
          <w:szCs w:val="24"/>
          <w:lang w:eastAsia="pl-PL"/>
        </w:rPr>
        <w:t xml:space="preserve"> Biuro </w:t>
      </w:r>
      <w:r w:rsidRPr="00972BB4">
        <w:rPr>
          <w:rFonts w:ascii="Times New Roman" w:eastAsia="Times New Roman" w:hAnsi="Times New Roman" w:cs="Times New Roman"/>
          <w:sz w:val="24"/>
          <w:szCs w:val="24"/>
          <w:lang w:eastAsia="pl-PL"/>
        </w:rPr>
        <w:lastRenderedPageBreak/>
        <w:t>projektu 19-400 Olecku ul. Wojska Polskiego 13 (wejście od ul. Przytorowej), I piętro, pokój nr 1.</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IV.4.4) Termin składania wniosków o dopuszczenie do udziału w postępowaniu lub ofert:</w:t>
      </w:r>
      <w:r w:rsidRPr="00972BB4">
        <w:rPr>
          <w:rFonts w:ascii="Times New Roman" w:eastAsia="Times New Roman" w:hAnsi="Times New Roman" w:cs="Times New Roman"/>
          <w:sz w:val="24"/>
          <w:szCs w:val="24"/>
          <w:lang w:eastAsia="pl-PL"/>
        </w:rPr>
        <w:t xml:space="preserve"> 29.06.2015 godzina 15:00, miejsce: Biuro projektu 19-400 Olecku ul. Wojska Polskiego 13 (wejście od ul. Przytorowej), I piętro, pokój nr 1.</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IV.4.5) Termin związania ofertą:</w:t>
      </w:r>
      <w:r w:rsidRPr="00972BB4">
        <w:rPr>
          <w:rFonts w:ascii="Times New Roman" w:eastAsia="Times New Roman" w:hAnsi="Times New Roman" w:cs="Times New Roman"/>
          <w:sz w:val="24"/>
          <w:szCs w:val="24"/>
          <w:lang w:eastAsia="pl-PL"/>
        </w:rPr>
        <w:t xml:space="preserve"> okres w dniach: 30 (od ostatecznego terminu składania ofert).</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72BB4">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w:t>
      </w:r>
    </w:p>
    <w:p w:rsidR="00972BB4" w:rsidRPr="00972BB4" w:rsidRDefault="00972BB4" w:rsidP="00972BB4">
      <w:pPr>
        <w:spacing w:before="100" w:beforeAutospacing="1" w:after="100" w:afterAutospacing="1" w:line="240" w:lineRule="auto"/>
        <w:rPr>
          <w:rFonts w:ascii="Times New Roman" w:eastAsia="Times New Roman" w:hAnsi="Times New Roman" w:cs="Times New Roman"/>
          <w:sz w:val="24"/>
          <w:szCs w:val="24"/>
          <w:lang w:eastAsia="pl-PL"/>
        </w:rPr>
      </w:pPr>
      <w:r w:rsidRPr="00972BB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72BB4">
        <w:rPr>
          <w:rFonts w:ascii="Times New Roman" w:eastAsia="Times New Roman" w:hAnsi="Times New Roman" w:cs="Times New Roman"/>
          <w:sz w:val="24"/>
          <w:szCs w:val="24"/>
          <w:lang w:eastAsia="pl-PL"/>
        </w:rPr>
        <w:t>tak</w:t>
      </w:r>
    </w:p>
    <w:p w:rsidR="00972BB4" w:rsidRPr="00972BB4" w:rsidRDefault="00972BB4" w:rsidP="00972BB4">
      <w:pPr>
        <w:spacing w:after="0" w:line="240" w:lineRule="auto"/>
        <w:rPr>
          <w:rFonts w:ascii="Times New Roman" w:eastAsia="Times New Roman" w:hAnsi="Times New Roman" w:cs="Times New Roman"/>
          <w:sz w:val="24"/>
          <w:szCs w:val="24"/>
          <w:lang w:eastAsia="pl-PL"/>
        </w:rPr>
      </w:pPr>
    </w:p>
    <w:p w:rsidR="00F51679" w:rsidRDefault="00F51679"/>
    <w:sectPr w:rsidR="00F51679" w:rsidSect="00F516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B4" w:rsidRDefault="004E74B4" w:rsidP="00972BB4">
      <w:pPr>
        <w:spacing w:after="0" w:line="240" w:lineRule="auto"/>
      </w:pPr>
      <w:r>
        <w:separator/>
      </w:r>
    </w:p>
  </w:endnote>
  <w:endnote w:type="continuationSeparator" w:id="0">
    <w:p w:rsidR="004E74B4" w:rsidRDefault="004E74B4" w:rsidP="00972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259"/>
      <w:docPartObj>
        <w:docPartGallery w:val="Page Numbers (Bottom of Page)"/>
        <w:docPartUnique/>
      </w:docPartObj>
    </w:sdtPr>
    <w:sdtContent>
      <w:p w:rsidR="00972BB4" w:rsidRDefault="00972BB4">
        <w:pPr>
          <w:pStyle w:val="Stopka"/>
          <w:jc w:val="center"/>
        </w:pPr>
        <w:fldSimple w:instr=" PAGE   \* MERGEFORMAT ">
          <w:r>
            <w:rPr>
              <w:noProof/>
            </w:rPr>
            <w:t>7</w:t>
          </w:r>
        </w:fldSimple>
      </w:p>
    </w:sdtContent>
  </w:sdt>
  <w:p w:rsidR="00972BB4" w:rsidRDefault="00972B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B4" w:rsidRDefault="004E74B4" w:rsidP="00972BB4">
      <w:pPr>
        <w:spacing w:after="0" w:line="240" w:lineRule="auto"/>
      </w:pPr>
      <w:r>
        <w:separator/>
      </w:r>
    </w:p>
  </w:footnote>
  <w:footnote w:type="continuationSeparator" w:id="0">
    <w:p w:rsidR="004E74B4" w:rsidRDefault="004E74B4" w:rsidP="00972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C6"/>
    <w:multiLevelType w:val="multilevel"/>
    <w:tmpl w:val="8C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E12A1"/>
    <w:multiLevelType w:val="multilevel"/>
    <w:tmpl w:val="B81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D3B8D"/>
    <w:multiLevelType w:val="multilevel"/>
    <w:tmpl w:val="B3A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984270"/>
    <w:multiLevelType w:val="multilevel"/>
    <w:tmpl w:val="031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438A7"/>
    <w:multiLevelType w:val="multilevel"/>
    <w:tmpl w:val="48F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FE09A9"/>
    <w:multiLevelType w:val="multilevel"/>
    <w:tmpl w:val="915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4D4856"/>
    <w:multiLevelType w:val="multilevel"/>
    <w:tmpl w:val="892E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72BB4"/>
    <w:rsid w:val="00256103"/>
    <w:rsid w:val="004E74B4"/>
    <w:rsid w:val="00972BB4"/>
    <w:rsid w:val="00CD558D"/>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72BB4"/>
  </w:style>
  <w:style w:type="character" w:styleId="Hipercze">
    <w:name w:val="Hyperlink"/>
    <w:basedOn w:val="Domylnaczcionkaakapitu"/>
    <w:uiPriority w:val="99"/>
    <w:semiHidden/>
    <w:unhideWhenUsed/>
    <w:rsid w:val="00972BB4"/>
    <w:rPr>
      <w:color w:val="0000FF"/>
      <w:u w:val="single"/>
    </w:rPr>
  </w:style>
  <w:style w:type="paragraph" w:styleId="NormalnyWeb">
    <w:name w:val="Normal (Web)"/>
    <w:basedOn w:val="Normalny"/>
    <w:uiPriority w:val="99"/>
    <w:semiHidden/>
    <w:unhideWhenUsed/>
    <w:rsid w:val="00972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72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72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72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72BB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2BB4"/>
  </w:style>
  <w:style w:type="paragraph" w:styleId="Stopka">
    <w:name w:val="footer"/>
    <w:basedOn w:val="Normalny"/>
    <w:link w:val="StopkaZnak"/>
    <w:uiPriority w:val="99"/>
    <w:unhideWhenUsed/>
    <w:rsid w:val="00972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BB4"/>
  </w:style>
</w:styles>
</file>

<file path=word/webSettings.xml><?xml version="1.0" encoding="utf-8"?>
<w:webSettings xmlns:r="http://schemas.openxmlformats.org/officeDocument/2006/relationships" xmlns:w="http://schemas.openxmlformats.org/wordprocessingml/2006/main">
  <w:divs>
    <w:div w:id="649093862">
      <w:bodyDiv w:val="1"/>
      <w:marLeft w:val="0"/>
      <w:marRight w:val="0"/>
      <w:marTop w:val="0"/>
      <w:marBottom w:val="0"/>
      <w:divBdr>
        <w:top w:val="none" w:sz="0" w:space="0" w:color="auto"/>
        <w:left w:val="none" w:sz="0" w:space="0" w:color="auto"/>
        <w:bottom w:val="none" w:sz="0" w:space="0" w:color="auto"/>
        <w:right w:val="none" w:sz="0" w:space="0" w:color="auto"/>
      </w:divBdr>
      <w:divsChild>
        <w:div w:id="482889394">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14909</Characters>
  <Application>Microsoft Office Word</Application>
  <DocSecurity>0</DocSecurity>
  <Lines>124</Lines>
  <Paragraphs>34</Paragraphs>
  <ScaleCrop>false</ScaleCrop>
  <Company>Hewlett-Packard Company</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2015-06-23T19:32:00Z</dcterms:created>
  <dcterms:modified xsi:type="dcterms:W3CDTF">2015-06-23T19:32:00Z</dcterms:modified>
</cp:coreProperties>
</file>