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E" w:rsidRDefault="00F16FAE" w:rsidP="00414F20">
      <w:pPr>
        <w:pStyle w:val="Header"/>
        <w:tabs>
          <w:tab w:val="left" w:pos="708"/>
        </w:tabs>
        <w:spacing w:after="120"/>
        <w:jc w:val="both"/>
      </w:pPr>
      <w:r>
        <w:t>Znak: OR.042.3.2017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Załącznik nr 4 do Ogłoszenia</w:t>
      </w:r>
    </w:p>
    <w:p w:rsidR="00F16FAE" w:rsidRDefault="00F16FAE" w:rsidP="00414F20">
      <w:pPr>
        <w:overflowPunct w:val="0"/>
        <w:autoSpaceDE w:val="0"/>
        <w:autoSpaceDN w:val="0"/>
        <w:adjustRightInd w:val="0"/>
        <w:spacing w:before="120"/>
        <w:ind w:left="4253" w:firstLine="709"/>
        <w:rPr>
          <w:sz w:val="16"/>
        </w:rPr>
      </w:pPr>
    </w:p>
    <w:p w:rsidR="00F16FAE" w:rsidRDefault="00F16FAE" w:rsidP="00414F20">
      <w:pPr>
        <w:overflowPunct w:val="0"/>
        <w:autoSpaceDE w:val="0"/>
        <w:autoSpaceDN w:val="0"/>
        <w:adjustRightInd w:val="0"/>
        <w:spacing w:before="120"/>
        <w:ind w:left="4253" w:firstLine="709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.............................................................., ......................................</w:t>
      </w:r>
    </w:p>
    <w:p w:rsidR="00F16FAE" w:rsidRDefault="00F16FAE" w:rsidP="00414F20">
      <w:pPr>
        <w:overflowPunct w:val="0"/>
        <w:autoSpaceDE w:val="0"/>
        <w:autoSpaceDN w:val="0"/>
        <w:adjustRightInd w:val="0"/>
        <w:rPr>
          <w:sz w:val="16"/>
        </w:rPr>
      </w:pPr>
      <w:r>
        <w:rPr>
          <w:sz w:val="16"/>
        </w:rPr>
        <w:t xml:space="preserve">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miejscowość</w:t>
      </w:r>
      <w:r>
        <w:rPr>
          <w:sz w:val="16"/>
        </w:rPr>
        <w:tab/>
      </w:r>
      <w:r>
        <w:rPr>
          <w:sz w:val="16"/>
        </w:rPr>
        <w:tab/>
        <w:t xml:space="preserve">       data</w:t>
      </w:r>
    </w:p>
    <w:p w:rsidR="00F16FAE" w:rsidRDefault="00F16FAE" w:rsidP="00414F20">
      <w:pPr>
        <w:overflowPunct w:val="0"/>
        <w:autoSpaceDE w:val="0"/>
        <w:autoSpaceDN w:val="0"/>
        <w:adjustRightInd w:val="0"/>
        <w:spacing w:line="300" w:lineRule="atLeast"/>
        <w:rPr>
          <w:b/>
          <w:sz w:val="24"/>
        </w:rPr>
      </w:pPr>
      <w:r>
        <w:rPr>
          <w:sz w:val="40"/>
        </w:rPr>
        <w:tab/>
      </w:r>
      <w:r>
        <w:rPr>
          <w:sz w:val="40"/>
        </w:rPr>
        <w:tab/>
      </w:r>
    </w:p>
    <w:p w:rsidR="00F16FAE" w:rsidRDefault="00F16FAE" w:rsidP="00414F20">
      <w:pPr>
        <w:spacing w:line="260" w:lineRule="atLeast"/>
        <w:ind w:left="357"/>
        <w:jc w:val="center"/>
        <w:rPr>
          <w:b/>
          <w:sz w:val="24"/>
        </w:rPr>
      </w:pPr>
      <w:r>
        <w:rPr>
          <w:b/>
          <w:sz w:val="24"/>
        </w:rPr>
        <w:t>Wykaz osób skierowanych przez wykonawcę do realizacji zamówienia publicznego</w:t>
      </w:r>
    </w:p>
    <w:p w:rsidR="00F16FAE" w:rsidRDefault="00F16FAE" w:rsidP="00414F20">
      <w:pPr>
        <w:rPr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601"/>
        <w:gridCol w:w="3236"/>
        <w:gridCol w:w="2693"/>
        <w:gridCol w:w="4703"/>
      </w:tblGrid>
      <w:tr w:rsidR="00F16FAE" w:rsidTr="00414F20">
        <w:trPr>
          <w:trHeight w:val="793"/>
          <w:jc w:val="center"/>
        </w:trPr>
        <w:tc>
          <w:tcPr>
            <w:tcW w:w="596" w:type="dxa"/>
            <w:vAlign w:val="center"/>
          </w:tcPr>
          <w:p w:rsidR="00F16FAE" w:rsidRDefault="00F16F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L.p.</w:t>
            </w:r>
          </w:p>
        </w:tc>
        <w:tc>
          <w:tcPr>
            <w:tcW w:w="2601" w:type="dxa"/>
            <w:vAlign w:val="center"/>
          </w:tcPr>
          <w:p w:rsidR="00F16FAE" w:rsidRDefault="00F16F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</w:t>
            </w:r>
          </w:p>
        </w:tc>
        <w:tc>
          <w:tcPr>
            <w:tcW w:w="3236" w:type="dxa"/>
            <w:vAlign w:val="center"/>
          </w:tcPr>
          <w:p w:rsidR="00F16FAE" w:rsidRDefault="00F16FAE">
            <w:pPr>
              <w:ind w:left="-105" w:right="-141"/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Wiedza</w:t>
            </w:r>
            <w:r>
              <w:rPr>
                <w:b/>
                <w:sz w:val="22"/>
                <w:szCs w:val="16"/>
              </w:rPr>
              <w:t>*</w:t>
            </w:r>
          </w:p>
        </w:tc>
        <w:tc>
          <w:tcPr>
            <w:tcW w:w="2693" w:type="dxa"/>
            <w:vAlign w:val="center"/>
          </w:tcPr>
          <w:p w:rsidR="00F16FAE" w:rsidRDefault="00F16FAE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Zakres </w:t>
            </w:r>
            <w:r>
              <w:rPr>
                <w:b/>
                <w:sz w:val="22"/>
              </w:rPr>
              <w:br/>
              <w:t>wykonywanych czynności</w:t>
            </w:r>
          </w:p>
        </w:tc>
        <w:tc>
          <w:tcPr>
            <w:tcW w:w="4703" w:type="dxa"/>
            <w:vAlign w:val="center"/>
          </w:tcPr>
          <w:p w:rsidR="00F16FAE" w:rsidRDefault="00F16FAE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Doświadczenie</w:t>
            </w:r>
          </w:p>
        </w:tc>
      </w:tr>
      <w:tr w:rsidR="00F16FAE" w:rsidTr="00414F20">
        <w:trPr>
          <w:trHeight w:val="257"/>
          <w:jc w:val="center"/>
        </w:trPr>
        <w:tc>
          <w:tcPr>
            <w:tcW w:w="596" w:type="dxa"/>
            <w:vAlign w:val="center"/>
          </w:tcPr>
          <w:p w:rsidR="00F16FAE" w:rsidRDefault="00F16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01" w:type="dxa"/>
            <w:vAlign w:val="center"/>
          </w:tcPr>
          <w:p w:rsidR="00F16FAE" w:rsidRDefault="00F16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36" w:type="dxa"/>
            <w:vAlign w:val="center"/>
          </w:tcPr>
          <w:p w:rsidR="00F16FAE" w:rsidRDefault="00F16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F16FAE" w:rsidRDefault="00F16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03" w:type="dxa"/>
          </w:tcPr>
          <w:p w:rsidR="00F16FAE" w:rsidRDefault="00F16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16FAE" w:rsidTr="00414F20">
        <w:trPr>
          <w:trHeight w:val="3616"/>
          <w:jc w:val="center"/>
        </w:trPr>
        <w:tc>
          <w:tcPr>
            <w:tcW w:w="596" w:type="dxa"/>
            <w:vAlign w:val="center"/>
          </w:tcPr>
          <w:p w:rsidR="00F16FAE" w:rsidRDefault="00F16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01" w:type="dxa"/>
          </w:tcPr>
          <w:p w:rsidR="00F16FAE" w:rsidRDefault="00F16FAE">
            <w:pPr>
              <w:rPr>
                <w:sz w:val="22"/>
              </w:rPr>
            </w:pPr>
          </w:p>
        </w:tc>
        <w:tc>
          <w:tcPr>
            <w:tcW w:w="3236" w:type="dxa"/>
            <w:vAlign w:val="center"/>
          </w:tcPr>
          <w:p w:rsidR="00F16FAE" w:rsidRDefault="00F16FAE">
            <w:pPr>
              <w:jc w:val="center"/>
              <w:rPr>
                <w:bCs/>
              </w:rPr>
            </w:pPr>
            <w:r>
              <w:t>Dysponowanie wiedzą z zakresu metodyki zarządzania projektami potwierdzoną aktualnym certyfikatem Prince Foundation lub innym równoważnym oraz aktualnym certyfikatem Prince Practitioner lub innym równoważnym</w:t>
            </w:r>
          </w:p>
        </w:tc>
        <w:tc>
          <w:tcPr>
            <w:tcW w:w="2693" w:type="dxa"/>
            <w:vAlign w:val="center"/>
          </w:tcPr>
          <w:p w:rsidR="00F16FAE" w:rsidRDefault="00F16FAE">
            <w:pPr>
              <w:pStyle w:val="BodyText"/>
              <w:spacing w:after="0"/>
              <w:ind w:left="-57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Pełnienie funkcji </w:t>
            </w:r>
          </w:p>
          <w:p w:rsidR="00F16FAE" w:rsidRDefault="00F16FAE">
            <w:pPr>
              <w:pStyle w:val="BodyText"/>
              <w:spacing w:after="0"/>
              <w:ind w:left="-57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inżyniera kontraktu</w:t>
            </w:r>
          </w:p>
        </w:tc>
        <w:tc>
          <w:tcPr>
            <w:tcW w:w="4703" w:type="dxa"/>
            <w:vAlign w:val="center"/>
          </w:tcPr>
          <w:p w:rsidR="00F16FAE" w:rsidRDefault="00F16FAE">
            <w:pPr>
              <w:pStyle w:val="BodyText"/>
              <w:spacing w:after="0"/>
              <w:ind w:left="-57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Wykonanie w okresie ostatnich 3 lat przed upływem terminu składania ofert, a jeżeli okres działalności jest krótszy – w tym okresie, co najmniej dwóch usług polegających na pełnieniu funkcji inżyniera kontraktu lub/i innej funkcji o charakterze kierowniczym bądź nadzorczym nad realizacją projektów, których wartość była nie mniejsza niż 1.000.000,00 złotych brutto, obejmujących wdrożenie systemów informatycznych, zakup sprzętu komputerowego oraz rozwiązania informatyczne dotyczące udostępniania i świadczenia eUsług na poziomie dojrzałości 3 (dwustronna interakcja) </w:t>
            </w:r>
          </w:p>
          <w:p w:rsidR="00F16FAE" w:rsidRDefault="00F16FAE">
            <w:pPr>
              <w:pStyle w:val="BodyText"/>
              <w:spacing w:after="0"/>
              <w:ind w:left="-57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4 (transakcja)</w:t>
            </w:r>
          </w:p>
          <w:p w:rsidR="00F16FAE" w:rsidRDefault="00F16FAE">
            <w:pPr>
              <w:pStyle w:val="BodyText"/>
              <w:spacing w:after="0"/>
              <w:ind w:left="-57" w:right="-8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 ilości </w:t>
            </w:r>
            <w:r>
              <w:rPr>
                <w:rFonts w:ascii="Times New Roman" w:hAnsi="Times New Roman"/>
                <w:b/>
                <w:bCs/>
              </w:rPr>
              <w:t xml:space="preserve">……………… </w:t>
            </w:r>
            <w:r>
              <w:rPr>
                <w:rFonts w:ascii="Times New Roman" w:hAnsi="Times New Roman"/>
                <w:bCs/>
                <w:sz w:val="16"/>
              </w:rPr>
              <w:t>(podać liczbę)</w:t>
            </w:r>
          </w:p>
        </w:tc>
      </w:tr>
    </w:tbl>
    <w:p w:rsidR="00F16FAE" w:rsidRDefault="00F16FAE" w:rsidP="00414F20">
      <w:pPr>
        <w:ind w:left="142"/>
        <w:rPr>
          <w:sz w:val="16"/>
          <w:u w:val="single"/>
        </w:rPr>
      </w:pPr>
    </w:p>
    <w:p w:rsidR="00F16FAE" w:rsidRDefault="00F16FAE" w:rsidP="00414F20">
      <w:pPr>
        <w:ind w:left="142"/>
        <w:rPr>
          <w:sz w:val="28"/>
          <w:u w:val="single"/>
        </w:rPr>
      </w:pPr>
      <w:r>
        <w:rPr>
          <w:sz w:val="18"/>
          <w:szCs w:val="16"/>
        </w:rPr>
        <w:t>* do oferty należy dołączyć aktualny certyfikat Prince Foundation lub inny równoważny oraz aktualny certyfikat Prince Practitioner lub inny równoważny osoby wymienionej w tabeli.</w:t>
      </w:r>
    </w:p>
    <w:p w:rsidR="00F16FAE" w:rsidRDefault="00F16FAE" w:rsidP="00414F20">
      <w:pPr>
        <w:rPr>
          <w:sz w:val="16"/>
          <w:u w:val="single"/>
        </w:rPr>
      </w:pPr>
    </w:p>
    <w:p w:rsidR="00F16FAE" w:rsidRDefault="00F16FAE" w:rsidP="00414F20">
      <w:pPr>
        <w:rPr>
          <w:sz w:val="16"/>
          <w:u w:val="single"/>
        </w:rPr>
      </w:pPr>
    </w:p>
    <w:p w:rsidR="00F16FAE" w:rsidRDefault="00F16FAE" w:rsidP="00414F20">
      <w:pPr>
        <w:rPr>
          <w:sz w:val="16"/>
          <w:u w:val="single"/>
        </w:rPr>
      </w:pPr>
    </w:p>
    <w:p w:rsidR="00F16FAE" w:rsidRDefault="00F16FAE" w:rsidP="00414F20">
      <w:pPr>
        <w:rPr>
          <w:sz w:val="16"/>
          <w:u w:val="single"/>
        </w:rPr>
      </w:pPr>
    </w:p>
    <w:p w:rsidR="00F16FAE" w:rsidRDefault="00F16FAE" w:rsidP="00414F20">
      <w:pPr>
        <w:rPr>
          <w:sz w:val="16"/>
          <w:u w:val="single"/>
        </w:rPr>
      </w:pPr>
    </w:p>
    <w:p w:rsidR="00F16FAE" w:rsidRDefault="00F16FAE" w:rsidP="00414F20">
      <w:pPr>
        <w:overflowPunct w:val="0"/>
        <w:autoSpaceDE w:val="0"/>
        <w:spacing w:line="200" w:lineRule="exac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Podpis wykonawcy / </w:t>
      </w:r>
    </w:p>
    <w:p w:rsidR="00F16FAE" w:rsidRDefault="00F16FAE" w:rsidP="00414F20">
      <w:pPr>
        <w:overflowPunct w:val="0"/>
        <w:autoSpaceDE w:val="0"/>
        <w:spacing w:line="200" w:lineRule="exact"/>
        <w:rPr>
          <w:lang w:eastAsia="pl-PL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osoby reprezentującej wykonawcę</w:t>
      </w:r>
    </w:p>
    <w:p w:rsidR="00F16FAE" w:rsidRDefault="00F16FAE" w:rsidP="00414F20">
      <w:pPr>
        <w:ind w:left="6381"/>
        <w:rPr>
          <w:sz w:val="16"/>
        </w:rPr>
      </w:pPr>
    </w:p>
    <w:p w:rsidR="00F16FAE" w:rsidRPr="00414F20" w:rsidRDefault="00F16FAE" w:rsidP="00414F20"/>
    <w:sectPr w:rsidR="00F16FAE" w:rsidRPr="00414F20" w:rsidSect="00414F20">
      <w:headerReference w:type="default" r:id="rId7"/>
      <w:footerReference w:type="default" r:id="rId8"/>
      <w:pgSz w:w="16838" w:h="11906" w:orient="landscape"/>
      <w:pgMar w:top="1298" w:right="1639" w:bottom="992" w:left="669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AE" w:rsidRDefault="00F16FAE">
      <w:r>
        <w:separator/>
      </w:r>
    </w:p>
  </w:endnote>
  <w:endnote w:type="continuationSeparator" w:id="0">
    <w:p w:rsidR="00F16FAE" w:rsidRDefault="00F1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AE" w:rsidRDefault="00F16FAE">
    <w:pPr>
      <w:pStyle w:val="Footer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F16FAE" w:rsidRDefault="00F16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AE" w:rsidRDefault="00F16FAE">
      <w:r>
        <w:separator/>
      </w:r>
    </w:p>
  </w:footnote>
  <w:footnote w:type="continuationSeparator" w:id="0">
    <w:p w:rsidR="00F16FAE" w:rsidRDefault="00F16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AE" w:rsidRDefault="00F16FAE">
    <w:pPr>
      <w:pStyle w:val="Nagwek1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0;margin-top:-28.8pt;width:434.8pt;height:58pt;z-index:251660288;visibility:visible;mso-wrap-distance-left:0;mso-wrap-distance-right:0;mso-position-horizontal:center" filled="t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E8"/>
    <w:rsid w:val="00016122"/>
    <w:rsid w:val="000F2B22"/>
    <w:rsid w:val="000F35F2"/>
    <w:rsid w:val="00133C6A"/>
    <w:rsid w:val="001420DB"/>
    <w:rsid w:val="00155F51"/>
    <w:rsid w:val="003D4BBC"/>
    <w:rsid w:val="003E2E39"/>
    <w:rsid w:val="00414F20"/>
    <w:rsid w:val="0049468B"/>
    <w:rsid w:val="004B76B3"/>
    <w:rsid w:val="004D3260"/>
    <w:rsid w:val="005361BD"/>
    <w:rsid w:val="005947FF"/>
    <w:rsid w:val="005F5972"/>
    <w:rsid w:val="0066233D"/>
    <w:rsid w:val="006972C1"/>
    <w:rsid w:val="006E399F"/>
    <w:rsid w:val="0078203E"/>
    <w:rsid w:val="007A4219"/>
    <w:rsid w:val="008C4D78"/>
    <w:rsid w:val="00970FF9"/>
    <w:rsid w:val="00997789"/>
    <w:rsid w:val="009D5A01"/>
    <w:rsid w:val="009F5D6B"/>
    <w:rsid w:val="00A92C4B"/>
    <w:rsid w:val="00AB540D"/>
    <w:rsid w:val="00AB69E6"/>
    <w:rsid w:val="00BA77C5"/>
    <w:rsid w:val="00C05B09"/>
    <w:rsid w:val="00C26FB7"/>
    <w:rsid w:val="00C66DB8"/>
    <w:rsid w:val="00C961BD"/>
    <w:rsid w:val="00CF148D"/>
    <w:rsid w:val="00CF242C"/>
    <w:rsid w:val="00CF3EB4"/>
    <w:rsid w:val="00D211D5"/>
    <w:rsid w:val="00D651DD"/>
    <w:rsid w:val="00DB7FF7"/>
    <w:rsid w:val="00E267E8"/>
    <w:rsid w:val="00E85F7F"/>
    <w:rsid w:val="00F16FAE"/>
    <w:rsid w:val="00F9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FF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</w:rPr>
  </w:style>
  <w:style w:type="paragraph" w:customStyle="1" w:styleId="Nagwek1">
    <w:name w:val="Nagłówek1"/>
    <w:basedOn w:val="Normal"/>
    <w:next w:val="BodyText"/>
    <w:uiPriority w:val="99"/>
    <w:rsid w:val="005947FF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947FF"/>
    <w:pPr>
      <w:spacing w:after="120"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47FF"/>
    <w:rPr>
      <w:rFonts w:ascii="Arial" w:hAnsi="Arial" w:cs="Times New Roman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94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B6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69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9E6"/>
    <w:rPr>
      <w:rFonts w:ascii="Arial" w:hAnsi="Arial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33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C6A"/>
    <w:rPr>
      <w:rFonts w:ascii="Arial" w:hAnsi="Arial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228</Words>
  <Characters>1370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Ostrowski</cp:lastModifiedBy>
  <cp:revision>20</cp:revision>
  <cp:lastPrinted>2017-08-07T08:53:00Z</cp:lastPrinted>
  <dcterms:created xsi:type="dcterms:W3CDTF">2017-06-26T19:34:00Z</dcterms:created>
  <dcterms:modified xsi:type="dcterms:W3CDTF">2017-08-07T08:53:00Z</dcterms:modified>
</cp:coreProperties>
</file>