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E3" w:rsidRDefault="00BC4FE3" w:rsidP="00BC4FE3">
      <w:pPr>
        <w:ind w:left="5664"/>
        <w:rPr>
          <w:rFonts w:ascii="Times New Roman" w:hAnsi="Times New Roman"/>
          <w:color w:val="535353"/>
          <w:sz w:val="24"/>
          <w:szCs w:val="24"/>
        </w:rPr>
      </w:pPr>
      <w:r>
        <w:rPr>
          <w:rFonts w:ascii="Times New Roman" w:hAnsi="Times New Roman"/>
          <w:color w:val="535353"/>
          <w:sz w:val="24"/>
          <w:szCs w:val="24"/>
        </w:rPr>
        <w:t xml:space="preserve">           Olecko Kolonia, 04.11.2015</w:t>
      </w:r>
    </w:p>
    <w:p w:rsidR="00BC4FE3" w:rsidRDefault="00BC4FE3" w:rsidP="00BC4FE3">
      <w:pPr>
        <w:rPr>
          <w:rFonts w:ascii="Times New Roman" w:hAnsi="Times New Roman"/>
          <w:color w:val="535353"/>
          <w:sz w:val="24"/>
          <w:szCs w:val="24"/>
        </w:rPr>
      </w:pPr>
    </w:p>
    <w:p w:rsidR="00BC4FE3" w:rsidRDefault="00BC4FE3" w:rsidP="00BC4FE3">
      <w:pPr>
        <w:tabs>
          <w:tab w:val="left" w:pos="5700"/>
        </w:tabs>
        <w:spacing w:after="0"/>
        <w:rPr>
          <w:rFonts w:ascii="Times New Roman" w:hAnsi="Times New Roman"/>
          <w:color w:val="535353"/>
          <w:sz w:val="24"/>
          <w:szCs w:val="24"/>
        </w:rPr>
      </w:pPr>
      <w:r>
        <w:rPr>
          <w:rFonts w:ascii="Times New Roman" w:hAnsi="Times New Roman"/>
          <w:color w:val="535353"/>
          <w:sz w:val="24"/>
          <w:szCs w:val="24"/>
        </w:rPr>
        <w:tab/>
      </w:r>
    </w:p>
    <w:p w:rsidR="00BC4FE3" w:rsidRDefault="00BC4FE3" w:rsidP="00BC4FE3">
      <w:pPr>
        <w:tabs>
          <w:tab w:val="left" w:pos="5700"/>
        </w:tabs>
        <w:spacing w:after="0"/>
        <w:rPr>
          <w:rFonts w:ascii="Times New Roman" w:hAnsi="Times New Roman"/>
          <w:b/>
          <w:color w:val="535353"/>
          <w:sz w:val="24"/>
          <w:szCs w:val="24"/>
        </w:rPr>
      </w:pPr>
      <w:r>
        <w:rPr>
          <w:rFonts w:ascii="Times New Roman" w:hAnsi="Times New Roman"/>
          <w:color w:val="535353"/>
          <w:sz w:val="24"/>
          <w:szCs w:val="24"/>
        </w:rPr>
        <w:tab/>
      </w:r>
      <w:r>
        <w:rPr>
          <w:rFonts w:ascii="Times New Roman" w:hAnsi="Times New Roman"/>
          <w:color w:val="535353"/>
          <w:sz w:val="24"/>
          <w:szCs w:val="24"/>
        </w:rPr>
        <w:tab/>
      </w:r>
    </w:p>
    <w:p w:rsidR="00BC4FE3" w:rsidRDefault="00BC4FE3" w:rsidP="00BC4FE3">
      <w:pPr>
        <w:tabs>
          <w:tab w:val="left" w:pos="5700"/>
        </w:tabs>
        <w:spacing w:after="0"/>
        <w:rPr>
          <w:rFonts w:ascii="Times New Roman" w:hAnsi="Times New Roman"/>
          <w:b/>
          <w:color w:val="535353"/>
          <w:sz w:val="24"/>
          <w:szCs w:val="24"/>
        </w:rPr>
      </w:pPr>
      <w:r>
        <w:rPr>
          <w:rFonts w:ascii="Times New Roman" w:hAnsi="Times New Roman"/>
          <w:b/>
          <w:color w:val="535353"/>
          <w:sz w:val="24"/>
          <w:szCs w:val="24"/>
        </w:rPr>
        <w:tab/>
      </w:r>
      <w:r>
        <w:rPr>
          <w:rFonts w:ascii="Times New Roman" w:hAnsi="Times New Roman"/>
          <w:b/>
          <w:color w:val="535353"/>
          <w:sz w:val="24"/>
          <w:szCs w:val="24"/>
        </w:rPr>
        <w:tab/>
      </w:r>
    </w:p>
    <w:p w:rsidR="00BC4FE3" w:rsidRDefault="00BC4FE3" w:rsidP="00BC4FE3">
      <w:pPr>
        <w:rPr>
          <w:rFonts w:ascii="Times New Roman" w:hAnsi="Times New Roman"/>
          <w:b/>
          <w:sz w:val="24"/>
          <w:szCs w:val="24"/>
        </w:rPr>
      </w:pPr>
    </w:p>
    <w:p w:rsidR="00BC4FE3" w:rsidRDefault="00BC4FE3" w:rsidP="00BC4FE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Wyjaśnienia treści specyfikacji istotnych warunków zamówienia</w:t>
      </w:r>
      <w:r>
        <w:rPr>
          <w:rFonts w:ascii="Times New Roman" w:hAnsi="Times New Roman"/>
          <w:b/>
          <w:sz w:val="24"/>
          <w:szCs w:val="24"/>
        </w:rPr>
        <w:br/>
      </w:r>
    </w:p>
    <w:p w:rsidR="00BC4FE3" w:rsidRDefault="00BC4FE3" w:rsidP="00BC4FE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Dotyczy: Nr sprawy PZP/1/2015 Postępowanie o udzielenie zamówienia publicznego                w trybie przetargu nieograniczonego na dostawę leków do Samodzielnego Publicznego Zespołu Zakładów Opieki Długoterminowej </w:t>
      </w:r>
    </w:p>
    <w:p w:rsidR="00BC4FE3" w:rsidRDefault="00BC4FE3" w:rsidP="00BC4F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4FE3" w:rsidRDefault="00BC4FE3" w:rsidP="00BC4FE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38 ust. 1 ustawy z dnia 29 stycznia 2004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– Prawo zamówień publicznych do Zamawiającego zostało wniesione niżej przytoczone pytanie: </w:t>
      </w:r>
      <w:r>
        <w:rPr>
          <w:rFonts w:ascii="Times New Roman" w:hAnsi="Times New Roman"/>
          <w:sz w:val="24"/>
          <w:szCs w:val="24"/>
        </w:rPr>
        <w:br/>
      </w:r>
    </w:p>
    <w:p w:rsidR="00BC4FE3" w:rsidRDefault="00BC4FE3" w:rsidP="00BC4FE3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nawiązaniu do ww. postępowania przetargowego, niniejszym zwracamy się </w:t>
      </w:r>
      <w:r>
        <w:rPr>
          <w:rFonts w:ascii="Arial" w:hAnsi="Arial"/>
          <w:sz w:val="20"/>
          <w:szCs w:val="20"/>
        </w:rPr>
        <w:br/>
        <w:t>z prośbą o wydzielenie z:</w:t>
      </w:r>
    </w:p>
    <w:p w:rsidR="00BC4FE3" w:rsidRDefault="00BC4FE3" w:rsidP="00BC4FE3">
      <w:pPr>
        <w:numPr>
          <w:ilvl w:val="0"/>
          <w:numId w:val="1"/>
        </w:numPr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Pakietu, pozycji: 102-105 i utworzenie odrębnego Pakietu  dla w/w pozycji.</w:t>
      </w:r>
    </w:p>
    <w:p w:rsidR="00BC4FE3" w:rsidRDefault="00BC4FE3" w:rsidP="00BC4FE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C4FE3" w:rsidRDefault="00BC4FE3" w:rsidP="00BC4FE3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Odp. Zamawiający nie utworzy odrębnego Pakietu dla pozycji 102-105.</w:t>
      </w:r>
    </w:p>
    <w:p w:rsidR="00BC4FE3" w:rsidRDefault="00BC4FE3" w:rsidP="00BC4FE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C4FE3" w:rsidRDefault="00BC4FE3" w:rsidP="00BC4FE3">
      <w:pPr>
        <w:pStyle w:val="Akapitzlist"/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BC4FE3" w:rsidRDefault="00BC4FE3" w:rsidP="00BC4FE3">
      <w:pPr>
        <w:pStyle w:val="Akapitzlist"/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BC4FE3" w:rsidRDefault="00BC4FE3" w:rsidP="00BC4FE3">
      <w:pPr>
        <w:pStyle w:val="Akapitzlist"/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BC4FE3" w:rsidRDefault="00BC4FE3" w:rsidP="00BC4FE3">
      <w:pPr>
        <w:rPr>
          <w:rFonts w:ascii="Calibri" w:hAnsi="Calibri"/>
        </w:rPr>
      </w:pPr>
    </w:p>
    <w:p w:rsidR="00BC4FE3" w:rsidRDefault="00BC4FE3" w:rsidP="00BC4FE3">
      <w:pPr>
        <w:tabs>
          <w:tab w:val="left" w:pos="6336"/>
        </w:tabs>
        <w:spacing w:after="0"/>
      </w:pPr>
      <w:r>
        <w:tab/>
        <w:t>……………………………………………..</w:t>
      </w:r>
    </w:p>
    <w:p w:rsidR="00BC4FE3" w:rsidRDefault="00BC4FE3" w:rsidP="00BC4FE3">
      <w:pPr>
        <w:tabs>
          <w:tab w:val="left" w:pos="6336"/>
        </w:tabs>
        <w:spacing w:after="0"/>
        <w:rPr>
          <w:rFonts w:ascii="Times New Roman" w:hAnsi="Times New Roman"/>
          <w:sz w:val="20"/>
          <w:szCs w:val="24"/>
        </w:rPr>
      </w:pPr>
      <w:r>
        <w:tab/>
        <w:t xml:space="preserve"> </w:t>
      </w:r>
      <w:r>
        <w:tab/>
      </w:r>
      <w:r>
        <w:rPr>
          <w:rFonts w:ascii="Times New Roman" w:hAnsi="Times New Roman"/>
          <w:sz w:val="20"/>
          <w:szCs w:val="24"/>
        </w:rPr>
        <w:t>Dyrektor</w:t>
      </w:r>
    </w:p>
    <w:p w:rsidR="00BC4FE3" w:rsidRDefault="00BC4FE3" w:rsidP="00BC4FE3">
      <w:pPr>
        <w:rPr>
          <w:rFonts w:ascii="Times New Roman" w:hAnsi="Times New Roman"/>
          <w:sz w:val="20"/>
          <w:szCs w:val="24"/>
        </w:rPr>
      </w:pPr>
    </w:p>
    <w:p w:rsidR="009A2C0F" w:rsidRDefault="009A2C0F"/>
    <w:sectPr w:rsidR="009A2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82DC8"/>
    <w:multiLevelType w:val="hybridMultilevel"/>
    <w:tmpl w:val="2C226D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BC4FE3"/>
    <w:rsid w:val="009A2C0F"/>
    <w:rsid w:val="00BC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4FE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2015-11-04T06:57:00Z</dcterms:created>
  <dcterms:modified xsi:type="dcterms:W3CDTF">2015-11-04T06:57:00Z</dcterms:modified>
</cp:coreProperties>
</file>