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CB" w:rsidRDefault="002017CB" w:rsidP="00D02EE9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Pieczęć Wykonawcy</w:t>
      </w:r>
    </w:p>
    <w:p w:rsidR="002017CB" w:rsidRDefault="002017CB" w:rsidP="00D02EE9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2017CB" w:rsidRDefault="002017CB" w:rsidP="00D02EE9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data</w:t>
      </w:r>
    </w:p>
    <w:p w:rsidR="002017CB" w:rsidRDefault="002017CB" w:rsidP="00D02EE9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2017CB" w:rsidRDefault="002017CB" w:rsidP="00D02EE9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2017CB" w:rsidRDefault="002017CB" w:rsidP="00D02EE9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2017CB" w:rsidRPr="00D02EE9" w:rsidRDefault="002017CB" w:rsidP="00D02EE9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2017CB" w:rsidRPr="00D02EE9" w:rsidRDefault="002017CB" w:rsidP="0075598E">
      <w:pPr>
        <w:jc w:val="center"/>
        <w:rPr>
          <w:rFonts w:ascii="Arial Narrow" w:hAnsi="Arial Narrow"/>
          <w:b/>
          <w:shadow/>
          <w:kern w:val="24"/>
          <w:sz w:val="28"/>
          <w:szCs w:val="28"/>
        </w:rPr>
      </w:pPr>
      <w:r w:rsidRPr="00D02EE9">
        <w:rPr>
          <w:rFonts w:ascii="Arial Narrow" w:hAnsi="Arial Narrow"/>
          <w:b/>
          <w:shadow/>
          <w:kern w:val="24"/>
          <w:sz w:val="28"/>
          <w:szCs w:val="28"/>
        </w:rPr>
        <w:t>SZCZEGÓŁOWY OPIS PRZEDMIOTU DLA CZĘŚCI III ZAMÓWIENIA</w:t>
      </w:r>
    </w:p>
    <w:p w:rsidR="002017CB" w:rsidRPr="00D02EE9" w:rsidRDefault="002017CB" w:rsidP="0075598E">
      <w:pPr>
        <w:jc w:val="center"/>
        <w:rPr>
          <w:rFonts w:ascii="Arial Narrow" w:hAnsi="Arial Narrow"/>
          <w:b/>
          <w:caps/>
          <w:shadow/>
          <w:sz w:val="28"/>
          <w:szCs w:val="28"/>
        </w:rPr>
      </w:pPr>
      <w:r w:rsidRPr="00D02EE9">
        <w:rPr>
          <w:rFonts w:ascii="Arial Narrow" w:hAnsi="Arial Narrow"/>
          <w:b/>
          <w:caps/>
          <w:shadow/>
          <w:sz w:val="28"/>
          <w:szCs w:val="28"/>
        </w:rPr>
        <w:t>modernizacja szkolnej sieci komputerowej</w:t>
      </w:r>
    </w:p>
    <w:p w:rsidR="002017CB" w:rsidRDefault="002017CB" w:rsidP="0075598E">
      <w:pPr>
        <w:jc w:val="center"/>
        <w:rPr>
          <w:rFonts w:ascii="Arial Narrow" w:hAnsi="Arial Narrow"/>
          <w:b/>
        </w:rPr>
      </w:pPr>
    </w:p>
    <w:tbl>
      <w:tblPr>
        <w:tblW w:w="9384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459"/>
        <w:gridCol w:w="3104"/>
        <w:gridCol w:w="881"/>
        <w:gridCol w:w="4940"/>
      </w:tblGrid>
      <w:tr w:rsidR="002017CB" w:rsidRPr="00F670F9" w:rsidTr="00F670F9">
        <w:trPr>
          <w:trHeight w:val="3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wymagane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oferowane przez wykonawcę</w:t>
            </w:r>
          </w:p>
        </w:tc>
      </w:tr>
      <w:tr w:rsidR="002017CB" w:rsidRPr="00F670F9" w:rsidTr="00F670F9">
        <w:trPr>
          <w:trHeight w:val="367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Modernizacja szkolnej sieci komputerowej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Szafa rack 6u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F670F9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19”</w:t>
              </w:r>
            </w:smartTag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rodzaj szafy: wisząca (telekomunikacyjna), 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wysokość robocza: 6U,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szerokość montażowa: 19'',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drzwi przednie: szklane - szkło hartowane,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maksymalne obciążanie: do 60kg,</w:t>
            </w:r>
          </w:p>
          <w:p w:rsidR="002017CB" w:rsidRPr="00F670F9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szafa rozłożona: do samodzielnego montażu,</w:t>
            </w: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UbiquitiUniFi (UAP)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590004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ryb pracy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Access Point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Rodzaje wejść/wyjść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RJ-45 10/100 (LAN - PoE) - 1 szt.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Obsługiwane standardy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802.11 b/g/n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Częstotliwość pracy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2,4 GHz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Antena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Wewnętrzna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min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 szt.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Maksymalna prędkość transmisji bezprzewodowej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min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do 300 Mb/s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Zabezpieczenia transmisji bezprzewodowej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64/128-bit WEP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WPA2-PSK</w:t>
            </w:r>
          </w:p>
          <w:p w:rsidR="002017CB" w:rsidRPr="0018278A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</w:pPr>
            <w:r w:rsidRPr="0018278A"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  <w:t>WPA-PSK</w:t>
            </w:r>
          </w:p>
          <w:p w:rsidR="002017CB" w:rsidRPr="0018278A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</w:pPr>
            <w:r w:rsidRPr="0018278A"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  <w:t>WPA Enterprise</w:t>
            </w:r>
          </w:p>
          <w:p w:rsidR="002017CB" w:rsidRPr="0018278A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</w:pPr>
            <w:r w:rsidRPr="0018278A"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  <w:t>WPA2 Enterprise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Zarządzanie i konfiguracja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Strona WWW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Zasilanie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PoE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Dodatkowe informacje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Przycisk Reset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Dołączone akcesoria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Kabel zasilający</w:t>
            </w:r>
          </w:p>
          <w:p w:rsidR="002017CB" w:rsidRPr="007D759D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do montażu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Adapter PoE</w:t>
            </w:r>
          </w:p>
          <w:p w:rsidR="002017CB" w:rsidRPr="00F670F9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Gwarancja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 2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 miesiące (gwarancja producenta)</w:t>
            </w: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Routerboard RB3011UiAS-RM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590004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Parametry sieci wewnętrznej LAN</w:t>
            </w:r>
          </w:p>
          <w:p w:rsidR="002017CB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Przewodowa sieć 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LAN: TAK</w:t>
            </w:r>
          </w:p>
          <w:p w:rsidR="002017CB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Prędkość transferu danych przez Ethernet LAN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10,100,1000  Mbit/s</w:t>
            </w:r>
          </w:p>
          <w:p w:rsidR="002017CB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Technologia okablowania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10/100/1000Base-T(X)</w:t>
            </w:r>
          </w:p>
          <w:p w:rsidR="002017CB" w:rsidRPr="0018278A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</w:pPr>
            <w:r w:rsidRPr="0018278A"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  <w:t xml:space="preserve">- Ilość portów Ethernet LAN (RJ-45): 10 </w:t>
            </w:r>
          </w:p>
          <w:p w:rsidR="002017CB" w:rsidRPr="0018278A" w:rsidRDefault="002017CB" w:rsidP="00EF4503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</w:pPr>
            <w:r w:rsidRPr="0018278A"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  <w:t>- Ilość portów USB (3.0): 1</w:t>
            </w:r>
          </w:p>
          <w:p w:rsidR="002017CB" w:rsidRPr="0018278A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</w:pPr>
            <w:r w:rsidRPr="0018278A">
              <w:rPr>
                <w:rFonts w:ascii="Arial Narrow" w:hAnsi="Arial Narrow" w:cs="Arial"/>
                <w:kern w:val="0"/>
                <w:sz w:val="20"/>
                <w:szCs w:val="20"/>
                <w:lang w:val="en-US" w:eastAsia="pl-PL" w:bidi="ar-SA"/>
              </w:rPr>
              <w:t>- Port WAN: Ethernet LAN (RJ-45)</w:t>
            </w:r>
          </w:p>
          <w:p w:rsidR="002017CB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Pojemność pamięci wewnętrznej: min 1024MB</w:t>
            </w:r>
          </w:p>
          <w:p w:rsidR="002017CB" w:rsidRPr="00092D7D" w:rsidRDefault="002017CB" w:rsidP="00092D7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092D7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Częstotliwość nominalna procesora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 min.</w:t>
            </w:r>
            <w:r w:rsidRPr="00092D7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1,4 GHz</w:t>
            </w:r>
          </w:p>
          <w:p w:rsidR="002017CB" w:rsidRDefault="002017CB" w:rsidP="00092D7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092D7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Liczba rdzeni procesora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 min.</w:t>
            </w:r>
            <w:r w:rsidRPr="00092D7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2</w:t>
            </w:r>
          </w:p>
          <w:p w:rsidR="002017CB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Rozmiar układu: 1U</w:t>
            </w:r>
          </w:p>
          <w:p w:rsidR="002017CB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Pobór mocy: max 10W</w:t>
            </w:r>
          </w:p>
          <w:p w:rsidR="002017CB" w:rsidRPr="00F670F9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Obsługa PoE: TAK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Kabel UTP kat 6 (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F670F9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1 000 metrów</w:t>
              </w:r>
            </w:smartTag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) - certyfikat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7D759D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D759D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Przewód UTP kat. 6  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Gniazdo natynkowe kat 6, podwojne (komplet)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C712CA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Patch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P</w:t>
            </w: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anel 24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F670F9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19”</w:t>
              </w:r>
            </w:smartTag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C712CA" w:rsidRDefault="002017CB" w:rsidP="00C712CA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Ilość portów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24</w:t>
            </w:r>
          </w:p>
          <w:p w:rsidR="002017CB" w:rsidRPr="00C712CA" w:rsidRDefault="002017CB" w:rsidP="00C712CA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Kategoria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6a</w:t>
            </w:r>
          </w:p>
          <w:p w:rsidR="002017CB" w:rsidRPr="00C712CA" w:rsidRDefault="002017CB" w:rsidP="00C712CA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Ekranowany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Tak</w:t>
            </w:r>
          </w:p>
          <w:p w:rsidR="002017CB" w:rsidRPr="00F670F9" w:rsidRDefault="002017CB" w:rsidP="00C712CA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Wysokość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C712CA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1U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7.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Organizer kabli 2u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F670F9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19”</w:t>
              </w:r>
            </w:smartTag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Liczba jednostek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:2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</w:t>
            </w:r>
          </w:p>
          <w:p w:rsidR="002017CB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Rozmiar montażowy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19-calowy</w:t>
            </w:r>
          </w:p>
          <w:p w:rsidR="002017CB" w:rsidRPr="00F670F9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Zastosowanie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Ethernet</w:t>
            </w: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Patchcord kat. 6 0,5m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40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Długość: 0,5m</w:t>
            </w:r>
          </w:p>
          <w:p w:rsidR="002017CB" w:rsidRPr="00F670F9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Przewód: kat. 6a</w:t>
            </w: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Patchcord kat 6 2m (do stanowisk)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Długość: 2m</w:t>
            </w:r>
          </w:p>
          <w:p w:rsidR="002017CB" w:rsidRPr="00F670F9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Przewód: kat. 6a</w:t>
            </w: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Listwa zasilająca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D036CE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Gwarancja producenta: 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24 miesiące</w:t>
            </w:r>
          </w:p>
          <w:p w:rsidR="002017CB" w:rsidRPr="00D036CE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Typ produktu: 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Listwa zasilająca do szafy RACK</w:t>
            </w:r>
          </w:p>
          <w:p w:rsidR="002017CB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bciążenie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:min. 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3500W</w:t>
            </w:r>
          </w:p>
          <w:p w:rsidR="002017CB" w:rsidRPr="00F670F9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Ilość gniazd: min.5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Switch 24 p, 1 Gbit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rzeznaczenie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do szaf RACK 19"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  <w:p w:rsidR="002017CB" w:rsidRPr="00D036CE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Liczba jednostek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 1U.</w:t>
            </w:r>
          </w:p>
          <w:p w:rsidR="002017CB" w:rsidRPr="00D036CE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liczba portów 1000 Mbit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24 szt. </w:t>
            </w:r>
          </w:p>
          <w:p w:rsidR="002017CB" w:rsidRPr="00D036CE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orty PoE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min. 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12 szt. </w:t>
            </w:r>
          </w:p>
          <w:p w:rsidR="002017CB" w:rsidRPr="00D036CE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bsługiwane protokoły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:  IEEE 802.1p, IEEE 802.3, IEEE 802.3ab, IEEE 802.3af, IEEE 802.3at, IEEE 802.3az, IEEE 802.3i, IEEE 802.3u.</w:t>
            </w:r>
          </w:p>
          <w:p w:rsidR="002017CB" w:rsidRPr="00F670F9" w:rsidRDefault="002017CB" w:rsidP="00D036CE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arządzalność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D036CE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tak 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Korytko kablowe (listwa) 2m 40 x 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Korytko kablowe (listwa) 2m 20 x 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40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Akcesoria: kołki, opaski, złączki, uchwyty, wtyczki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 zestaw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Zasilacz awaryjny (podtrzymanie do 10 min)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 szt.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Napięcie wejściowe: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220/230/240 Vac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Częstotliwość wejściowa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50/60 Hz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Napięcie wyjściowe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230 Vac sinusoida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Moc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min.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2000VA (1200W)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Częstotliwość wyjściowa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50 Hz lub 60 Hz (automatyczne wykrywanie)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Gniazda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4x Schuko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Baterie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min.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 x 12V/9Ah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Komunikacja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USB/RJ45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Wskaźnik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LCD</w:t>
            </w:r>
          </w:p>
          <w:p w:rsidR="002017CB" w:rsidRPr="00BA20D4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Zabezpieczenie przeciwprzepięciowe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Tak</w:t>
            </w:r>
          </w:p>
          <w:p w:rsidR="002017CB" w:rsidRPr="00F670F9" w:rsidRDefault="002017CB" w:rsidP="00BA20D4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Zabezpieczenie przed przeładowaniem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BA20D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Tak</w:t>
            </w:r>
          </w:p>
        </w:tc>
      </w:tr>
      <w:tr w:rsidR="002017CB" w:rsidRPr="00F670F9" w:rsidTr="00F670F9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Instalacja + konfiguracja + certyfikacja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 usługa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7CB" w:rsidRPr="00F670F9" w:rsidRDefault="002017CB" w:rsidP="00F670F9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F670F9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2017CB" w:rsidRDefault="002017CB" w:rsidP="0075598E">
      <w:pPr>
        <w:jc w:val="center"/>
        <w:rPr>
          <w:rFonts w:ascii="Arial Narrow" w:hAnsi="Arial Narrow"/>
          <w:b/>
        </w:rPr>
      </w:pPr>
    </w:p>
    <w:p w:rsidR="002017CB" w:rsidRDefault="002017CB" w:rsidP="0075598E">
      <w:pPr>
        <w:jc w:val="center"/>
        <w:rPr>
          <w:rFonts w:ascii="Arial Narrow" w:hAnsi="Arial Narrow"/>
          <w:b/>
        </w:rPr>
      </w:pPr>
    </w:p>
    <w:p w:rsidR="002017CB" w:rsidRPr="00371B57" w:rsidRDefault="002017CB" w:rsidP="0075598E">
      <w:pPr>
        <w:rPr>
          <w:rFonts w:ascii="Arial Narrow" w:hAnsi="Arial Narrow"/>
        </w:rPr>
      </w:pPr>
    </w:p>
    <w:p w:rsidR="002017CB" w:rsidRPr="001F72D3" w:rsidRDefault="002017CB" w:rsidP="0075598E">
      <w:pPr>
        <w:ind w:left="5664"/>
        <w:rPr>
          <w:rFonts w:ascii="Arial Narrow" w:hAnsi="Arial Narrow"/>
          <w:sz w:val="20"/>
          <w:szCs w:val="20"/>
        </w:rPr>
      </w:pPr>
      <w:r w:rsidRPr="001F72D3">
        <w:rPr>
          <w:rFonts w:ascii="Arial Narrow" w:hAnsi="Arial Narrow"/>
          <w:sz w:val="20"/>
          <w:szCs w:val="20"/>
        </w:rPr>
        <w:t>______</w:t>
      </w:r>
      <w:r>
        <w:rPr>
          <w:rFonts w:ascii="Arial Narrow" w:hAnsi="Arial Narrow"/>
          <w:sz w:val="20"/>
          <w:szCs w:val="20"/>
        </w:rPr>
        <w:t>_________</w:t>
      </w:r>
      <w:r w:rsidRPr="001F72D3">
        <w:rPr>
          <w:rFonts w:ascii="Arial Narrow" w:hAnsi="Arial Narrow"/>
          <w:sz w:val="20"/>
          <w:szCs w:val="20"/>
        </w:rPr>
        <w:t>_____________</w:t>
      </w:r>
    </w:p>
    <w:p w:rsidR="002017CB" w:rsidRPr="00371B57" w:rsidRDefault="002017CB" w:rsidP="0075598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2017CB" w:rsidRPr="00371B57" w:rsidRDefault="002017CB" w:rsidP="0075598E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    do składania oświadczeń woli</w:t>
      </w:r>
    </w:p>
    <w:p w:rsidR="002017CB" w:rsidRDefault="002017CB" w:rsidP="0075598E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    w imieniu wykonawcy</w:t>
      </w:r>
    </w:p>
    <w:p w:rsidR="002017CB" w:rsidRPr="00D036CE" w:rsidRDefault="002017CB" w:rsidP="00D036CE">
      <w:pPr>
        <w:widowControl/>
        <w:suppressAutoHyphens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sectPr w:rsidR="002017CB" w:rsidRPr="00D036CE" w:rsidSect="008D4F6C">
      <w:headerReference w:type="default" r:id="rId7"/>
      <w:footerReference w:type="default" r:id="rId8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CF" w:rsidRDefault="002D0FCF" w:rsidP="00E626B3">
      <w:r>
        <w:separator/>
      </w:r>
    </w:p>
  </w:endnote>
  <w:endnote w:type="continuationSeparator" w:id="1">
    <w:p w:rsidR="002D0FCF" w:rsidRDefault="002D0FCF" w:rsidP="00E6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CB" w:rsidRPr="008D4F6C" w:rsidRDefault="00DF53AD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2017CB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D94560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2017CB" w:rsidRDefault="002017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CF" w:rsidRDefault="002D0FCF" w:rsidP="00E626B3">
      <w:r>
        <w:separator/>
      </w:r>
    </w:p>
  </w:footnote>
  <w:footnote w:type="continuationSeparator" w:id="1">
    <w:p w:rsidR="002D0FCF" w:rsidRDefault="002D0FCF" w:rsidP="00E6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CB" w:rsidRDefault="00D94560" w:rsidP="00393B62">
    <w:pPr>
      <w:pStyle w:val="Nagwek"/>
      <w:tabs>
        <w:tab w:val="clear" w:pos="4536"/>
        <w:tab w:val="center" w:pos="3828"/>
      </w:tabs>
      <w:jc w:val="center"/>
      <w:rPr>
        <w:rFonts w:ascii="Times New Roman" w:hAnsi="Times New Roman"/>
        <w:sz w:val="20"/>
      </w:rPr>
    </w:pPr>
    <w:r>
      <w:rPr>
        <w:rFonts w:ascii="Times New Roman" w:eastAsia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  <w:drawing>
        <wp:inline distT="0" distB="0" distL="0" distR="0">
          <wp:extent cx="4820920" cy="556260"/>
          <wp:effectExtent l="19050" t="0" r="0" b="0"/>
          <wp:docPr id="3" name="Obraz 3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92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17CB" w:rsidRDefault="002017CB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</w:rPr>
    </w:pPr>
  </w:p>
  <w:p w:rsidR="002017CB" w:rsidRDefault="002017CB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</w:rPr>
    </w:pPr>
  </w:p>
  <w:p w:rsidR="002017CB" w:rsidRPr="00D03E48" w:rsidRDefault="002017CB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D03E48">
      <w:rPr>
        <w:rFonts w:ascii="Arial Narrow" w:hAnsi="Arial Narrow"/>
        <w:sz w:val="22"/>
        <w:szCs w:val="22"/>
      </w:rPr>
      <w:t>Znak: LO…..2018</w:t>
    </w:r>
    <w:r w:rsidRPr="00D03E48">
      <w:rPr>
        <w:rFonts w:ascii="Arial Narrow" w:hAnsi="Arial Narrow"/>
        <w:sz w:val="22"/>
        <w:szCs w:val="22"/>
      </w:rPr>
      <w:tab/>
    </w:r>
    <w:r w:rsidRPr="00D03E48">
      <w:rPr>
        <w:rFonts w:ascii="Arial Narrow" w:hAnsi="Arial Narrow"/>
        <w:sz w:val="22"/>
        <w:szCs w:val="22"/>
      </w:rPr>
      <w:tab/>
    </w:r>
    <w:r w:rsidR="00627EC4">
      <w:rPr>
        <w:rFonts w:ascii="Arial Narrow" w:hAnsi="Arial Narrow"/>
        <w:sz w:val="22"/>
        <w:szCs w:val="22"/>
      </w:rPr>
      <w:t xml:space="preserve"> Załącznik nr 9</w:t>
    </w:r>
    <w:r w:rsidRPr="00D03E4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2017CB" w:rsidRPr="00C933B1" w:rsidRDefault="002017CB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A0649"/>
    <w:multiLevelType w:val="multilevel"/>
    <w:tmpl w:val="9ED26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4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23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2"/>
  </w:num>
  <w:num w:numId="5">
    <w:abstractNumId w:val="13"/>
  </w:num>
  <w:num w:numId="6">
    <w:abstractNumId w:val="24"/>
  </w:num>
  <w:num w:numId="7">
    <w:abstractNumId w:val="18"/>
  </w:num>
  <w:num w:numId="8">
    <w:abstractNumId w:val="10"/>
  </w:num>
  <w:num w:numId="9">
    <w:abstractNumId w:val="17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  <w:num w:numId="15">
    <w:abstractNumId w:val="4"/>
  </w:num>
  <w:num w:numId="16">
    <w:abstractNumId w:val="21"/>
  </w:num>
  <w:num w:numId="17">
    <w:abstractNumId w:val="8"/>
  </w:num>
  <w:num w:numId="18">
    <w:abstractNumId w:val="2"/>
  </w:num>
  <w:num w:numId="19">
    <w:abstractNumId w:val="16"/>
  </w:num>
  <w:num w:numId="20">
    <w:abstractNumId w:val="6"/>
  </w:num>
  <w:num w:numId="21">
    <w:abstractNumId w:val="22"/>
  </w:num>
  <w:num w:numId="22">
    <w:abstractNumId w:val="23"/>
  </w:num>
  <w:num w:numId="23">
    <w:abstractNumId w:val="14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39"/>
    <w:rsid w:val="0000754F"/>
    <w:rsid w:val="00010A47"/>
    <w:rsid w:val="0001392D"/>
    <w:rsid w:val="00022BAA"/>
    <w:rsid w:val="000329AC"/>
    <w:rsid w:val="00041179"/>
    <w:rsid w:val="00075276"/>
    <w:rsid w:val="00081ADF"/>
    <w:rsid w:val="00084165"/>
    <w:rsid w:val="000865C3"/>
    <w:rsid w:val="00092D7D"/>
    <w:rsid w:val="000B54E0"/>
    <w:rsid w:val="000B5A35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1116D1"/>
    <w:rsid w:val="001173B6"/>
    <w:rsid w:val="00125634"/>
    <w:rsid w:val="001310DC"/>
    <w:rsid w:val="00137736"/>
    <w:rsid w:val="001378D8"/>
    <w:rsid w:val="00147D2A"/>
    <w:rsid w:val="00150FE8"/>
    <w:rsid w:val="0015266F"/>
    <w:rsid w:val="00154159"/>
    <w:rsid w:val="001545C5"/>
    <w:rsid w:val="00174F78"/>
    <w:rsid w:val="0018278A"/>
    <w:rsid w:val="00196AC1"/>
    <w:rsid w:val="001A0CEF"/>
    <w:rsid w:val="001A2DE0"/>
    <w:rsid w:val="001A305D"/>
    <w:rsid w:val="001A58F8"/>
    <w:rsid w:val="001A621F"/>
    <w:rsid w:val="001A6934"/>
    <w:rsid w:val="001B3099"/>
    <w:rsid w:val="001B6993"/>
    <w:rsid w:val="001C38CF"/>
    <w:rsid w:val="001F72D3"/>
    <w:rsid w:val="0020062D"/>
    <w:rsid w:val="002017CB"/>
    <w:rsid w:val="0020693A"/>
    <w:rsid w:val="0021365A"/>
    <w:rsid w:val="00213E4E"/>
    <w:rsid w:val="00221D41"/>
    <w:rsid w:val="0022426C"/>
    <w:rsid w:val="0022689F"/>
    <w:rsid w:val="0023316C"/>
    <w:rsid w:val="00245850"/>
    <w:rsid w:val="0025277B"/>
    <w:rsid w:val="00253554"/>
    <w:rsid w:val="00256B54"/>
    <w:rsid w:val="0026095D"/>
    <w:rsid w:val="00263D26"/>
    <w:rsid w:val="002648CD"/>
    <w:rsid w:val="00264A21"/>
    <w:rsid w:val="0027020F"/>
    <w:rsid w:val="0027421D"/>
    <w:rsid w:val="00282074"/>
    <w:rsid w:val="00294EFE"/>
    <w:rsid w:val="0029589C"/>
    <w:rsid w:val="00297705"/>
    <w:rsid w:val="002A183A"/>
    <w:rsid w:val="002A1D07"/>
    <w:rsid w:val="002A293B"/>
    <w:rsid w:val="002B49C5"/>
    <w:rsid w:val="002C5FA9"/>
    <w:rsid w:val="002D02BB"/>
    <w:rsid w:val="002D0FCF"/>
    <w:rsid w:val="002D1614"/>
    <w:rsid w:val="002D6517"/>
    <w:rsid w:val="002E1A0A"/>
    <w:rsid w:val="002E50A9"/>
    <w:rsid w:val="002E6B27"/>
    <w:rsid w:val="002F4BF2"/>
    <w:rsid w:val="0030618B"/>
    <w:rsid w:val="00331A12"/>
    <w:rsid w:val="00334C3B"/>
    <w:rsid w:val="00334F3D"/>
    <w:rsid w:val="003405A3"/>
    <w:rsid w:val="00342A67"/>
    <w:rsid w:val="00367380"/>
    <w:rsid w:val="00371B57"/>
    <w:rsid w:val="0037451A"/>
    <w:rsid w:val="003767E2"/>
    <w:rsid w:val="003804CB"/>
    <w:rsid w:val="00391196"/>
    <w:rsid w:val="00393B62"/>
    <w:rsid w:val="003945EC"/>
    <w:rsid w:val="003C31B2"/>
    <w:rsid w:val="003C58B1"/>
    <w:rsid w:val="003D150E"/>
    <w:rsid w:val="003D1C76"/>
    <w:rsid w:val="003D7270"/>
    <w:rsid w:val="003F2B24"/>
    <w:rsid w:val="00405DEE"/>
    <w:rsid w:val="004132BF"/>
    <w:rsid w:val="004137D0"/>
    <w:rsid w:val="00423E3A"/>
    <w:rsid w:val="0042582F"/>
    <w:rsid w:val="00437A19"/>
    <w:rsid w:val="00457078"/>
    <w:rsid w:val="004606DB"/>
    <w:rsid w:val="0048126F"/>
    <w:rsid w:val="004852E4"/>
    <w:rsid w:val="004858B5"/>
    <w:rsid w:val="004871CC"/>
    <w:rsid w:val="00487599"/>
    <w:rsid w:val="00487AC9"/>
    <w:rsid w:val="004902E2"/>
    <w:rsid w:val="00492090"/>
    <w:rsid w:val="00495518"/>
    <w:rsid w:val="004A41FF"/>
    <w:rsid w:val="004A6FAD"/>
    <w:rsid w:val="004B07E0"/>
    <w:rsid w:val="004B2C90"/>
    <w:rsid w:val="004B58AF"/>
    <w:rsid w:val="004C140B"/>
    <w:rsid w:val="004C784D"/>
    <w:rsid w:val="004D09B8"/>
    <w:rsid w:val="004D5521"/>
    <w:rsid w:val="004E2A54"/>
    <w:rsid w:val="004F5B88"/>
    <w:rsid w:val="00506FA5"/>
    <w:rsid w:val="00514FF8"/>
    <w:rsid w:val="005167D3"/>
    <w:rsid w:val="005225AF"/>
    <w:rsid w:val="00523D39"/>
    <w:rsid w:val="00524D8A"/>
    <w:rsid w:val="00531283"/>
    <w:rsid w:val="005312B2"/>
    <w:rsid w:val="005632FD"/>
    <w:rsid w:val="00566653"/>
    <w:rsid w:val="005807AE"/>
    <w:rsid w:val="00590004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7012"/>
    <w:rsid w:val="006124C0"/>
    <w:rsid w:val="00614E75"/>
    <w:rsid w:val="00617116"/>
    <w:rsid w:val="00627EC4"/>
    <w:rsid w:val="00630206"/>
    <w:rsid w:val="00636613"/>
    <w:rsid w:val="0064668E"/>
    <w:rsid w:val="00646F09"/>
    <w:rsid w:val="006501F1"/>
    <w:rsid w:val="00660571"/>
    <w:rsid w:val="00660C15"/>
    <w:rsid w:val="00665D56"/>
    <w:rsid w:val="00666115"/>
    <w:rsid w:val="0067317C"/>
    <w:rsid w:val="006808AA"/>
    <w:rsid w:val="006922D1"/>
    <w:rsid w:val="00697431"/>
    <w:rsid w:val="006A2770"/>
    <w:rsid w:val="006A6499"/>
    <w:rsid w:val="006A7C8B"/>
    <w:rsid w:val="006B10FF"/>
    <w:rsid w:val="006B5B62"/>
    <w:rsid w:val="006C7BEB"/>
    <w:rsid w:val="006D07B7"/>
    <w:rsid w:val="006D62F4"/>
    <w:rsid w:val="006D750E"/>
    <w:rsid w:val="006E460E"/>
    <w:rsid w:val="006F25B0"/>
    <w:rsid w:val="007047E3"/>
    <w:rsid w:val="0071147B"/>
    <w:rsid w:val="00714E4B"/>
    <w:rsid w:val="00715AE4"/>
    <w:rsid w:val="00726CE6"/>
    <w:rsid w:val="00751029"/>
    <w:rsid w:val="0075129D"/>
    <w:rsid w:val="00755215"/>
    <w:rsid w:val="0075598E"/>
    <w:rsid w:val="007559D4"/>
    <w:rsid w:val="00756746"/>
    <w:rsid w:val="00772677"/>
    <w:rsid w:val="007738EA"/>
    <w:rsid w:val="00777EF6"/>
    <w:rsid w:val="0079389E"/>
    <w:rsid w:val="007A311F"/>
    <w:rsid w:val="007A7F38"/>
    <w:rsid w:val="007B6E30"/>
    <w:rsid w:val="007C3F1D"/>
    <w:rsid w:val="007C484B"/>
    <w:rsid w:val="007D343D"/>
    <w:rsid w:val="007D759D"/>
    <w:rsid w:val="007E22FA"/>
    <w:rsid w:val="007F12B2"/>
    <w:rsid w:val="007F3A8F"/>
    <w:rsid w:val="007F54D5"/>
    <w:rsid w:val="008159C3"/>
    <w:rsid w:val="00817750"/>
    <w:rsid w:val="00817DFD"/>
    <w:rsid w:val="00821BC7"/>
    <w:rsid w:val="00832137"/>
    <w:rsid w:val="00832B13"/>
    <w:rsid w:val="00836B4D"/>
    <w:rsid w:val="00837AE3"/>
    <w:rsid w:val="00840F06"/>
    <w:rsid w:val="00842628"/>
    <w:rsid w:val="008426C2"/>
    <w:rsid w:val="00862F4D"/>
    <w:rsid w:val="008707E4"/>
    <w:rsid w:val="00876097"/>
    <w:rsid w:val="0088358B"/>
    <w:rsid w:val="008A2563"/>
    <w:rsid w:val="008A5123"/>
    <w:rsid w:val="008A7F31"/>
    <w:rsid w:val="008B5145"/>
    <w:rsid w:val="008B613D"/>
    <w:rsid w:val="008B6ECE"/>
    <w:rsid w:val="008D1760"/>
    <w:rsid w:val="008D4F6C"/>
    <w:rsid w:val="008D7FEB"/>
    <w:rsid w:val="008F12B3"/>
    <w:rsid w:val="008F4973"/>
    <w:rsid w:val="00902E8F"/>
    <w:rsid w:val="00905C0E"/>
    <w:rsid w:val="00924990"/>
    <w:rsid w:val="009250E9"/>
    <w:rsid w:val="00935E3E"/>
    <w:rsid w:val="00942664"/>
    <w:rsid w:val="009450E6"/>
    <w:rsid w:val="00951B0D"/>
    <w:rsid w:val="009646EE"/>
    <w:rsid w:val="009710FF"/>
    <w:rsid w:val="00977D25"/>
    <w:rsid w:val="0098085F"/>
    <w:rsid w:val="009820F4"/>
    <w:rsid w:val="00994C4F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2733"/>
    <w:rsid w:val="00A17FAC"/>
    <w:rsid w:val="00A27DC1"/>
    <w:rsid w:val="00A40CCA"/>
    <w:rsid w:val="00A4398B"/>
    <w:rsid w:val="00A505E4"/>
    <w:rsid w:val="00A53772"/>
    <w:rsid w:val="00A76E58"/>
    <w:rsid w:val="00A7731A"/>
    <w:rsid w:val="00A8044F"/>
    <w:rsid w:val="00A824EF"/>
    <w:rsid w:val="00A87D36"/>
    <w:rsid w:val="00A96156"/>
    <w:rsid w:val="00AA64CA"/>
    <w:rsid w:val="00AA7EE8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2105"/>
    <w:rsid w:val="00B54DA3"/>
    <w:rsid w:val="00B6615D"/>
    <w:rsid w:val="00B66C9C"/>
    <w:rsid w:val="00B67F26"/>
    <w:rsid w:val="00B70A21"/>
    <w:rsid w:val="00B87410"/>
    <w:rsid w:val="00BA20D4"/>
    <w:rsid w:val="00BA399C"/>
    <w:rsid w:val="00BC252D"/>
    <w:rsid w:val="00BD5682"/>
    <w:rsid w:val="00BD6122"/>
    <w:rsid w:val="00BD73DE"/>
    <w:rsid w:val="00BF3D64"/>
    <w:rsid w:val="00BF516C"/>
    <w:rsid w:val="00C14154"/>
    <w:rsid w:val="00C1752D"/>
    <w:rsid w:val="00C37338"/>
    <w:rsid w:val="00C41D93"/>
    <w:rsid w:val="00C46794"/>
    <w:rsid w:val="00C536FA"/>
    <w:rsid w:val="00C66C07"/>
    <w:rsid w:val="00C66D62"/>
    <w:rsid w:val="00C712CA"/>
    <w:rsid w:val="00C73C39"/>
    <w:rsid w:val="00C744E9"/>
    <w:rsid w:val="00C8472B"/>
    <w:rsid w:val="00C933B1"/>
    <w:rsid w:val="00C9521B"/>
    <w:rsid w:val="00CA18AB"/>
    <w:rsid w:val="00CA2673"/>
    <w:rsid w:val="00CA7468"/>
    <w:rsid w:val="00CB3BAD"/>
    <w:rsid w:val="00CC106B"/>
    <w:rsid w:val="00CC4B26"/>
    <w:rsid w:val="00CD2C03"/>
    <w:rsid w:val="00CD7D89"/>
    <w:rsid w:val="00CE23D7"/>
    <w:rsid w:val="00CE4515"/>
    <w:rsid w:val="00CF3190"/>
    <w:rsid w:val="00CF61B6"/>
    <w:rsid w:val="00D02EE9"/>
    <w:rsid w:val="00D036CE"/>
    <w:rsid w:val="00D03E48"/>
    <w:rsid w:val="00D113A5"/>
    <w:rsid w:val="00D257E6"/>
    <w:rsid w:val="00D4091B"/>
    <w:rsid w:val="00D43C8E"/>
    <w:rsid w:val="00D45005"/>
    <w:rsid w:val="00D61558"/>
    <w:rsid w:val="00D94560"/>
    <w:rsid w:val="00D9456E"/>
    <w:rsid w:val="00D96431"/>
    <w:rsid w:val="00D97840"/>
    <w:rsid w:val="00DA28D3"/>
    <w:rsid w:val="00DA5B21"/>
    <w:rsid w:val="00DB15E8"/>
    <w:rsid w:val="00DB68D4"/>
    <w:rsid w:val="00DC4CF0"/>
    <w:rsid w:val="00DD0E44"/>
    <w:rsid w:val="00DD48BE"/>
    <w:rsid w:val="00DD70AE"/>
    <w:rsid w:val="00DE45DC"/>
    <w:rsid w:val="00DF53AD"/>
    <w:rsid w:val="00DF5E0D"/>
    <w:rsid w:val="00DF64F2"/>
    <w:rsid w:val="00DF776E"/>
    <w:rsid w:val="00E0246B"/>
    <w:rsid w:val="00E05F4F"/>
    <w:rsid w:val="00E51D86"/>
    <w:rsid w:val="00E5490A"/>
    <w:rsid w:val="00E54FFB"/>
    <w:rsid w:val="00E626B3"/>
    <w:rsid w:val="00E66B75"/>
    <w:rsid w:val="00E8343D"/>
    <w:rsid w:val="00E87235"/>
    <w:rsid w:val="00E947B6"/>
    <w:rsid w:val="00E957A2"/>
    <w:rsid w:val="00EA27FD"/>
    <w:rsid w:val="00EB21EC"/>
    <w:rsid w:val="00ED56DB"/>
    <w:rsid w:val="00ED5A45"/>
    <w:rsid w:val="00EE5C3A"/>
    <w:rsid w:val="00EF4503"/>
    <w:rsid w:val="00F16BDA"/>
    <w:rsid w:val="00F340B9"/>
    <w:rsid w:val="00F349EA"/>
    <w:rsid w:val="00F35D9B"/>
    <w:rsid w:val="00F40FB6"/>
    <w:rsid w:val="00F51F6E"/>
    <w:rsid w:val="00F656A2"/>
    <w:rsid w:val="00F670F9"/>
    <w:rsid w:val="00F729F7"/>
    <w:rsid w:val="00F900CD"/>
    <w:rsid w:val="00FA3E14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17DFD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kern w:val="0"/>
      <w:sz w:val="27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17DFD"/>
    <w:rPr>
      <w:rFonts w:ascii="Cambria" w:hAnsi="Cambria" w:cs="Mangal"/>
      <w:b/>
      <w:bCs/>
      <w:color w:val="365F91"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Times New Roman"/>
      <w:sz w:val="21"/>
      <w:szCs w:val="20"/>
      <w:lang w:bidi="ar-SA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Times New Roman"/>
      <w:sz w:val="21"/>
      <w:szCs w:val="20"/>
      <w:lang w:bidi="ar-SA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Times New Roman"/>
      <w:sz w:val="14"/>
      <w:szCs w:val="20"/>
      <w:lang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Times New Roman"/>
      <w:sz w:val="21"/>
      <w:szCs w:val="20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Times New Roman"/>
      <w:sz w:val="21"/>
      <w:szCs w:val="20"/>
      <w:lang w:bidi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character" w:customStyle="1" w:styleId="apple-converted-space">
    <w:name w:val="apple-converted-space"/>
    <w:uiPriority w:val="99"/>
    <w:rsid w:val="001F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dc:creator>Daniel Sobolewski</dc:creator>
  <cp:lastModifiedBy>Admin</cp:lastModifiedBy>
  <cp:revision>2</cp:revision>
  <dcterms:created xsi:type="dcterms:W3CDTF">2018-06-21T11:37:00Z</dcterms:created>
  <dcterms:modified xsi:type="dcterms:W3CDTF">2018-06-21T11:37:00Z</dcterms:modified>
</cp:coreProperties>
</file>