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78" w:rsidRDefault="009E2278" w:rsidP="007E12BD">
      <w:pPr>
        <w:jc w:val="right"/>
      </w:pPr>
      <w:r w:rsidRPr="001E4A2B">
        <w:t>Olecko</w:t>
      </w:r>
      <w:r w:rsidRPr="00CE1DB8">
        <w:rPr>
          <w:color w:val="000000"/>
        </w:rPr>
        <w:t xml:space="preserve">, dnia </w:t>
      </w:r>
      <w:r w:rsidR="003E3335">
        <w:rPr>
          <w:color w:val="000000"/>
        </w:rPr>
        <w:t>20</w:t>
      </w:r>
      <w:r w:rsidRPr="00CE1DB8">
        <w:rPr>
          <w:color w:val="000000"/>
        </w:rPr>
        <w:t>.0</w:t>
      </w:r>
      <w:r>
        <w:rPr>
          <w:color w:val="000000"/>
        </w:rPr>
        <w:t>7</w:t>
      </w:r>
      <w:r w:rsidRPr="00CE1DB8">
        <w:rPr>
          <w:color w:val="000000"/>
        </w:rPr>
        <w:t>.</w:t>
      </w:r>
      <w:r>
        <w:t>2015 r.</w:t>
      </w:r>
    </w:p>
    <w:p w:rsidR="009E2278" w:rsidRPr="001E4A2B" w:rsidRDefault="009E2278" w:rsidP="007E12BD">
      <w:pPr>
        <w:jc w:val="right"/>
      </w:pP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Zapytanie ofertowe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ZRP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.8</w:t>
      </w:r>
      <w:r w:rsidR="00D92169">
        <w:rPr>
          <w:rFonts w:ascii="Times New Roman" w:hAnsi="Times New Roman" w:cs="Times New Roman"/>
          <w:b/>
          <w:bCs/>
          <w:sz w:val="24"/>
          <w:szCs w:val="24"/>
        </w:rPr>
        <w:t>011.2.</w:t>
      </w:r>
      <w:r w:rsidR="003E3335">
        <w:rPr>
          <w:rFonts w:ascii="Times New Roman" w:hAnsi="Times New Roman" w:cs="Times New Roman"/>
          <w:b/>
          <w:bCs/>
          <w:sz w:val="24"/>
          <w:szCs w:val="24"/>
        </w:rPr>
        <w:t>53</w:t>
      </w:r>
      <w:r w:rsidRPr="00A4380B">
        <w:rPr>
          <w:rFonts w:ascii="Times New Roman" w:hAnsi="Times New Roman" w:cs="Times New Roman"/>
          <w:b/>
          <w:bCs/>
          <w:sz w:val="24"/>
          <w:szCs w:val="24"/>
        </w:rPr>
        <w:t>.2015</w:t>
      </w:r>
    </w:p>
    <w:p w:rsidR="009E2278" w:rsidRPr="00B5276C" w:rsidRDefault="009E2278" w:rsidP="00887A18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76C">
        <w:rPr>
          <w:rFonts w:ascii="Times New Roman" w:hAnsi="Times New Roman" w:cs="Times New Roman"/>
          <w:b/>
          <w:bCs/>
          <w:sz w:val="24"/>
          <w:szCs w:val="24"/>
        </w:rPr>
        <w:t>na zamówienie, którego wartość przekracza 3 500 zł brutto i jednocześnie nie przekracza wyrażonej w złotych równowartości kwoty, określonej w art. 4 pkt 8 ustawy Pzp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Ze względu na wartość zamówienia nie przekraczającą wyrażonej w złotych równowartości kwoty 30 000 euro nie stosuje się przepisów ustawy z dnia 29 stycznia 2004 r. Prawo zamówień publicznych tylko przepisy Kodeksu cywilnego.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E2278" w:rsidRPr="00D44454" w:rsidRDefault="009E2278" w:rsidP="00887A18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60E">
        <w:rPr>
          <w:rFonts w:ascii="Times New Roman" w:hAnsi="Times New Roman" w:cs="Times New Roman"/>
          <w:sz w:val="24"/>
          <w:szCs w:val="24"/>
        </w:rPr>
        <w:t>Powiat Olecki, w ramach rozpoznania cenowego rynku, zaprasza do składania ofert pn.: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5C5DC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B61B32">
        <w:rPr>
          <w:rFonts w:ascii="Times New Roman" w:hAnsi="Times New Roman" w:cs="Times New Roman"/>
          <w:b/>
          <w:bCs/>
          <w:sz w:val="24"/>
          <w:szCs w:val="24"/>
        </w:rPr>
        <w:t xml:space="preserve">akup nagród-kampania w </w:t>
      </w:r>
      <w:r w:rsidR="00D44454">
        <w:rPr>
          <w:rFonts w:ascii="Times New Roman" w:hAnsi="Times New Roman" w:cs="Times New Roman"/>
          <w:b/>
          <w:bCs/>
          <w:sz w:val="24"/>
          <w:szCs w:val="24"/>
        </w:rPr>
        <w:t>Wieliczkach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8B760E">
        <w:rPr>
          <w:rFonts w:ascii="Times New Roman" w:hAnsi="Times New Roman" w:cs="Times New Roman"/>
          <w:sz w:val="24"/>
          <w:szCs w:val="24"/>
        </w:rPr>
        <w:t xml:space="preserve"> wynikającego z realizacji projektu pn. </w:t>
      </w:r>
      <w:r w:rsidRPr="008B760E">
        <w:rPr>
          <w:rFonts w:ascii="Times New Roman" w:hAnsi="Times New Roman" w:cs="Times New Roman"/>
          <w:i/>
          <w:iCs/>
          <w:sz w:val="24"/>
          <w:szCs w:val="24"/>
        </w:rPr>
        <w:t>Program dla zdrowia, pogody ducha i długich lat życia mieszkańców powiatu oleckiego</w:t>
      </w:r>
      <w:r w:rsidRPr="008B7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760E">
        <w:rPr>
          <w:rFonts w:ascii="Times New Roman" w:hAnsi="Times New Roman" w:cs="Times New Roman"/>
          <w:sz w:val="24"/>
          <w:szCs w:val="24"/>
        </w:rPr>
        <w:t>w ramach Programu Operacyjnego PL13: Ograniczanie społecznych nierówności w zdrowiu dofinansowanego z Norweskiego Mechanizmu Finansowego 2009-2014 oraz z budżetu państwa.</w:t>
      </w:r>
    </w:p>
    <w:p w:rsidR="009E2278" w:rsidRPr="008B760E" w:rsidRDefault="009E2278" w:rsidP="00887A18">
      <w:pPr>
        <w:pStyle w:val="Bezodstpw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E2278" w:rsidRPr="008B760E" w:rsidRDefault="009E2278" w:rsidP="00E05457">
      <w:pPr>
        <w:autoSpaceDE w:val="0"/>
        <w:autoSpaceDN w:val="0"/>
        <w:adjustRightInd w:val="0"/>
        <w:jc w:val="both"/>
      </w:pPr>
      <w:r w:rsidRPr="008B760E">
        <w:t>1. Przedmiot</w:t>
      </w:r>
      <w:r w:rsidR="00B61B32">
        <w:t xml:space="preserve"> rozpoznania cenowego znajduje się w załączniku</w:t>
      </w:r>
      <w:r w:rsidRPr="008B760E">
        <w:rPr>
          <w:color w:val="000000"/>
        </w:rPr>
        <w:t xml:space="preserve"> Nr 2</w:t>
      </w:r>
      <w:r w:rsidRPr="008B760E">
        <w:t>.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28"/>
        <w:gridCol w:w="5220"/>
      </w:tblGrid>
      <w:tr w:rsidR="009E2278" w:rsidRPr="00AC3EF1">
        <w:trPr>
          <w:trHeight w:val="508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i sposób składania ofert: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Termin:</w:t>
            </w:r>
          </w:p>
          <w:p w:rsidR="009E2278" w:rsidRDefault="003E3335" w:rsidP="00B91994">
            <w:pPr>
              <w:jc w:val="both"/>
            </w:pPr>
            <w:r>
              <w:rPr>
                <w:b/>
                <w:bCs/>
              </w:rPr>
              <w:t>28</w:t>
            </w:r>
            <w:r w:rsidR="009E2278" w:rsidRPr="00B91994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9E2278" w:rsidRPr="00B91994">
              <w:rPr>
                <w:b/>
                <w:bCs/>
              </w:rPr>
              <w:t>.2015 r. do godz. 15:00</w:t>
            </w:r>
            <w:r w:rsidR="009E2278" w:rsidRPr="00BA3A42">
              <w:t xml:space="preserve"> </w:t>
            </w:r>
          </w:p>
          <w:p w:rsidR="009E2278" w:rsidRDefault="009E2278" w:rsidP="00B91994">
            <w:pPr>
              <w:jc w:val="both"/>
            </w:pPr>
          </w:p>
          <w:p w:rsidR="009E2278" w:rsidRPr="0062069C" w:rsidRDefault="009E2278" w:rsidP="00B91994">
            <w:pPr>
              <w:jc w:val="both"/>
              <w:rPr>
                <w:b/>
                <w:bCs/>
                <w:u w:val="single"/>
              </w:rPr>
            </w:pPr>
            <w:r w:rsidRPr="0062069C">
              <w:rPr>
                <w:b/>
                <w:bCs/>
                <w:u w:val="single"/>
              </w:rPr>
              <w:t>Sposób składania oferty:</w:t>
            </w:r>
          </w:p>
          <w:p w:rsidR="009E2278" w:rsidRDefault="009E2278" w:rsidP="00B91994">
            <w:pPr>
              <w:jc w:val="both"/>
            </w:pPr>
            <w:r w:rsidRPr="00BA3A42">
              <w:t xml:space="preserve">– listownie (liczy się data wpływu </w:t>
            </w:r>
            <w:r>
              <w:br/>
            </w:r>
            <w:r w:rsidRPr="00BA3A42">
              <w:t xml:space="preserve">do </w:t>
            </w:r>
            <w:r>
              <w:t>biura projektu</w:t>
            </w:r>
            <w:r w:rsidRPr="00BA3A42">
              <w:t xml:space="preserve">), </w:t>
            </w:r>
          </w:p>
          <w:p w:rsidR="009E2278" w:rsidRDefault="009E2278" w:rsidP="00B91994">
            <w:pPr>
              <w:jc w:val="both"/>
            </w:pPr>
            <w:r>
              <w:t xml:space="preserve">- </w:t>
            </w:r>
            <w:r w:rsidRPr="00BA3A42">
              <w:t>poczt</w:t>
            </w:r>
            <w:r>
              <w:t>ą</w:t>
            </w:r>
            <w:r w:rsidRPr="00BA3A42">
              <w:t xml:space="preserve"> elektroniczn</w:t>
            </w:r>
            <w:r>
              <w:t>ą zdrowie@powiat.olecko.pl</w:t>
            </w:r>
            <w:r w:rsidRPr="00BA3A42">
              <w:t>, faks</w:t>
            </w:r>
            <w:r>
              <w:t xml:space="preserve"> nr: 87 610 22 01</w:t>
            </w:r>
          </w:p>
          <w:p w:rsidR="009E2278" w:rsidRPr="00D34D27" w:rsidRDefault="009E2278" w:rsidP="00B91994">
            <w:pPr>
              <w:jc w:val="both"/>
              <w:rPr>
                <w:color w:val="FF0000"/>
              </w:rPr>
            </w:pPr>
            <w:r>
              <w:t xml:space="preserve">- lub </w:t>
            </w:r>
            <w:r w:rsidRPr="00BA3A42">
              <w:t xml:space="preserve">osobiście </w:t>
            </w:r>
            <w:r>
              <w:t xml:space="preserve">w biurze projektu: ul. Wojska Polskiego 13 </w:t>
            </w:r>
            <w:r w:rsidRPr="00CE1DB8">
              <w:rPr>
                <w:color w:val="000000"/>
              </w:rPr>
              <w:t>(I Piętro, wejście od Przytorowej</w:t>
            </w:r>
            <w:r>
              <w:t xml:space="preserve">), </w:t>
            </w:r>
            <w:r>
              <w:br/>
              <w:t xml:space="preserve">19-400 Olecko. </w:t>
            </w:r>
          </w:p>
        </w:tc>
      </w:tr>
      <w:tr w:rsidR="009E2278" w:rsidRPr="00AC3EF1">
        <w:trPr>
          <w:trHeight w:val="517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Termin realizacji zamówienia:</w:t>
            </w:r>
          </w:p>
        </w:tc>
        <w:tc>
          <w:tcPr>
            <w:tcW w:w="5220" w:type="dxa"/>
            <w:vAlign w:val="center"/>
          </w:tcPr>
          <w:p w:rsidR="009E2278" w:rsidRPr="00CE1DB8" w:rsidRDefault="003E3335" w:rsidP="00A4380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07.08</w:t>
            </w:r>
            <w:bookmarkStart w:id="0" w:name="_GoBack"/>
            <w:bookmarkEnd w:id="0"/>
            <w:r w:rsidR="00B61B32">
              <w:rPr>
                <w:color w:val="000000"/>
              </w:rPr>
              <w:t>.2015r.</w:t>
            </w:r>
          </w:p>
        </w:tc>
      </w:tr>
      <w:tr w:rsidR="009E2278" w:rsidRPr="00AC3EF1">
        <w:trPr>
          <w:trHeight w:val="68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Uwagi: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</w:tcPr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Płatność na podstawie wystawionej faktury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 ciągu 14 dni. </w:t>
            </w:r>
          </w:p>
          <w:p w:rsidR="009E2278" w:rsidRPr="00CE1DB8" w:rsidRDefault="009E2278" w:rsidP="00823EB1">
            <w:pPr>
              <w:pStyle w:val="Akapitzlist"/>
              <w:numPr>
                <w:ilvl w:val="0"/>
                <w:numId w:val="34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color w:val="000000"/>
              </w:rPr>
            </w:pP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Zamawiający nie zwraca kosztów transportu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E1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miejsca realizacji zamówienia.</w:t>
            </w:r>
          </w:p>
        </w:tc>
      </w:tr>
      <w:tr w:rsidR="009E2278" w:rsidRPr="00AC3EF1">
        <w:trPr>
          <w:trHeight w:val="720"/>
        </w:trPr>
        <w:tc>
          <w:tcPr>
            <w:tcW w:w="4128" w:type="dxa"/>
            <w:vAlign w:val="center"/>
          </w:tcPr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  <w:r w:rsidRPr="00BA3A42">
              <w:rPr>
                <w:b/>
                <w:bCs/>
              </w:rPr>
              <w:t>Kryteria wyboru oferty:</w:t>
            </w:r>
          </w:p>
          <w:p w:rsidR="009E2278" w:rsidRPr="00BA3A42" w:rsidRDefault="009E2278" w:rsidP="0049747B">
            <w:pPr>
              <w:jc w:val="both"/>
              <w:rPr>
                <w:b/>
                <w:bCs/>
              </w:rPr>
            </w:pPr>
          </w:p>
        </w:tc>
        <w:tc>
          <w:tcPr>
            <w:tcW w:w="5220" w:type="dxa"/>
            <w:vAlign w:val="center"/>
          </w:tcPr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Spełnienie warunków formalnych będzie podstawą do dalszego rozpatrzenia oferty.</w:t>
            </w:r>
          </w:p>
          <w:p w:rsidR="009E2278" w:rsidRPr="00823EB1" w:rsidRDefault="009E2278" w:rsidP="00823EB1">
            <w:pPr>
              <w:pStyle w:val="Akapitzlist"/>
              <w:numPr>
                <w:ilvl w:val="0"/>
                <w:numId w:val="30"/>
              </w:numPr>
              <w:tabs>
                <w:tab w:val="left" w:pos="408"/>
              </w:tabs>
              <w:spacing w:after="0" w:line="240" w:lineRule="auto"/>
              <w:ind w:left="125" w:firstLine="0"/>
              <w:jc w:val="both"/>
            </w:pPr>
            <w:r w:rsidRPr="00823EB1">
              <w:rPr>
                <w:rFonts w:ascii="Times New Roman" w:hAnsi="Times New Roman" w:cs="Times New Roman"/>
                <w:sz w:val="24"/>
                <w:szCs w:val="24"/>
              </w:rPr>
              <w:t>Po spełnieniu warunków formalnych pod uwagę będzie brane kryterium najniższej ceny</w:t>
            </w:r>
            <w:r w:rsidRPr="00823EB1">
              <w:t>.</w:t>
            </w:r>
          </w:p>
        </w:tc>
      </w:tr>
    </w:tbl>
    <w:p w:rsidR="009E2278" w:rsidRPr="00AC3EF1" w:rsidRDefault="009E2278" w:rsidP="007E12BD">
      <w:pPr>
        <w:jc w:val="both"/>
        <w:rPr>
          <w:rFonts w:ascii="Book Antiqua" w:hAnsi="Book Antiqua" w:cs="Book Antiqua"/>
        </w:rPr>
      </w:pPr>
    </w:p>
    <w:p w:rsidR="009E2278" w:rsidRDefault="009E2278" w:rsidP="00CE1DB8">
      <w:pPr>
        <w:jc w:val="both"/>
      </w:pPr>
      <w:r w:rsidRPr="0017080C">
        <w:t xml:space="preserve">Wszelkich informacji dotyczących przedmiotu zamówienia udziela Pani </w:t>
      </w:r>
      <w:r>
        <w:t xml:space="preserve">Marzanna </w:t>
      </w:r>
      <w:r>
        <w:br/>
        <w:t>Pojawa-Grajewska, kierownik projektu, tel. 506 497 118.</w:t>
      </w:r>
    </w:p>
    <w:p w:rsidR="009E2278" w:rsidRPr="0017080C" w:rsidRDefault="009E2278" w:rsidP="00CE1DB8">
      <w:pPr>
        <w:jc w:val="both"/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rPr>
          <w:b/>
          <w:bCs/>
        </w:rPr>
        <w:t>Uwaga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158" w:afterAutospacing="0"/>
        <w:contextualSpacing/>
        <w:jc w:val="both"/>
      </w:pPr>
      <w:r w:rsidRPr="00B5276C">
        <w:lastRenderedPageBreak/>
        <w:t>Zamawiający zastrzega sobie prawo do:</w:t>
      </w:r>
    </w:p>
    <w:p w:rsidR="009E2278" w:rsidRPr="00B5276C" w:rsidRDefault="009E2278" w:rsidP="008B760E">
      <w:pPr>
        <w:pStyle w:val="bodytext"/>
        <w:shd w:val="clear" w:color="auto" w:fill="FFFFFF"/>
        <w:spacing w:before="0" w:beforeAutospacing="0" w:after="0" w:afterAutospacing="0"/>
        <w:contextualSpacing/>
        <w:jc w:val="both"/>
      </w:pPr>
      <w:r>
        <w:t>1</w:t>
      </w:r>
      <w:r w:rsidRPr="00B5276C">
        <w:t xml:space="preserve">. </w:t>
      </w:r>
      <w:r>
        <w:t>N</w:t>
      </w:r>
      <w:r w:rsidRPr="00B5276C">
        <w:t>ierozpatrywani</w:t>
      </w:r>
      <w:r>
        <w:t>a ofert otrzymanych po terminie.</w:t>
      </w:r>
    </w:p>
    <w:p w:rsidR="009E2278" w:rsidRDefault="009E2278" w:rsidP="008B760E">
      <w:pPr>
        <w:jc w:val="both"/>
      </w:pPr>
      <w:r>
        <w:t>2. O</w:t>
      </w:r>
      <w:r w:rsidRPr="00B5276C">
        <w:t>dwołania postępowania ofertowego bez podania przyczyny.</w:t>
      </w:r>
    </w:p>
    <w:p w:rsidR="009E2278" w:rsidRDefault="009E2278" w:rsidP="008B760E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</w:p>
    <w:p w:rsidR="00A4380B" w:rsidRDefault="009E2278" w:rsidP="00CE1DB8">
      <w:pPr>
        <w:pStyle w:val="western"/>
        <w:spacing w:before="0" w:beforeAutospacing="0" w:after="0" w:afterAutospacing="0"/>
        <w:jc w:val="both"/>
        <w:rPr>
          <w:color w:val="auto"/>
        </w:rPr>
      </w:pPr>
      <w:r w:rsidRPr="004664D1">
        <w:rPr>
          <w:color w:val="auto"/>
        </w:rPr>
        <w:t>Ogłoszenie wywieszono na tablicy ogłos</w:t>
      </w:r>
      <w:r>
        <w:rPr>
          <w:color w:val="auto"/>
        </w:rPr>
        <w:t xml:space="preserve">zeń w Biurze Projektu, ul. Wojska Polskiego 13, </w:t>
      </w:r>
      <w:r>
        <w:rPr>
          <w:color w:val="auto"/>
        </w:rPr>
        <w:br/>
        <w:t>19-400 Olecko.</w:t>
      </w:r>
    </w:p>
    <w:p w:rsidR="009E2278" w:rsidRDefault="009E2278" w:rsidP="00CE1DB8">
      <w:pPr>
        <w:pStyle w:val="western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br w:type="page"/>
      </w:r>
    </w:p>
    <w:p w:rsidR="009E2278" w:rsidRPr="004E7AA4" w:rsidRDefault="009E2278" w:rsidP="007E12BD">
      <w:pPr>
        <w:jc w:val="right"/>
        <w:rPr>
          <w:b/>
          <w:bCs/>
        </w:rPr>
      </w:pPr>
      <w:r>
        <w:rPr>
          <w:b/>
          <w:bCs/>
        </w:rPr>
        <w:lastRenderedPageBreak/>
        <w:t>Załącznik N</w:t>
      </w:r>
      <w:r w:rsidRPr="004E7AA4">
        <w:rPr>
          <w:b/>
          <w:bCs/>
        </w:rPr>
        <w:t>r 1 do zapytania ofertowego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 xml:space="preserve">..............................................                                                                     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F1C03">
        <w:rPr>
          <w:sz w:val="22"/>
          <w:szCs w:val="22"/>
        </w:rPr>
        <w:t xml:space="preserve">/nazwa </w:t>
      </w:r>
      <w:r>
        <w:rPr>
          <w:sz w:val="22"/>
          <w:szCs w:val="22"/>
        </w:rPr>
        <w:t>Wykonawcy</w:t>
      </w:r>
      <w:r w:rsidRPr="007F1C03">
        <w:rPr>
          <w:sz w:val="22"/>
          <w:szCs w:val="22"/>
        </w:rPr>
        <w:t>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7F1C03">
        <w:rPr>
          <w:sz w:val="22"/>
          <w:szCs w:val="22"/>
        </w:rPr>
        <w:t>/dokładny adres/</w:t>
      </w:r>
    </w:p>
    <w:p w:rsidR="009E2278" w:rsidRPr="007F1C03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7F1C03">
        <w:rPr>
          <w:sz w:val="22"/>
          <w:szCs w:val="22"/>
        </w:rPr>
        <w:t>..............................................</w:t>
      </w:r>
    </w:p>
    <w:p w:rsidR="009E2278" w:rsidRPr="00E2141B" w:rsidRDefault="009E2278" w:rsidP="007E12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F1C03">
        <w:rPr>
          <w:sz w:val="22"/>
          <w:szCs w:val="22"/>
        </w:rPr>
        <w:t>/telefon, fax/</w:t>
      </w:r>
    </w:p>
    <w:p w:rsidR="009E2278" w:rsidRDefault="009E2278" w:rsidP="007E12BD">
      <w:pPr>
        <w:pStyle w:val="Nagwek1"/>
      </w:pPr>
    </w:p>
    <w:p w:rsidR="009E2278" w:rsidRPr="008F440C" w:rsidRDefault="009E2278" w:rsidP="007E12BD">
      <w:pPr>
        <w:pStyle w:val="Nagwek1"/>
      </w:pPr>
      <w:r w:rsidRPr="008F440C">
        <w:t>OFERTA WYKONAWCY</w:t>
      </w:r>
    </w:p>
    <w:p w:rsidR="009E2278" w:rsidRDefault="009E2278" w:rsidP="007E12BD">
      <w:pPr>
        <w:jc w:val="both"/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</w:p>
    <w:p w:rsidR="009E2278" w:rsidRPr="008F440C" w:rsidRDefault="009E2278" w:rsidP="007E12BD">
      <w:pPr>
        <w:pStyle w:val="Tekstkomentarza"/>
        <w:rPr>
          <w:b/>
          <w:bCs/>
          <w:sz w:val="22"/>
          <w:szCs w:val="22"/>
        </w:rPr>
      </w:pPr>
      <w:r w:rsidRPr="008F440C">
        <w:rPr>
          <w:b/>
          <w:bCs/>
          <w:sz w:val="22"/>
          <w:szCs w:val="22"/>
        </w:rPr>
        <w:t>Nazwa Wykonawcy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9E2278" w:rsidRPr="008F440C" w:rsidRDefault="009E2278" w:rsidP="007E12BD">
      <w:pPr>
        <w:pStyle w:val="Tekstkomentarza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</w:p>
    <w:p w:rsidR="009E2278" w:rsidRPr="008F440C" w:rsidRDefault="009E2278" w:rsidP="007E12BD">
      <w:pPr>
        <w:pStyle w:val="Tekstkomentarza"/>
        <w:spacing w:line="360" w:lineRule="auto"/>
        <w:rPr>
          <w:b/>
          <w:bCs/>
          <w:sz w:val="22"/>
          <w:szCs w:val="22"/>
        </w:rPr>
      </w:pPr>
      <w:r w:rsidRPr="008F440C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9E2278" w:rsidRPr="008F440C" w:rsidRDefault="009E2278" w:rsidP="00B61B32">
      <w:pPr>
        <w:pStyle w:val="Tekstkomentarza"/>
        <w:jc w:val="center"/>
        <w:rPr>
          <w:sz w:val="22"/>
          <w:szCs w:val="22"/>
        </w:rPr>
      </w:pPr>
      <w:r>
        <w:rPr>
          <w:sz w:val="22"/>
          <w:szCs w:val="22"/>
        </w:rPr>
        <w:t>Przystępując do zapytania ofertowego na</w:t>
      </w:r>
      <w:r w:rsidRPr="008F440C">
        <w:rPr>
          <w:sz w:val="22"/>
          <w:szCs w:val="22"/>
        </w:rPr>
        <w:t>:</w:t>
      </w:r>
    </w:p>
    <w:p w:rsidR="00B61B32" w:rsidRDefault="00B61B32" w:rsidP="00B61B32">
      <w:pPr>
        <w:jc w:val="center"/>
      </w:pPr>
      <w:r w:rsidRPr="008B760E">
        <w:rPr>
          <w:b/>
          <w:bCs/>
        </w:rPr>
        <w:t>„</w:t>
      </w:r>
      <w:r w:rsidR="005C5DCE">
        <w:rPr>
          <w:b/>
          <w:bCs/>
        </w:rPr>
        <w:t>Z</w:t>
      </w:r>
      <w:r>
        <w:rPr>
          <w:b/>
          <w:bCs/>
        </w:rPr>
        <w:t xml:space="preserve">akup nagród-kampania </w:t>
      </w:r>
      <w:r w:rsidR="00D44454">
        <w:rPr>
          <w:b/>
          <w:bCs/>
        </w:rPr>
        <w:t>w Wieliczkach</w:t>
      </w:r>
      <w:r w:rsidRPr="008B760E">
        <w:rPr>
          <w:b/>
          <w:bCs/>
        </w:rPr>
        <w:t>”</w:t>
      </w:r>
    </w:p>
    <w:p w:rsidR="009E2278" w:rsidRPr="001D2A5C" w:rsidRDefault="009E2278" w:rsidP="00B61B32">
      <w:pPr>
        <w:jc w:val="center"/>
        <w:rPr>
          <w:snapToGrid w:val="0"/>
          <w:color w:val="000000"/>
        </w:rPr>
      </w:pPr>
      <w:r w:rsidRPr="001D2A5C">
        <w:rPr>
          <w:snapToGrid w:val="0"/>
          <w:color w:val="000000"/>
        </w:rPr>
        <w:t>w ramach rozpoznania cenowego rynku oferujemy wykonanie powyższego zamówienia:</w:t>
      </w:r>
    </w:p>
    <w:p w:rsidR="009E2278" w:rsidRPr="008F440C" w:rsidRDefault="009E2278" w:rsidP="007E12BD">
      <w:pPr>
        <w:jc w:val="both"/>
        <w:rPr>
          <w:b/>
          <w:bCs/>
          <w:sz w:val="22"/>
          <w:szCs w:val="22"/>
        </w:rPr>
      </w:pP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 xml:space="preserve">za cenę </w:t>
      </w:r>
      <w:r>
        <w:rPr>
          <w:b/>
          <w:bCs/>
          <w:snapToGrid w:val="0"/>
          <w:color w:val="000000"/>
        </w:rPr>
        <w:t>netto</w:t>
      </w:r>
      <w:r w:rsidRPr="00C1309D">
        <w:rPr>
          <w:b/>
          <w:bCs/>
          <w:snapToGrid w:val="0"/>
          <w:color w:val="000000"/>
        </w:rPr>
        <w:t>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Default="009E2278" w:rsidP="00581D45">
      <w:pPr>
        <w:pStyle w:val="Tekstpodstawowywcity2"/>
        <w:spacing w:line="240" w:lineRule="auto"/>
      </w:pPr>
      <w:r w:rsidRPr="002C703C">
        <w:t>słownie:</w:t>
      </w:r>
      <w:r>
        <w:t>…</w:t>
      </w:r>
      <w:r w:rsidRPr="002C703C">
        <w:t>................................................................................................................................</w:t>
      </w:r>
      <w:r>
        <w:t xml:space="preserve"> </w:t>
      </w:r>
    </w:p>
    <w:p w:rsidR="009E2278" w:rsidRPr="00C1309D" w:rsidRDefault="009E2278" w:rsidP="00581D45">
      <w:pPr>
        <w:ind w:left="360"/>
        <w:jc w:val="center"/>
        <w:rPr>
          <w:b/>
          <w:bCs/>
          <w:snapToGrid w:val="0"/>
          <w:color w:val="000000"/>
        </w:rPr>
      </w:pPr>
      <w:r w:rsidRPr="00C1309D">
        <w:rPr>
          <w:b/>
          <w:bCs/>
          <w:snapToGrid w:val="0"/>
          <w:color w:val="000000"/>
        </w:rPr>
        <w:t>za cenę brutto:</w:t>
      </w:r>
      <w:r>
        <w:rPr>
          <w:b/>
          <w:bCs/>
          <w:snapToGrid w:val="0"/>
          <w:color w:val="000000"/>
        </w:rPr>
        <w:t xml:space="preserve"> ……………………………… zł</w:t>
      </w:r>
    </w:p>
    <w:p w:rsidR="009E2278" w:rsidRPr="001D2A5C" w:rsidRDefault="009E2278" w:rsidP="00581D45">
      <w:pPr>
        <w:pStyle w:val="Tekstpodstawowywcity2"/>
        <w:spacing w:line="240" w:lineRule="auto"/>
        <w:rPr>
          <w:color w:val="000000"/>
        </w:rPr>
      </w:pPr>
      <w:r w:rsidRPr="001D2A5C">
        <w:rPr>
          <w:color w:val="000000"/>
        </w:rPr>
        <w:t xml:space="preserve">słownie:…................................................................................................................................ </w:t>
      </w:r>
    </w:p>
    <w:p w:rsidR="009E2278" w:rsidRPr="00B30CB3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 w:line="360" w:lineRule="auto"/>
        <w:ind w:left="540" w:hanging="540"/>
        <w:jc w:val="both"/>
        <w:rPr>
          <w:u w:val="single"/>
        </w:rPr>
      </w:pPr>
      <w:r>
        <w:t>Osobą odpowiedzialną za realizację zamówienia ze strony Wykonawcy będzie…...............................................................................................................……….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Oświadczamy, iż zdobyliśmy konieczne informacje dotyczące realizacji zamówienia oraz przygotowania i złożenia oferty.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>W cenach wskazanych w niniejszej ofercie zostały uwzględnione wszystkie koszty związane z wykonaniem przedmiotu zamówienia</w:t>
      </w:r>
      <w:r>
        <w:t>, w tym koszty dostawy</w:t>
      </w:r>
      <w:r w:rsidRPr="000A6B60">
        <w:t>.</w:t>
      </w:r>
    </w:p>
    <w:p w:rsidR="009E2278" w:rsidRPr="000A6B60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</w:pPr>
      <w:r w:rsidRPr="000A6B60">
        <w:t xml:space="preserve">Oświadczamy, że wycena przedmiotu </w:t>
      </w:r>
      <w:r>
        <w:t>zamówienia</w:t>
      </w:r>
      <w:r w:rsidRPr="000A6B60">
        <w:t xml:space="preserve"> uwzględnia wszystkie uwarunkowania ora</w:t>
      </w:r>
      <w:r>
        <w:t>z czynniki związane z realizacją</w:t>
      </w:r>
      <w:r w:rsidRPr="000A6B60">
        <w:t xml:space="preserve"> zamówienia i obejmuje cały zakres rzeczowy zamówienia – jest kompletna.</w:t>
      </w:r>
    </w:p>
    <w:p w:rsidR="009E2278" w:rsidRPr="00581D45" w:rsidRDefault="009E2278" w:rsidP="007E12BD">
      <w:pPr>
        <w:pStyle w:val="Tekstpodstawowy"/>
        <w:widowControl/>
        <w:numPr>
          <w:ilvl w:val="0"/>
          <w:numId w:val="28"/>
        </w:numPr>
        <w:tabs>
          <w:tab w:val="clear" w:pos="720"/>
          <w:tab w:val="num" w:pos="426"/>
        </w:tabs>
        <w:suppressAutoHyphens w:val="0"/>
        <w:spacing w:after="0"/>
        <w:ind w:left="426" w:hanging="426"/>
        <w:jc w:val="both"/>
        <w:rPr>
          <w:b/>
          <w:bCs/>
        </w:rPr>
      </w:pPr>
      <w:r>
        <w:rPr>
          <w:snapToGrid w:val="0"/>
        </w:rPr>
        <w:t>Udzielamy gwarancji na okres …... m-cy</w:t>
      </w:r>
    </w:p>
    <w:p w:rsidR="009E2278" w:rsidRDefault="009E2278" w:rsidP="00581D45">
      <w:pPr>
        <w:pStyle w:val="Tekstpodstawowy"/>
        <w:widowControl/>
        <w:suppressAutoHyphens w:val="0"/>
        <w:spacing w:after="0"/>
        <w:ind w:left="426"/>
        <w:jc w:val="both"/>
        <w:rPr>
          <w:b/>
          <w:bCs/>
        </w:rPr>
      </w:pPr>
    </w:p>
    <w:p w:rsidR="009E2278" w:rsidRPr="008F440C" w:rsidRDefault="009E2278" w:rsidP="007E12BD">
      <w:pPr>
        <w:pStyle w:val="Tekstkomentarza"/>
        <w:jc w:val="both"/>
        <w:rPr>
          <w:sz w:val="22"/>
          <w:szCs w:val="22"/>
        </w:rPr>
      </w:pPr>
      <w:r>
        <w:rPr>
          <w:sz w:val="22"/>
          <w:szCs w:val="22"/>
        </w:rPr>
        <w:t>…</w:t>
      </w:r>
      <w:r w:rsidRPr="008F440C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…</w:t>
      </w:r>
      <w:r w:rsidRPr="008F440C">
        <w:rPr>
          <w:sz w:val="22"/>
          <w:szCs w:val="22"/>
        </w:rPr>
        <w:t>.......................................................................</w:t>
      </w:r>
    </w:p>
    <w:p w:rsidR="009E2278" w:rsidRPr="00E2141B" w:rsidRDefault="009E2278" w:rsidP="007E12BD">
      <w:pPr>
        <w:pStyle w:val="Tekstkomentarza"/>
        <w:ind w:left="5220" w:hanging="4653"/>
      </w:pPr>
      <w:r w:rsidRPr="008F440C">
        <w:t xml:space="preserve">        Data                                                                      </w:t>
      </w:r>
      <w:r>
        <w:t xml:space="preserve">                          </w:t>
      </w:r>
      <w:r w:rsidRPr="008F440C">
        <w:t xml:space="preserve">      </w:t>
      </w:r>
      <w:r>
        <w:t xml:space="preserve">     Podpis i pieczątka</w:t>
      </w:r>
    </w:p>
    <w:p w:rsidR="009E2278" w:rsidRDefault="009E2278" w:rsidP="00787D97">
      <w:pPr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Załącznik Nr 2 do zapytania ofertowego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p w:rsidR="009E2278" w:rsidRDefault="009E2278" w:rsidP="007E12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Wykaz</w:t>
      </w:r>
      <w:r w:rsidRPr="008B760E">
        <w:rPr>
          <w:b/>
          <w:bCs/>
        </w:rPr>
        <w:t xml:space="preserve"> </w:t>
      </w:r>
      <w:r w:rsidR="00B61B32">
        <w:rPr>
          <w:b/>
          <w:bCs/>
        </w:rPr>
        <w:t>produktów</w:t>
      </w:r>
    </w:p>
    <w:p w:rsidR="00B61B32" w:rsidRDefault="00B61B32" w:rsidP="007E12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0"/>
        <w:gridCol w:w="709"/>
        <w:gridCol w:w="851"/>
        <w:gridCol w:w="992"/>
      </w:tblGrid>
      <w:tr w:rsidR="009E2278" w:rsidRPr="009712FF" w:rsidTr="00A4380B"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2278" w:rsidRPr="009712FF" w:rsidRDefault="009E2278" w:rsidP="00B13588">
            <w:pPr>
              <w:pStyle w:val="TableContents"/>
              <w:jc w:val="center"/>
              <w:rPr>
                <w:b/>
                <w:bCs/>
              </w:rPr>
            </w:pPr>
            <w:r w:rsidRPr="009712FF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2278" w:rsidRPr="009712FF" w:rsidRDefault="009E2278" w:rsidP="00B13588">
            <w:pPr>
              <w:pStyle w:val="TableContents"/>
              <w:jc w:val="center"/>
              <w:rPr>
                <w:b/>
                <w:bCs/>
              </w:rPr>
            </w:pPr>
            <w:r w:rsidRPr="009712FF">
              <w:rPr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2278" w:rsidRPr="009712FF" w:rsidRDefault="009E2278" w:rsidP="00B13588">
            <w:pPr>
              <w:pStyle w:val="TableContents"/>
              <w:jc w:val="center"/>
              <w:rPr>
                <w:b/>
                <w:bCs/>
              </w:rPr>
            </w:pPr>
            <w:r w:rsidRPr="009712FF">
              <w:rPr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E2278" w:rsidRPr="009712FF" w:rsidRDefault="009E2278" w:rsidP="00B13588">
            <w:pPr>
              <w:pStyle w:val="TableContents"/>
              <w:jc w:val="center"/>
              <w:rPr>
                <w:b/>
                <w:bCs/>
              </w:rPr>
            </w:pPr>
            <w:r w:rsidRPr="009712FF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9E2278" w:rsidRPr="009712FF" w:rsidTr="00A4380B"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4454" w:rsidRDefault="00D44454" w:rsidP="008B760E">
            <w:pPr>
              <w:ind w:left="87"/>
              <w:rPr>
                <w:b/>
                <w:iCs/>
              </w:rPr>
            </w:pPr>
            <w:r w:rsidRPr="00D44454">
              <w:rPr>
                <w:b/>
                <w:iCs/>
                <w:sz w:val="22"/>
                <w:szCs w:val="22"/>
              </w:rPr>
              <w:t xml:space="preserve">Podest sceniczny – blat </w:t>
            </w:r>
            <w:r>
              <w:rPr>
                <w:b/>
                <w:iCs/>
                <w:sz w:val="22"/>
                <w:szCs w:val="22"/>
              </w:rPr>
              <w:t>z nogami,</w:t>
            </w:r>
            <w:r w:rsidRPr="00D44454">
              <w:rPr>
                <w:b/>
                <w:iCs/>
                <w:sz w:val="22"/>
                <w:szCs w:val="22"/>
              </w:rPr>
              <w:t xml:space="preserve"> o wymiarach </w:t>
            </w:r>
            <w:r>
              <w:rPr>
                <w:b/>
                <w:iCs/>
                <w:sz w:val="22"/>
                <w:szCs w:val="22"/>
              </w:rPr>
              <w:t xml:space="preserve"> blatu </w:t>
            </w:r>
            <w:r w:rsidRPr="00D44454">
              <w:rPr>
                <w:b/>
                <w:iCs/>
                <w:sz w:val="22"/>
                <w:szCs w:val="22"/>
              </w:rPr>
              <w:t>2 x 1m, PAL-4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83"/>
              <w:gridCol w:w="3487"/>
            </w:tblGrid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Wysokość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0,10 – 1,20 m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Wysokość po złożeniu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0,08 m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Wielkość blatu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1,00 x 2,00 m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Udźwig maksymalny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350 kg/m²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Ciężar własny (waga podestu bez nóg)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26 kg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Szerokość ramy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73 mm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Materiał</w:t>
                  </w:r>
                </w:p>
              </w:tc>
              <w:tc>
                <w:tcPr>
                  <w:tcW w:w="2160" w:type="pct"/>
                  <w:shd w:val="clear" w:color="auto" w:fill="FFFFFF" w:themeFill="background1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  <w:shd w:val="clear" w:color="auto" w:fill="FFFFFF" w:themeFill="background1"/>
                    </w:rPr>
                    <w:t>stop aluminium ENAW 6063</w:t>
                  </w:r>
                </w:p>
              </w:tc>
            </w:tr>
            <w:tr w:rsidR="00D44454" w:rsidRPr="00D44454" w:rsidTr="00D44454">
              <w:trPr>
                <w:tblCellSpacing w:w="15" w:type="dxa"/>
              </w:trPr>
              <w:tc>
                <w:tcPr>
                  <w:tcW w:w="2784" w:type="pct"/>
                  <w:vAlign w:val="center"/>
                  <w:hideMark/>
                </w:tcPr>
                <w:p w:rsidR="00D44454" w:rsidRPr="00D44454" w:rsidRDefault="00D44454" w:rsidP="00D44454">
                  <w:pPr>
                    <w:spacing w:before="100" w:beforeAutospacing="1" w:after="100" w:afterAutospacing="1"/>
                    <w:jc w:val="right"/>
                    <w:rPr>
                      <w:bCs/>
                    </w:rPr>
                  </w:pPr>
                  <w:r w:rsidRPr="00D44454">
                    <w:rPr>
                      <w:bCs/>
                    </w:rPr>
                    <w:t>Wypełnienie</w:t>
                  </w:r>
                </w:p>
              </w:tc>
              <w:tc>
                <w:tcPr>
                  <w:tcW w:w="2160" w:type="pct"/>
                  <w:vAlign w:val="center"/>
                  <w:hideMark/>
                </w:tcPr>
                <w:p w:rsidR="00D44454" w:rsidRPr="00D44454" w:rsidRDefault="00D44454" w:rsidP="00D44454">
                  <w:r w:rsidRPr="00D44454">
                    <w:rPr>
                      <w:sz w:val="20"/>
                      <w:szCs w:val="20"/>
                    </w:rPr>
                    <w:t>sklejka z warstwą antypoślizgową</w:t>
                  </w:r>
                </w:p>
              </w:tc>
            </w:tr>
          </w:tbl>
          <w:p w:rsidR="00D44454" w:rsidRPr="00D44454" w:rsidRDefault="00D44454" w:rsidP="008B760E">
            <w:pPr>
              <w:ind w:left="87"/>
              <w:rPr>
                <w:b/>
                <w:iCs/>
              </w:rPr>
            </w:pPr>
          </w:p>
          <w:p w:rsidR="009E2278" w:rsidRPr="005C5DCE" w:rsidRDefault="009E2278" w:rsidP="008B760E">
            <w:pPr>
              <w:ind w:left="87"/>
              <w:rPr>
                <w:i/>
                <w:iCs/>
              </w:rPr>
            </w:pPr>
            <w:r w:rsidRPr="005C5DCE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2278" w:rsidRPr="009712FF" w:rsidRDefault="00D44454" w:rsidP="006D7621">
            <w:pPr>
              <w:pStyle w:val="TableContents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278" w:rsidRPr="009712FF" w:rsidRDefault="009E2278" w:rsidP="00B13588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78" w:rsidRPr="009712FF" w:rsidRDefault="009E2278" w:rsidP="00B13588">
            <w:pPr>
              <w:pStyle w:val="TableContents"/>
            </w:pPr>
          </w:p>
        </w:tc>
      </w:tr>
      <w:tr w:rsidR="009E2278" w:rsidRPr="009712FF" w:rsidTr="00A4380B"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4454" w:rsidRDefault="00D44454" w:rsidP="003D6A61">
            <w:pPr>
              <w:rPr>
                <w:b/>
              </w:rPr>
            </w:pPr>
            <w:r w:rsidRPr="00D44454">
              <w:rPr>
                <w:b/>
                <w:sz w:val="22"/>
                <w:szCs w:val="22"/>
              </w:rPr>
              <w:t>Uchwyt montażowy UM-1</w:t>
            </w:r>
          </w:p>
          <w:p w:rsidR="00D44454" w:rsidRPr="00D44454" w:rsidRDefault="00D44454" w:rsidP="003D6A61">
            <w:pPr>
              <w:rPr>
                <w:b/>
              </w:rPr>
            </w:pPr>
            <w:r>
              <w:t>Uchwyt stosowany do łączenia podestów PAL-4 ustawionych na jednakowym poziomie.</w:t>
            </w:r>
          </w:p>
          <w:p w:rsidR="009E2278" w:rsidRPr="005C5DCE" w:rsidRDefault="009E2278" w:rsidP="003D6A61">
            <w:r w:rsidRPr="005C5DCE">
              <w:rPr>
                <w:i/>
                <w:iCs/>
                <w:sz w:val="22"/>
                <w:szCs w:val="22"/>
              </w:rPr>
              <w:t>lub równoważne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E2278" w:rsidRPr="009712FF" w:rsidRDefault="006D7621" w:rsidP="00B13588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E2278" w:rsidRPr="009712FF" w:rsidRDefault="009E2278" w:rsidP="00B13588">
            <w:pPr>
              <w:pStyle w:val="TableContents"/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2278" w:rsidRPr="009712FF" w:rsidRDefault="009E2278" w:rsidP="00B13588">
            <w:pPr>
              <w:pStyle w:val="TableContents"/>
            </w:pPr>
          </w:p>
        </w:tc>
      </w:tr>
      <w:tr w:rsidR="006D7621" w:rsidRPr="009712FF" w:rsidTr="00284325">
        <w:tc>
          <w:tcPr>
            <w:tcW w:w="964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D7621" w:rsidRPr="009712FF" w:rsidRDefault="006D7621" w:rsidP="00B13588">
            <w:pPr>
              <w:pStyle w:val="TableContents"/>
            </w:pPr>
            <w:r w:rsidRPr="009712FF">
              <w:rPr>
                <w:b/>
                <w:bCs/>
                <w:sz w:val="22"/>
                <w:szCs w:val="22"/>
              </w:rPr>
              <w:t>Suma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D7621" w:rsidRPr="009712FF" w:rsidRDefault="006D7621" w:rsidP="00B13588">
            <w:pPr>
              <w:pStyle w:val="TableContents"/>
            </w:pPr>
          </w:p>
        </w:tc>
      </w:tr>
    </w:tbl>
    <w:p w:rsidR="009E2278" w:rsidRDefault="009E2278" w:rsidP="007E12BD">
      <w:pPr>
        <w:autoSpaceDE w:val="0"/>
        <w:autoSpaceDN w:val="0"/>
        <w:adjustRightInd w:val="0"/>
        <w:jc w:val="center"/>
        <w:rPr>
          <w:b/>
          <w:bCs/>
        </w:rPr>
      </w:pPr>
    </w:p>
    <w:p w:rsidR="009E2278" w:rsidRPr="007E12BD" w:rsidRDefault="009E2278" w:rsidP="005D33A7">
      <w:pPr>
        <w:autoSpaceDE w:val="0"/>
        <w:autoSpaceDN w:val="0"/>
        <w:adjustRightInd w:val="0"/>
        <w:jc w:val="both"/>
      </w:pPr>
      <w:r>
        <w:t>……….…………………….………….............……………………………………………………</w:t>
      </w:r>
      <w:r>
        <w:br/>
        <w:t xml:space="preserve">Miejscowość i data, imię i nazwisko oraz dane kontaktowe osoby odpowiedzialnej </w:t>
      </w:r>
      <w:r>
        <w:br/>
        <w:t>za przygotowanie oferty.</w:t>
      </w:r>
    </w:p>
    <w:sectPr w:rsidR="009E2278" w:rsidRPr="007E12BD" w:rsidSect="000C4E99">
      <w:headerReference w:type="default" r:id="rId7"/>
      <w:footerReference w:type="default" r:id="rId8"/>
      <w:pgSz w:w="11906" w:h="16838"/>
      <w:pgMar w:top="1843" w:right="1133" w:bottom="993" w:left="1417" w:header="360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8DB" w:rsidRDefault="00BF28DB" w:rsidP="0023156C">
      <w:r>
        <w:separator/>
      </w:r>
    </w:p>
  </w:endnote>
  <w:endnote w:type="continuationSeparator" w:id="0">
    <w:p w:rsidR="00BF28DB" w:rsidRDefault="00BF28DB" w:rsidP="0023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78" w:rsidRDefault="003E3335" w:rsidP="00F06FB9">
    <w:pPr>
      <w:pStyle w:val="Stopka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-13970</wp:posOffset>
              </wp:positionH>
              <wp:positionV relativeFrom="paragraph">
                <wp:posOffset>74295</wp:posOffset>
              </wp:positionV>
              <wp:extent cx="5829300" cy="9525"/>
              <wp:effectExtent l="14605" t="7620" r="13970" b="1143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952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8791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pt;margin-top:5.85pt;width:459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" strokecolor="#548dd4" strokeweight="1pt">
              <v:shadow color="#243f60" opacity=".5" offset="1pt"/>
            </v:shape>
          </w:pict>
        </mc:Fallback>
      </mc:AlternateContent>
    </w:r>
  </w:p>
  <w:p w:rsidR="009E2278" w:rsidRPr="00F06FB9" w:rsidRDefault="009E2278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9E2278" w:rsidRPr="00F06FB9" w:rsidRDefault="009E2278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8DB" w:rsidRDefault="00BF28DB" w:rsidP="0023156C">
      <w:r>
        <w:separator/>
      </w:r>
    </w:p>
  </w:footnote>
  <w:footnote w:type="continuationSeparator" w:id="0">
    <w:p w:rsidR="00BF28DB" w:rsidRDefault="00BF28DB" w:rsidP="00231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78" w:rsidRDefault="00D92169" w:rsidP="00CE112A">
    <w:pPr>
      <w:pStyle w:val="Nagwek"/>
      <w:tabs>
        <w:tab w:val="clear" w:pos="4536"/>
      </w:tabs>
      <w:ind w:left="-426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3771900</wp:posOffset>
          </wp:positionH>
          <wp:positionV relativeFrom="paragraph">
            <wp:posOffset>170180</wp:posOffset>
          </wp:positionV>
          <wp:extent cx="1133475" cy="752475"/>
          <wp:effectExtent l="19050" t="0" r="9525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E333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776605</wp:posOffset>
              </wp:positionH>
              <wp:positionV relativeFrom="paragraph">
                <wp:posOffset>180340</wp:posOffset>
              </wp:positionV>
              <wp:extent cx="1895475" cy="857250"/>
              <wp:effectExtent l="0" t="0" r="4445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54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278" w:rsidRPr="007201C6" w:rsidRDefault="009E2278" w:rsidP="00007D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01C6">
                            <w:rPr>
                              <w:sz w:val="18"/>
                              <w:szCs w:val="18"/>
                            </w:rPr>
                            <w:t>Starostwo Powiatowe w Olecku</w:t>
                          </w:r>
                        </w:p>
                        <w:p w:rsidR="009E2278" w:rsidRPr="007201C6" w:rsidRDefault="009E2278" w:rsidP="00007DA5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01C6">
                            <w:rPr>
                              <w:sz w:val="18"/>
                              <w:szCs w:val="18"/>
                            </w:rPr>
                            <w:t>ul. Kolejowa 32, 19-400 Olecko</w:t>
                          </w:r>
                        </w:p>
                        <w:p w:rsidR="009E2278" w:rsidRPr="00E97416" w:rsidRDefault="009E2278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  <w:lang w:val="en-US"/>
                            </w:rPr>
                            <w:t>tel. 87 520 24 75, fax 87 520 32 19</w:t>
                          </w:r>
                        </w:p>
                        <w:p w:rsidR="009E2278" w:rsidRPr="00E97416" w:rsidRDefault="009E2278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9E2278" w:rsidRPr="00E97416" w:rsidRDefault="009E2278" w:rsidP="00007D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www.powiat.olecko.pl </w:t>
                          </w:r>
                        </w:p>
                        <w:p w:rsidR="009E2278" w:rsidRPr="00E97416" w:rsidRDefault="009E2278" w:rsidP="00007DA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97416">
                            <w:rPr>
                              <w:sz w:val="16"/>
                              <w:szCs w:val="16"/>
                            </w:rPr>
                            <w:t>starostwo@powiat.olecko.pl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1.15pt;margin-top:14.2pt;width:149.25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" stroked="f">
              <v:textbox>
                <w:txbxContent>
                  <w:p w:rsidR="009E2278" w:rsidRPr="007201C6" w:rsidRDefault="009E2278" w:rsidP="00007DA5">
                    <w:pPr>
                      <w:rPr>
                        <w:sz w:val="18"/>
                        <w:szCs w:val="18"/>
                      </w:rPr>
                    </w:pPr>
                    <w:r w:rsidRPr="007201C6">
                      <w:rPr>
                        <w:sz w:val="18"/>
                        <w:szCs w:val="18"/>
                      </w:rPr>
                      <w:t>Starostwo Powiatowe w Olecku</w:t>
                    </w:r>
                  </w:p>
                  <w:p w:rsidR="009E2278" w:rsidRPr="007201C6" w:rsidRDefault="009E2278" w:rsidP="00007DA5">
                    <w:pPr>
                      <w:rPr>
                        <w:sz w:val="18"/>
                        <w:szCs w:val="18"/>
                      </w:rPr>
                    </w:pPr>
                    <w:r w:rsidRPr="007201C6">
                      <w:rPr>
                        <w:sz w:val="18"/>
                        <w:szCs w:val="18"/>
                      </w:rPr>
                      <w:t>ul. Kolejowa 32, 19-400 Olecko</w:t>
                    </w:r>
                  </w:p>
                  <w:p w:rsidR="009E2278" w:rsidRPr="00E97416" w:rsidRDefault="009E2278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97416">
                      <w:rPr>
                        <w:sz w:val="16"/>
                        <w:szCs w:val="16"/>
                        <w:lang w:val="en-US"/>
                      </w:rPr>
                      <w:t>tel. 87 520 24 75, fax 87 520 32 19</w:t>
                    </w:r>
                  </w:p>
                  <w:p w:rsidR="009E2278" w:rsidRPr="00E97416" w:rsidRDefault="009E2278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9E2278" w:rsidRPr="00E97416" w:rsidRDefault="009E2278" w:rsidP="00007DA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97416">
                      <w:rPr>
                        <w:sz w:val="16"/>
                        <w:szCs w:val="16"/>
                        <w:lang w:val="en-US"/>
                      </w:rPr>
                      <w:t xml:space="preserve">www.powiat.olecko.pl </w:t>
                    </w:r>
                  </w:p>
                  <w:p w:rsidR="009E2278" w:rsidRPr="00E97416" w:rsidRDefault="009E2278" w:rsidP="00007DA5">
                    <w:pPr>
                      <w:rPr>
                        <w:sz w:val="16"/>
                        <w:szCs w:val="16"/>
                      </w:rPr>
                    </w:pPr>
                    <w:r w:rsidRPr="00E97416">
                      <w:rPr>
                        <w:sz w:val="16"/>
                        <w:szCs w:val="16"/>
                      </w:rPr>
                      <w:t>starostwo@powiat.olecko.pl</w:t>
                    </w:r>
                  </w:p>
                </w:txbxContent>
              </v:textbox>
            </v:shape>
          </w:pict>
        </mc:Fallback>
      </mc:AlternateContent>
    </w:r>
    <w:r w:rsidR="009E2278">
      <w:t xml:space="preserve"> </w:t>
    </w:r>
    <w:r>
      <w:rPr>
        <w:noProof/>
      </w:rPr>
      <w:drawing>
        <wp:inline distT="0" distB="0" distL="0" distR="0">
          <wp:extent cx="862330" cy="948690"/>
          <wp:effectExtent l="19050" t="0" r="0" b="0"/>
          <wp:docPr id="1" name="irc_mi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E2278">
      <w:t xml:space="preserve">                                                                                            </w:t>
    </w:r>
    <w:r>
      <w:rPr>
        <w:noProof/>
      </w:rPr>
      <w:drawing>
        <wp:inline distT="0" distB="0" distL="0" distR="0">
          <wp:extent cx="1664970" cy="1069975"/>
          <wp:effectExtent l="19050" t="0" r="0" b="0"/>
          <wp:docPr id="2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1069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2278" w:rsidRDefault="009E2278" w:rsidP="00CE112A">
    <w:pPr>
      <w:pStyle w:val="Nagwek"/>
      <w:tabs>
        <w:tab w:val="clear" w:pos="4536"/>
      </w:tabs>
      <w:ind w:left="-426"/>
      <w:rPr>
        <w:noProof/>
      </w:rPr>
    </w:pPr>
  </w:p>
  <w:p w:rsidR="009E2278" w:rsidRDefault="009E2278" w:rsidP="00CE112A">
    <w:pPr>
      <w:pStyle w:val="Nagwek"/>
      <w:tabs>
        <w:tab w:val="clear" w:pos="4536"/>
      </w:tabs>
      <w:ind w:left="-426"/>
    </w:pPr>
  </w:p>
  <w:p w:rsidR="009E2278" w:rsidRDefault="009E2278" w:rsidP="00FC582A">
    <w:pPr>
      <w:pStyle w:val="Nagwek"/>
      <w:ind w:left="-426" w:right="-4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90"/>
    <w:multiLevelType w:val="hybridMultilevel"/>
    <w:tmpl w:val="00002A38"/>
    <w:lvl w:ilvl="0" w:tplc="00000728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DE5"/>
    <w:multiLevelType w:val="hybridMultilevel"/>
    <w:tmpl w:val="00006F3C"/>
    <w:lvl w:ilvl="0" w:tplc="00006CF4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5F45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D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69A"/>
    <w:multiLevelType w:val="hybridMultilevel"/>
    <w:tmpl w:val="00002FE7"/>
    <w:lvl w:ilvl="0" w:tplc="000010D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182F"/>
    <w:multiLevelType w:val="hybridMultilevel"/>
    <w:tmpl w:val="00004D67"/>
    <w:lvl w:ilvl="0" w:tplc="00005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D11"/>
    <w:multiLevelType w:val="hybridMultilevel"/>
    <w:tmpl w:val="00002528"/>
    <w:lvl w:ilvl="0" w:tplc="000075C1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959"/>
    <w:multiLevelType w:val="hybridMultilevel"/>
    <w:tmpl w:val="00005E76"/>
    <w:lvl w:ilvl="0" w:tplc="000028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9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7AC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9D8"/>
    <w:multiLevelType w:val="hybridMultilevel"/>
    <w:tmpl w:val="00000A28"/>
    <w:lvl w:ilvl="0" w:tplc="000009C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20B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DB5"/>
    <w:multiLevelType w:val="hybridMultilevel"/>
    <w:tmpl w:val="00007A54"/>
    <w:lvl w:ilvl="0" w:tplc="000050BF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087"/>
    <w:multiLevelType w:val="hybridMultilevel"/>
    <w:tmpl w:val="00003F97"/>
    <w:lvl w:ilvl="0" w:tplc="0000658C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F1"/>
    <w:multiLevelType w:val="hybridMultilevel"/>
    <w:tmpl w:val="00005815"/>
    <w:lvl w:ilvl="0" w:tplc="0000441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295"/>
    <w:multiLevelType w:val="hybridMultilevel"/>
    <w:tmpl w:val="000000C1"/>
    <w:lvl w:ilvl="0" w:tplc="00005A9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CE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459"/>
    <w:multiLevelType w:val="hybridMultilevel"/>
    <w:tmpl w:val="0000263D"/>
    <w:lvl w:ilvl="0" w:tplc="00003B97"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402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138A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F9A"/>
    <w:multiLevelType w:val="hybridMultilevel"/>
    <w:tmpl w:val="000030A7"/>
    <w:lvl w:ilvl="0" w:tplc="0000648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6C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68C"/>
    <w:multiLevelType w:val="hybridMultilevel"/>
    <w:tmpl w:val="000054D6"/>
    <w:lvl w:ilvl="0" w:tplc="00000EA9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3F0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8DB"/>
    <w:multiLevelType w:val="hybridMultilevel"/>
    <w:tmpl w:val="00002725"/>
    <w:lvl w:ilvl="0" w:tplc="00001643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AD4"/>
    <w:multiLevelType w:val="hybridMultilevel"/>
    <w:tmpl w:val="00002CF7"/>
    <w:lvl w:ilvl="0" w:tplc="00003F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FC0"/>
    <w:multiLevelType w:val="hybridMultilevel"/>
    <w:tmpl w:val="00006E7E"/>
    <w:lvl w:ilvl="0" w:tplc="00003EE9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FA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3B1"/>
    <w:multiLevelType w:val="hybridMultilevel"/>
    <w:tmpl w:val="0000293B"/>
    <w:lvl w:ilvl="0" w:tplc="00000D6A">
      <w:start w:val="1"/>
      <w:numFmt w:val="lowerRoman"/>
      <w:lvlText w:val="%1"/>
      <w:lvlJc w:val="left"/>
      <w:pPr>
        <w:tabs>
          <w:tab w:val="num" w:pos="720"/>
        </w:tabs>
        <w:ind w:left="720" w:hanging="360"/>
      </w:pPr>
    </w:lvl>
    <w:lvl w:ilvl="1" w:tplc="000040A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ED0"/>
    <w:multiLevelType w:val="hybridMultilevel"/>
    <w:tmpl w:val="00004E57"/>
    <w:lvl w:ilvl="0" w:tplc="00004F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587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F23"/>
    <w:multiLevelType w:val="hybridMultilevel"/>
    <w:tmpl w:val="000079D1"/>
    <w:lvl w:ilvl="0" w:tplc="00004E55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479"/>
    <w:multiLevelType w:val="hybridMultilevel"/>
    <w:tmpl w:val="00004325"/>
    <w:lvl w:ilvl="0" w:tplc="00004E0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A6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094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701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6FA"/>
    <w:multiLevelType w:val="hybridMultilevel"/>
    <w:tmpl w:val="00001316"/>
    <w:lvl w:ilvl="0" w:tplc="000049BB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8F5"/>
    <w:multiLevelType w:val="hybridMultilevel"/>
    <w:tmpl w:val="000045C5"/>
    <w:lvl w:ilvl="0" w:tplc="0000396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FC9"/>
    <w:multiLevelType w:val="hybridMultilevel"/>
    <w:tmpl w:val="00005CCD"/>
    <w:lvl w:ilvl="0" w:tplc="00002668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78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104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86A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712010A"/>
    <w:multiLevelType w:val="multilevel"/>
    <w:tmpl w:val="7750A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7E4D7D"/>
    <w:multiLevelType w:val="hybridMultilevel"/>
    <w:tmpl w:val="B0C29780"/>
    <w:lvl w:ilvl="0" w:tplc="98CE87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0FC2725"/>
    <w:multiLevelType w:val="multilevel"/>
    <w:tmpl w:val="C904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 w15:restartNumberingAfterBreak="0">
    <w:nsid w:val="247F58BF"/>
    <w:multiLevelType w:val="hybridMultilevel"/>
    <w:tmpl w:val="E416B4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A9301FE"/>
    <w:multiLevelType w:val="multilevel"/>
    <w:tmpl w:val="7B9A58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ADF6609"/>
    <w:multiLevelType w:val="hybridMultilevel"/>
    <w:tmpl w:val="6D722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F1A262D"/>
    <w:multiLevelType w:val="hybridMultilevel"/>
    <w:tmpl w:val="9398A5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0212A51"/>
    <w:multiLevelType w:val="hybridMultilevel"/>
    <w:tmpl w:val="57746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4555B1"/>
    <w:multiLevelType w:val="hybridMultilevel"/>
    <w:tmpl w:val="68481680"/>
    <w:lvl w:ilvl="0" w:tplc="83B4E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C05DE0"/>
    <w:multiLevelType w:val="hybridMultilevel"/>
    <w:tmpl w:val="31E22DA0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AFB3555"/>
    <w:multiLevelType w:val="hybridMultilevel"/>
    <w:tmpl w:val="939C3B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2444405"/>
    <w:multiLevelType w:val="multilevel"/>
    <w:tmpl w:val="4CCE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7F60B7"/>
    <w:multiLevelType w:val="hybridMultilevel"/>
    <w:tmpl w:val="C86A3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5A99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266D2"/>
    <w:multiLevelType w:val="multilevel"/>
    <w:tmpl w:val="A170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 w15:restartNumberingAfterBreak="0">
    <w:nsid w:val="60501F7D"/>
    <w:multiLevelType w:val="hybridMultilevel"/>
    <w:tmpl w:val="9104A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E0384D"/>
    <w:multiLevelType w:val="hybridMultilevel"/>
    <w:tmpl w:val="262241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89434FD"/>
    <w:multiLevelType w:val="hybridMultilevel"/>
    <w:tmpl w:val="1C7648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4F4467"/>
    <w:multiLevelType w:val="hybridMultilevel"/>
    <w:tmpl w:val="DB4A5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DF02D65"/>
    <w:multiLevelType w:val="multilevel"/>
    <w:tmpl w:val="65E4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6"/>
  </w:num>
  <w:num w:numId="8">
    <w:abstractNumId w:val="22"/>
  </w:num>
  <w:num w:numId="9">
    <w:abstractNumId w:val="11"/>
  </w:num>
  <w:num w:numId="10">
    <w:abstractNumId w:val="5"/>
  </w:num>
  <w:num w:numId="11">
    <w:abstractNumId w:val="23"/>
  </w:num>
  <w:num w:numId="12">
    <w:abstractNumId w:val="20"/>
  </w:num>
  <w:num w:numId="13">
    <w:abstractNumId w:val="17"/>
  </w:num>
  <w:num w:numId="14">
    <w:abstractNumId w:val="4"/>
  </w:num>
  <w:num w:numId="15">
    <w:abstractNumId w:val="13"/>
  </w:num>
  <w:num w:numId="16">
    <w:abstractNumId w:val="8"/>
  </w:num>
  <w:num w:numId="17">
    <w:abstractNumId w:val="9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2"/>
  </w:num>
  <w:num w:numId="23">
    <w:abstractNumId w:val="19"/>
  </w:num>
  <w:num w:numId="24">
    <w:abstractNumId w:val="0"/>
  </w:num>
  <w:num w:numId="25">
    <w:abstractNumId w:val="28"/>
  </w:num>
  <w:num w:numId="26">
    <w:abstractNumId w:val="24"/>
  </w:num>
  <w:num w:numId="27">
    <w:abstractNumId w:val="32"/>
  </w:num>
  <w:num w:numId="28">
    <w:abstractNumId w:val="36"/>
  </w:num>
  <w:num w:numId="29">
    <w:abstractNumId w:val="26"/>
  </w:num>
  <w:num w:numId="30">
    <w:abstractNumId w:val="25"/>
  </w:num>
  <w:num w:numId="31">
    <w:abstractNumId w:val="35"/>
  </w:num>
  <w:num w:numId="32">
    <w:abstractNumId w:val="38"/>
  </w:num>
  <w:num w:numId="33">
    <w:abstractNumId w:val="39"/>
  </w:num>
  <w:num w:numId="34">
    <w:abstractNumId w:val="37"/>
  </w:num>
  <w:num w:numId="35">
    <w:abstractNumId w:val="40"/>
  </w:num>
  <w:num w:numId="36">
    <w:abstractNumId w:val="34"/>
  </w:num>
  <w:num w:numId="37">
    <w:abstractNumId w:val="31"/>
  </w:num>
  <w:num w:numId="38">
    <w:abstractNumId w:val="29"/>
  </w:num>
  <w:num w:numId="39">
    <w:abstractNumId w:val="42"/>
  </w:num>
  <w:num w:numId="40">
    <w:abstractNumId w:val="33"/>
  </w:num>
  <w:num w:numId="41">
    <w:abstractNumId w:val="30"/>
  </w:num>
  <w:num w:numId="42">
    <w:abstractNumId w:val="27"/>
  </w:num>
  <w:num w:numId="43">
    <w:abstractNumId w:val="4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6C"/>
    <w:rsid w:val="00007DA5"/>
    <w:rsid w:val="00010061"/>
    <w:rsid w:val="00011D73"/>
    <w:rsid w:val="00013CA1"/>
    <w:rsid w:val="000239E6"/>
    <w:rsid w:val="00031698"/>
    <w:rsid w:val="00041557"/>
    <w:rsid w:val="00053ABE"/>
    <w:rsid w:val="00061163"/>
    <w:rsid w:val="00067941"/>
    <w:rsid w:val="00080FB8"/>
    <w:rsid w:val="000979E0"/>
    <w:rsid w:val="000A0B8D"/>
    <w:rsid w:val="000A69EE"/>
    <w:rsid w:val="000A6B60"/>
    <w:rsid w:val="000B287B"/>
    <w:rsid w:val="000B79BB"/>
    <w:rsid w:val="000C26D4"/>
    <w:rsid w:val="000C4E99"/>
    <w:rsid w:val="000D5BC9"/>
    <w:rsid w:val="000E164A"/>
    <w:rsid w:val="00100BF7"/>
    <w:rsid w:val="001133EE"/>
    <w:rsid w:val="0013434E"/>
    <w:rsid w:val="00136FD4"/>
    <w:rsid w:val="00142D8C"/>
    <w:rsid w:val="0016266C"/>
    <w:rsid w:val="0017080C"/>
    <w:rsid w:val="00173ABB"/>
    <w:rsid w:val="001944D6"/>
    <w:rsid w:val="001B02D0"/>
    <w:rsid w:val="001B39A4"/>
    <w:rsid w:val="001B5220"/>
    <w:rsid w:val="001C14B2"/>
    <w:rsid w:val="001C3220"/>
    <w:rsid w:val="001C5751"/>
    <w:rsid w:val="001C612D"/>
    <w:rsid w:val="001D2A5C"/>
    <w:rsid w:val="001E4A2B"/>
    <w:rsid w:val="001E4F80"/>
    <w:rsid w:val="00201479"/>
    <w:rsid w:val="00227D9B"/>
    <w:rsid w:val="0023156C"/>
    <w:rsid w:val="00232761"/>
    <w:rsid w:val="002368ED"/>
    <w:rsid w:val="00242338"/>
    <w:rsid w:val="00255F69"/>
    <w:rsid w:val="00257299"/>
    <w:rsid w:val="00257B9D"/>
    <w:rsid w:val="00263EA8"/>
    <w:rsid w:val="00287BB8"/>
    <w:rsid w:val="002974BA"/>
    <w:rsid w:val="002A03B4"/>
    <w:rsid w:val="002C1398"/>
    <w:rsid w:val="002C703C"/>
    <w:rsid w:val="002C7F8E"/>
    <w:rsid w:val="002D6731"/>
    <w:rsid w:val="002E35A8"/>
    <w:rsid w:val="00302D53"/>
    <w:rsid w:val="00306450"/>
    <w:rsid w:val="00315D65"/>
    <w:rsid w:val="0031781B"/>
    <w:rsid w:val="003265D9"/>
    <w:rsid w:val="00362246"/>
    <w:rsid w:val="003A715D"/>
    <w:rsid w:val="003B1F87"/>
    <w:rsid w:val="003B279F"/>
    <w:rsid w:val="003C00C6"/>
    <w:rsid w:val="003C68CF"/>
    <w:rsid w:val="003D1225"/>
    <w:rsid w:val="003D6A61"/>
    <w:rsid w:val="003E3335"/>
    <w:rsid w:val="003F0A4B"/>
    <w:rsid w:val="003F217D"/>
    <w:rsid w:val="003F2A79"/>
    <w:rsid w:val="003F2E3F"/>
    <w:rsid w:val="004261F5"/>
    <w:rsid w:val="00435514"/>
    <w:rsid w:val="00436CA8"/>
    <w:rsid w:val="004521FB"/>
    <w:rsid w:val="00456D4C"/>
    <w:rsid w:val="004631BB"/>
    <w:rsid w:val="00463B04"/>
    <w:rsid w:val="004664D1"/>
    <w:rsid w:val="00477CD0"/>
    <w:rsid w:val="00477F17"/>
    <w:rsid w:val="004933AE"/>
    <w:rsid w:val="00494FF7"/>
    <w:rsid w:val="0049747B"/>
    <w:rsid w:val="0049754E"/>
    <w:rsid w:val="004C46B8"/>
    <w:rsid w:val="004E57D2"/>
    <w:rsid w:val="004E7AA4"/>
    <w:rsid w:val="004F3841"/>
    <w:rsid w:val="005132DE"/>
    <w:rsid w:val="0052322C"/>
    <w:rsid w:val="00536062"/>
    <w:rsid w:val="00542CE4"/>
    <w:rsid w:val="0055267F"/>
    <w:rsid w:val="00555D40"/>
    <w:rsid w:val="00566E83"/>
    <w:rsid w:val="0057627A"/>
    <w:rsid w:val="00581D45"/>
    <w:rsid w:val="0058716B"/>
    <w:rsid w:val="00596792"/>
    <w:rsid w:val="005A0340"/>
    <w:rsid w:val="005A3379"/>
    <w:rsid w:val="005B165C"/>
    <w:rsid w:val="005B4529"/>
    <w:rsid w:val="005B4CD3"/>
    <w:rsid w:val="005B6125"/>
    <w:rsid w:val="005B6CEF"/>
    <w:rsid w:val="005C5DCE"/>
    <w:rsid w:val="005D33A7"/>
    <w:rsid w:val="005F0722"/>
    <w:rsid w:val="005F69DE"/>
    <w:rsid w:val="005F70C1"/>
    <w:rsid w:val="0061075A"/>
    <w:rsid w:val="006135DF"/>
    <w:rsid w:val="00615231"/>
    <w:rsid w:val="00615DF2"/>
    <w:rsid w:val="0062069C"/>
    <w:rsid w:val="00622059"/>
    <w:rsid w:val="00663BD3"/>
    <w:rsid w:val="006755BF"/>
    <w:rsid w:val="006761DC"/>
    <w:rsid w:val="00676872"/>
    <w:rsid w:val="006831F7"/>
    <w:rsid w:val="006A498C"/>
    <w:rsid w:val="006A7502"/>
    <w:rsid w:val="006B2A6F"/>
    <w:rsid w:val="006D4979"/>
    <w:rsid w:val="006D7621"/>
    <w:rsid w:val="006E2ACA"/>
    <w:rsid w:val="006F0FF3"/>
    <w:rsid w:val="006F40B4"/>
    <w:rsid w:val="00701B0E"/>
    <w:rsid w:val="00703AD9"/>
    <w:rsid w:val="00706DAB"/>
    <w:rsid w:val="007108E9"/>
    <w:rsid w:val="00717086"/>
    <w:rsid w:val="007201C6"/>
    <w:rsid w:val="00752B56"/>
    <w:rsid w:val="00752E65"/>
    <w:rsid w:val="00762DC8"/>
    <w:rsid w:val="00763EDD"/>
    <w:rsid w:val="00766C6A"/>
    <w:rsid w:val="00787D97"/>
    <w:rsid w:val="00793E17"/>
    <w:rsid w:val="00796169"/>
    <w:rsid w:val="007B00BB"/>
    <w:rsid w:val="007B3D79"/>
    <w:rsid w:val="007B6682"/>
    <w:rsid w:val="007C1749"/>
    <w:rsid w:val="007C3CBD"/>
    <w:rsid w:val="007D3616"/>
    <w:rsid w:val="007D3810"/>
    <w:rsid w:val="007D53B1"/>
    <w:rsid w:val="007E12BD"/>
    <w:rsid w:val="007E4649"/>
    <w:rsid w:val="007F1C03"/>
    <w:rsid w:val="008001EA"/>
    <w:rsid w:val="0081233A"/>
    <w:rsid w:val="00815645"/>
    <w:rsid w:val="008177D3"/>
    <w:rsid w:val="0082298C"/>
    <w:rsid w:val="00823EB1"/>
    <w:rsid w:val="008361E6"/>
    <w:rsid w:val="00840172"/>
    <w:rsid w:val="00840E59"/>
    <w:rsid w:val="00841083"/>
    <w:rsid w:val="00850824"/>
    <w:rsid w:val="008511F6"/>
    <w:rsid w:val="00851D1C"/>
    <w:rsid w:val="008613C2"/>
    <w:rsid w:val="00863273"/>
    <w:rsid w:val="00873A31"/>
    <w:rsid w:val="00877056"/>
    <w:rsid w:val="00883DA2"/>
    <w:rsid w:val="0088547F"/>
    <w:rsid w:val="00887A18"/>
    <w:rsid w:val="0089492C"/>
    <w:rsid w:val="008B48D0"/>
    <w:rsid w:val="008B760E"/>
    <w:rsid w:val="008D1CD0"/>
    <w:rsid w:val="008E17BE"/>
    <w:rsid w:val="008E6F06"/>
    <w:rsid w:val="008F0218"/>
    <w:rsid w:val="008F440C"/>
    <w:rsid w:val="009013C4"/>
    <w:rsid w:val="00911D53"/>
    <w:rsid w:val="00921208"/>
    <w:rsid w:val="00924162"/>
    <w:rsid w:val="00930A6B"/>
    <w:rsid w:val="0095421A"/>
    <w:rsid w:val="00954332"/>
    <w:rsid w:val="0096229A"/>
    <w:rsid w:val="009712FF"/>
    <w:rsid w:val="00983E72"/>
    <w:rsid w:val="00997888"/>
    <w:rsid w:val="009A114B"/>
    <w:rsid w:val="009B2E99"/>
    <w:rsid w:val="009B6CCC"/>
    <w:rsid w:val="009C4C4F"/>
    <w:rsid w:val="009D4962"/>
    <w:rsid w:val="009E2278"/>
    <w:rsid w:val="009E2B56"/>
    <w:rsid w:val="009E6B0E"/>
    <w:rsid w:val="009F547B"/>
    <w:rsid w:val="00A10242"/>
    <w:rsid w:val="00A134C7"/>
    <w:rsid w:val="00A16B94"/>
    <w:rsid w:val="00A21C85"/>
    <w:rsid w:val="00A23125"/>
    <w:rsid w:val="00A31357"/>
    <w:rsid w:val="00A33624"/>
    <w:rsid w:val="00A41B80"/>
    <w:rsid w:val="00A4380B"/>
    <w:rsid w:val="00A47472"/>
    <w:rsid w:val="00A522AD"/>
    <w:rsid w:val="00A61459"/>
    <w:rsid w:val="00A65E6A"/>
    <w:rsid w:val="00A7140F"/>
    <w:rsid w:val="00A96657"/>
    <w:rsid w:val="00A96F7F"/>
    <w:rsid w:val="00AA0976"/>
    <w:rsid w:val="00AA453F"/>
    <w:rsid w:val="00AB2373"/>
    <w:rsid w:val="00AB6913"/>
    <w:rsid w:val="00AC3EF1"/>
    <w:rsid w:val="00AD06D5"/>
    <w:rsid w:val="00AD6713"/>
    <w:rsid w:val="00AE707D"/>
    <w:rsid w:val="00AE7B3C"/>
    <w:rsid w:val="00AF3A01"/>
    <w:rsid w:val="00AF4CA8"/>
    <w:rsid w:val="00AF5CAE"/>
    <w:rsid w:val="00B03B6E"/>
    <w:rsid w:val="00B13588"/>
    <w:rsid w:val="00B15E55"/>
    <w:rsid w:val="00B161EE"/>
    <w:rsid w:val="00B20C43"/>
    <w:rsid w:val="00B30CB3"/>
    <w:rsid w:val="00B377A1"/>
    <w:rsid w:val="00B5276C"/>
    <w:rsid w:val="00B531B7"/>
    <w:rsid w:val="00B53F33"/>
    <w:rsid w:val="00B61931"/>
    <w:rsid w:val="00B61B32"/>
    <w:rsid w:val="00B61EB4"/>
    <w:rsid w:val="00B833B7"/>
    <w:rsid w:val="00B848FB"/>
    <w:rsid w:val="00B869EB"/>
    <w:rsid w:val="00B91994"/>
    <w:rsid w:val="00B924EB"/>
    <w:rsid w:val="00BA3A42"/>
    <w:rsid w:val="00BC6F3A"/>
    <w:rsid w:val="00BC7B6A"/>
    <w:rsid w:val="00BE0504"/>
    <w:rsid w:val="00BE6761"/>
    <w:rsid w:val="00BE67FC"/>
    <w:rsid w:val="00BE7D26"/>
    <w:rsid w:val="00BF157C"/>
    <w:rsid w:val="00BF28DB"/>
    <w:rsid w:val="00BF3124"/>
    <w:rsid w:val="00C120E0"/>
    <w:rsid w:val="00C12D37"/>
    <w:rsid w:val="00C1309D"/>
    <w:rsid w:val="00C20202"/>
    <w:rsid w:val="00C2287B"/>
    <w:rsid w:val="00C24739"/>
    <w:rsid w:val="00C41AD7"/>
    <w:rsid w:val="00C5423D"/>
    <w:rsid w:val="00C66BEC"/>
    <w:rsid w:val="00C6791C"/>
    <w:rsid w:val="00C824E3"/>
    <w:rsid w:val="00C83C09"/>
    <w:rsid w:val="00C86948"/>
    <w:rsid w:val="00CA1E0A"/>
    <w:rsid w:val="00CA7467"/>
    <w:rsid w:val="00CB6C86"/>
    <w:rsid w:val="00CC4E3C"/>
    <w:rsid w:val="00CE112A"/>
    <w:rsid w:val="00CE1DB8"/>
    <w:rsid w:val="00CE7D29"/>
    <w:rsid w:val="00D12EA0"/>
    <w:rsid w:val="00D2465D"/>
    <w:rsid w:val="00D25038"/>
    <w:rsid w:val="00D31B0D"/>
    <w:rsid w:val="00D34056"/>
    <w:rsid w:val="00D34D27"/>
    <w:rsid w:val="00D41D8D"/>
    <w:rsid w:val="00D41E5E"/>
    <w:rsid w:val="00D433B9"/>
    <w:rsid w:val="00D44454"/>
    <w:rsid w:val="00D44C74"/>
    <w:rsid w:val="00D62FD1"/>
    <w:rsid w:val="00D64675"/>
    <w:rsid w:val="00D67131"/>
    <w:rsid w:val="00D73092"/>
    <w:rsid w:val="00D8392E"/>
    <w:rsid w:val="00D92169"/>
    <w:rsid w:val="00D921C8"/>
    <w:rsid w:val="00DA1D2F"/>
    <w:rsid w:val="00DA598E"/>
    <w:rsid w:val="00DB6F99"/>
    <w:rsid w:val="00DB799B"/>
    <w:rsid w:val="00DD19AB"/>
    <w:rsid w:val="00DD52E3"/>
    <w:rsid w:val="00DD5E07"/>
    <w:rsid w:val="00DD6A11"/>
    <w:rsid w:val="00DF4F8D"/>
    <w:rsid w:val="00E05457"/>
    <w:rsid w:val="00E05645"/>
    <w:rsid w:val="00E2141B"/>
    <w:rsid w:val="00E24481"/>
    <w:rsid w:val="00E25151"/>
    <w:rsid w:val="00E25AE4"/>
    <w:rsid w:val="00E2766A"/>
    <w:rsid w:val="00E310CD"/>
    <w:rsid w:val="00E31E21"/>
    <w:rsid w:val="00E34D66"/>
    <w:rsid w:val="00E404D9"/>
    <w:rsid w:val="00E47304"/>
    <w:rsid w:val="00E53574"/>
    <w:rsid w:val="00E6221B"/>
    <w:rsid w:val="00E62E9C"/>
    <w:rsid w:val="00E73293"/>
    <w:rsid w:val="00E74C85"/>
    <w:rsid w:val="00E75402"/>
    <w:rsid w:val="00E77AF1"/>
    <w:rsid w:val="00E82B41"/>
    <w:rsid w:val="00E830D2"/>
    <w:rsid w:val="00E93C11"/>
    <w:rsid w:val="00E97416"/>
    <w:rsid w:val="00EA2ECE"/>
    <w:rsid w:val="00EA789B"/>
    <w:rsid w:val="00EB2FB0"/>
    <w:rsid w:val="00EC0507"/>
    <w:rsid w:val="00EC47DB"/>
    <w:rsid w:val="00EC50F7"/>
    <w:rsid w:val="00EE12DB"/>
    <w:rsid w:val="00EE12E8"/>
    <w:rsid w:val="00EE155C"/>
    <w:rsid w:val="00EE3020"/>
    <w:rsid w:val="00EE3882"/>
    <w:rsid w:val="00EF14E0"/>
    <w:rsid w:val="00F06FB9"/>
    <w:rsid w:val="00F11958"/>
    <w:rsid w:val="00F4132D"/>
    <w:rsid w:val="00F474DB"/>
    <w:rsid w:val="00F51654"/>
    <w:rsid w:val="00F57459"/>
    <w:rsid w:val="00F57C75"/>
    <w:rsid w:val="00F60B16"/>
    <w:rsid w:val="00F63A4A"/>
    <w:rsid w:val="00F63CC8"/>
    <w:rsid w:val="00F71DE5"/>
    <w:rsid w:val="00F83083"/>
    <w:rsid w:val="00F9414B"/>
    <w:rsid w:val="00FA37CB"/>
    <w:rsid w:val="00FA38EA"/>
    <w:rsid w:val="00FB01F2"/>
    <w:rsid w:val="00FC4D1D"/>
    <w:rsid w:val="00FC582A"/>
    <w:rsid w:val="00FC659B"/>
    <w:rsid w:val="00FE02DB"/>
    <w:rsid w:val="00FE71B1"/>
    <w:rsid w:val="00FF1D42"/>
    <w:rsid w:val="00FF61D2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01B30C10-FC0E-4CFF-A42C-99441935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12B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E12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E12BD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E12BD"/>
    <w:rPr>
      <w:rFonts w:ascii="Cambria" w:hAnsi="Cambria" w:cs="Cambria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styleId="Uwydatnienie">
    <w:name w:val="Emphasis"/>
    <w:basedOn w:val="Domylnaczcionkaakapitu"/>
    <w:uiPriority w:val="99"/>
    <w:qFormat/>
    <w:rsid w:val="00B61EB4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B61EB4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1459"/>
    <w:rPr>
      <w:rFonts w:ascii="Times New Roman" w:hAnsi="Times New Roman" w:cs="Times New Roman"/>
      <w:sz w:val="24"/>
      <w:szCs w:val="24"/>
    </w:rPr>
  </w:style>
  <w:style w:type="paragraph" w:customStyle="1" w:styleId="Bezodstpw1">
    <w:name w:val="Bez odstępów1"/>
    <w:uiPriority w:val="99"/>
    <w:rsid w:val="00142D8C"/>
    <w:rPr>
      <w:rFonts w:eastAsia="Times New Roman" w:cs="Calibri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rsid w:val="007E12BD"/>
    <w:pPr>
      <w:autoSpaceDE w:val="0"/>
      <w:autoSpaceDN w:val="0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2BD"/>
    <w:rPr>
      <w:rFonts w:ascii="Times New Roman" w:hAnsi="Times New Roman" w:cs="Times New Roman"/>
      <w:color w:val="000000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7E1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E12BD"/>
    <w:rPr>
      <w:rFonts w:ascii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7E12BD"/>
    <w:pPr>
      <w:widowControl w:val="0"/>
      <w:autoSpaceDN w:val="0"/>
      <w:adjustRightInd w:val="0"/>
    </w:pPr>
  </w:style>
  <w:style w:type="paragraph" w:customStyle="1" w:styleId="western">
    <w:name w:val="western"/>
    <w:basedOn w:val="Normalny"/>
    <w:uiPriority w:val="99"/>
    <w:rsid w:val="007E12BD"/>
    <w:pPr>
      <w:spacing w:before="100" w:beforeAutospacing="1" w:after="100" w:afterAutospacing="1"/>
    </w:pPr>
    <w:rPr>
      <w:color w:val="555555"/>
    </w:rPr>
  </w:style>
  <w:style w:type="paragraph" w:customStyle="1" w:styleId="bodytext">
    <w:name w:val="bodytext"/>
    <w:basedOn w:val="Normalny"/>
    <w:uiPriority w:val="99"/>
    <w:rsid w:val="008B760E"/>
    <w:pPr>
      <w:spacing w:before="100" w:beforeAutospacing="1" w:after="100" w:afterAutospacing="1"/>
    </w:pPr>
  </w:style>
  <w:style w:type="paragraph" w:customStyle="1" w:styleId="name">
    <w:name w:val="name"/>
    <w:basedOn w:val="Normalny"/>
    <w:uiPriority w:val="99"/>
    <w:rsid w:val="008123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10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01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Specjalista ds</vt:lpstr>
    </vt:vector>
  </TitlesOfParts>
  <Company>XP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Specjalista ds</dc:title>
  <dc:subject/>
  <dc:creator>Admin</dc:creator>
  <cp:keywords/>
  <dc:description/>
  <cp:lastModifiedBy>Asus</cp:lastModifiedBy>
  <cp:revision>2</cp:revision>
  <cp:lastPrinted>2015-01-15T07:51:00Z</cp:lastPrinted>
  <dcterms:created xsi:type="dcterms:W3CDTF">2015-07-11T16:46:00Z</dcterms:created>
  <dcterms:modified xsi:type="dcterms:W3CDTF">2015-07-11T16:46:00Z</dcterms:modified>
</cp:coreProperties>
</file>