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A7C4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AF78FF">
        <w:rPr>
          <w:rFonts w:ascii="Arial" w:hAnsi="Arial" w:cs="Arial"/>
        </w:rPr>
        <w:tab/>
      </w:r>
      <w:r w:rsidRPr="00AF78FF">
        <w:rPr>
          <w:rFonts w:ascii="Arial" w:hAnsi="Arial" w:cs="Arial"/>
        </w:rPr>
        <w:tab/>
      </w:r>
      <w:r w:rsidRPr="00AF78FF">
        <w:rPr>
          <w:rFonts w:ascii="Arial" w:hAnsi="Arial" w:cs="Arial"/>
        </w:rPr>
        <w:tab/>
      </w:r>
      <w:r w:rsidRPr="00AF78FF">
        <w:rPr>
          <w:rFonts w:ascii="Arial" w:hAnsi="Arial" w:cs="Arial"/>
        </w:rPr>
        <w:tab/>
      </w:r>
      <w:r w:rsidRPr="00AF78FF">
        <w:rPr>
          <w:rFonts w:ascii="Arial" w:hAnsi="Arial" w:cs="Arial"/>
          <w:b/>
        </w:rPr>
        <w:t>U M O W A  Nr   ......../PZD/2021</w:t>
      </w:r>
    </w:p>
    <w:p w14:paraId="6888CF36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3822F9E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zawarta w Olecku, dnia  ...................... pomiędzy Powiatem Oleckim z siedzibą                      w Olecku, ul. Kolejowa 32, 19-400 Olecko, NIP Powiatu 847-15-15-765, Powiatowy Zarząd Dróg w Olecku, ul. Wojska Polskiego 12, 19-400 Olecko, reprezentowanym przez:</w:t>
      </w:r>
    </w:p>
    <w:p w14:paraId="1469BAE9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ind w:left="66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1. Pana inż. Dariusza Kozłowskiego – Dyrektora Powiatowego Zarządu Dróg                     </w:t>
      </w:r>
    </w:p>
    <w:p w14:paraId="37342F72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ind w:left="66"/>
        <w:rPr>
          <w:rFonts w:ascii="Arial" w:hAnsi="Arial" w:cs="Arial"/>
        </w:rPr>
      </w:pPr>
      <w:r w:rsidRPr="00AF78FF">
        <w:rPr>
          <w:rFonts w:ascii="Arial" w:hAnsi="Arial" w:cs="Arial"/>
        </w:rPr>
        <w:t>w Olecku, działającego na podstawie pełnomocnictwa Zarządu Powiatu w Olecku nr OR.0027.63.2016  z dnia 20.12.2016r. przy kontrasygnacie:</w:t>
      </w:r>
      <w:r w:rsidRPr="00AF78FF">
        <w:rPr>
          <w:rFonts w:ascii="Arial" w:hAnsi="Arial" w:cs="Arial"/>
        </w:rPr>
        <w:br/>
        <w:t xml:space="preserve">2. Pani Haliny </w:t>
      </w:r>
      <w:proofErr w:type="spellStart"/>
      <w:r w:rsidRPr="00AF78FF">
        <w:rPr>
          <w:rFonts w:ascii="Arial" w:hAnsi="Arial" w:cs="Arial"/>
        </w:rPr>
        <w:t>Jewdokimow</w:t>
      </w:r>
      <w:proofErr w:type="spellEnd"/>
      <w:r w:rsidRPr="00AF78FF">
        <w:rPr>
          <w:rFonts w:ascii="Arial" w:hAnsi="Arial" w:cs="Arial"/>
        </w:rPr>
        <w:t xml:space="preserve"> - Głównej Księgowej Powiatowego Zarządu Dróg w Olecku,</w:t>
      </w:r>
    </w:p>
    <w:p w14:paraId="680D0818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ind w:left="66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zwanym dalej </w:t>
      </w:r>
      <w:r w:rsidRPr="00AF78FF">
        <w:rPr>
          <w:rFonts w:ascii="Arial" w:hAnsi="Arial" w:cs="Arial"/>
          <w:b/>
        </w:rPr>
        <w:t>„Odbiorcą”</w:t>
      </w:r>
      <w:r w:rsidRPr="00AF78FF">
        <w:rPr>
          <w:rFonts w:ascii="Arial" w:hAnsi="Arial" w:cs="Arial"/>
        </w:rPr>
        <w:t>,</w:t>
      </w:r>
    </w:p>
    <w:p w14:paraId="56FC7F32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ind w:left="66"/>
        <w:rPr>
          <w:rFonts w:ascii="Arial" w:hAnsi="Arial" w:cs="Arial"/>
        </w:rPr>
      </w:pPr>
      <w:r w:rsidRPr="00AF78FF">
        <w:rPr>
          <w:rFonts w:ascii="Arial" w:hAnsi="Arial" w:cs="Arial"/>
        </w:rPr>
        <w:t>a:</w:t>
      </w:r>
    </w:p>
    <w:p w14:paraId="2FA89262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F78F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047EAF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F78FF">
        <w:rPr>
          <w:rFonts w:ascii="Arial" w:hAnsi="Arial" w:cs="Arial"/>
        </w:rPr>
        <w:t>reprezentowanym przez:</w:t>
      </w:r>
    </w:p>
    <w:p w14:paraId="547CEB8C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</w:rPr>
      </w:pPr>
      <w:r w:rsidRPr="00AF78FF">
        <w:rPr>
          <w:rFonts w:ascii="Arial" w:hAnsi="Arial" w:cs="Arial"/>
        </w:rPr>
        <w:t>1. .................................................................................</w:t>
      </w:r>
    </w:p>
    <w:p w14:paraId="576529F5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AF78FF">
        <w:rPr>
          <w:rFonts w:ascii="Arial" w:hAnsi="Arial" w:cs="Arial"/>
        </w:rPr>
        <w:t xml:space="preserve">zwanym dalej </w:t>
      </w:r>
      <w:r w:rsidRPr="00AF78FF">
        <w:rPr>
          <w:rFonts w:ascii="Arial" w:hAnsi="Arial" w:cs="Arial"/>
          <w:b/>
        </w:rPr>
        <w:t>„Dostawcą”.</w:t>
      </w:r>
    </w:p>
    <w:p w14:paraId="5F077C83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F535BBC" w14:textId="330FC488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F78FF">
        <w:rPr>
          <w:rFonts w:ascii="Arial" w:hAnsi="Arial" w:cs="Arial"/>
        </w:rPr>
        <w:t xml:space="preserve">W wyniku dokonania przez </w:t>
      </w:r>
      <w:r w:rsidR="00C5583C">
        <w:rPr>
          <w:rFonts w:ascii="Arial" w:hAnsi="Arial" w:cs="Arial"/>
        </w:rPr>
        <w:t>Odbiorcę</w:t>
      </w:r>
      <w:r w:rsidRPr="00AF78FF">
        <w:rPr>
          <w:rFonts w:ascii="Arial" w:hAnsi="Arial" w:cs="Arial"/>
        </w:rPr>
        <w:t xml:space="preserve"> wyboru oferty </w:t>
      </w:r>
      <w:r w:rsidR="00C5583C">
        <w:rPr>
          <w:rFonts w:ascii="Arial" w:hAnsi="Arial" w:cs="Arial"/>
        </w:rPr>
        <w:t>Dostawcy</w:t>
      </w:r>
      <w:r w:rsidRPr="00AF78FF">
        <w:rPr>
          <w:rFonts w:ascii="Arial" w:hAnsi="Arial" w:cs="Arial"/>
        </w:rPr>
        <w:t xml:space="preserve"> w trakcie postępowania o zamówienie publiczne na </w:t>
      </w:r>
      <w:r w:rsidRPr="00AF78FF">
        <w:rPr>
          <w:rFonts w:ascii="Arial" w:hAnsi="Arial" w:cs="Arial"/>
          <w:b/>
        </w:rPr>
        <w:t xml:space="preserve">Zakup mieszanki </w:t>
      </w:r>
      <w:proofErr w:type="spellStart"/>
      <w:r w:rsidRPr="00AF78FF">
        <w:rPr>
          <w:rFonts w:ascii="Arial" w:hAnsi="Arial" w:cs="Arial"/>
          <w:b/>
        </w:rPr>
        <w:t>mineralno</w:t>
      </w:r>
      <w:proofErr w:type="spellEnd"/>
      <w:r w:rsidRPr="00AF78FF">
        <w:rPr>
          <w:rFonts w:ascii="Arial" w:hAnsi="Arial" w:cs="Arial"/>
          <w:b/>
        </w:rPr>
        <w:t xml:space="preserve"> - asfaltowej na gorąco, mieszanki </w:t>
      </w:r>
      <w:proofErr w:type="spellStart"/>
      <w:r w:rsidRPr="00AF78FF">
        <w:rPr>
          <w:rFonts w:ascii="Arial" w:hAnsi="Arial" w:cs="Arial"/>
          <w:b/>
        </w:rPr>
        <w:t>mineralno</w:t>
      </w:r>
      <w:proofErr w:type="spellEnd"/>
      <w:r w:rsidRPr="00AF78FF">
        <w:rPr>
          <w:rFonts w:ascii="Arial" w:hAnsi="Arial" w:cs="Arial"/>
          <w:b/>
        </w:rPr>
        <w:t xml:space="preserve"> - asfaltowej na zimno, emulsji asfaltowej </w:t>
      </w:r>
      <w:proofErr w:type="spellStart"/>
      <w:r w:rsidRPr="00AF78FF">
        <w:rPr>
          <w:rFonts w:ascii="Arial" w:hAnsi="Arial" w:cs="Arial"/>
          <w:b/>
        </w:rPr>
        <w:t>szybkorozpadowej</w:t>
      </w:r>
      <w:proofErr w:type="spellEnd"/>
      <w:r w:rsidRPr="00AF78FF">
        <w:rPr>
          <w:rFonts w:ascii="Arial" w:hAnsi="Arial" w:cs="Arial"/>
          <w:b/>
        </w:rPr>
        <w:t xml:space="preserve"> C-65 B3 PU/RC do remontów cząstkowych dróg powiatowych powiatu oleckiego</w:t>
      </w:r>
      <w:r w:rsidRPr="00AF78FF">
        <w:rPr>
          <w:rFonts w:ascii="Arial" w:hAnsi="Arial" w:cs="Arial"/>
        </w:rPr>
        <w:t xml:space="preserve"> prowadzonego w trybie </w:t>
      </w:r>
      <w:r w:rsidRPr="00AF78FF">
        <w:rPr>
          <w:rFonts w:ascii="Arial" w:hAnsi="Arial" w:cs="Arial"/>
          <w:b/>
        </w:rPr>
        <w:t>tryb podstawowy</w:t>
      </w:r>
      <w:r w:rsidRPr="00AF78FF">
        <w:rPr>
          <w:rFonts w:ascii="Arial" w:hAnsi="Arial" w:cs="Arial"/>
        </w:rPr>
        <w:t>, Strony oświadczają co następuje:</w:t>
      </w:r>
    </w:p>
    <w:p w14:paraId="6BF32ADD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1</w:t>
      </w:r>
    </w:p>
    <w:p w14:paraId="6AC04BF4" w14:textId="77777777" w:rsidR="00AF78FF" w:rsidRPr="00AF78FF" w:rsidRDefault="00AF78FF" w:rsidP="00AF78F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Przedmiotem niniejszej Umowy jest sukcesywny zakup wg zapotrzebowania                   w przeciągu 2021 roku:</w:t>
      </w:r>
    </w:p>
    <w:p w14:paraId="6E2ED097" w14:textId="77777777" w:rsidR="00AF78FF" w:rsidRPr="00AF78FF" w:rsidRDefault="00AF78FF" w:rsidP="00AF78F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gorąco w planowanej ilości 15 ton;</w:t>
      </w:r>
    </w:p>
    <w:p w14:paraId="150521DA" w14:textId="77777777" w:rsidR="00AF78FF" w:rsidRPr="00AF78FF" w:rsidRDefault="00AF78FF" w:rsidP="00AF78F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zimno o parametrach: uziarnienie od 0 do 8mm o zawartości lepiszcza od 5,0% do 6,5%, w planowanej ilości 54 ton;</w:t>
      </w:r>
    </w:p>
    <w:p w14:paraId="00F05861" w14:textId="78F23246" w:rsidR="00AF78FF" w:rsidRPr="00AF78FF" w:rsidRDefault="00AF78FF" w:rsidP="00AF78F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emulsji asfaltowej </w:t>
      </w:r>
      <w:proofErr w:type="spellStart"/>
      <w:r w:rsidRPr="00AF78FF">
        <w:rPr>
          <w:rFonts w:ascii="Arial" w:hAnsi="Arial" w:cs="Arial"/>
        </w:rPr>
        <w:t>szybkorozpadowej</w:t>
      </w:r>
      <w:proofErr w:type="spellEnd"/>
      <w:r w:rsidRPr="00AF78FF">
        <w:rPr>
          <w:rFonts w:ascii="Arial" w:hAnsi="Arial" w:cs="Arial"/>
        </w:rPr>
        <w:t xml:space="preserve"> C-65 B3 PU/RC w planowanej ilości 4</w:t>
      </w:r>
      <w:r w:rsidR="00C5583C">
        <w:rPr>
          <w:rFonts w:ascii="Arial" w:hAnsi="Arial" w:cs="Arial"/>
        </w:rPr>
        <w:t>6</w:t>
      </w:r>
      <w:r w:rsidRPr="00AF78FF">
        <w:rPr>
          <w:rFonts w:ascii="Arial" w:hAnsi="Arial" w:cs="Arial"/>
        </w:rPr>
        <w:t xml:space="preserve"> ton.</w:t>
      </w:r>
    </w:p>
    <w:p w14:paraId="1F7B2CD9" w14:textId="77777777" w:rsidR="00AF78FF" w:rsidRPr="00AF78FF" w:rsidRDefault="00AF78FF" w:rsidP="00AF78F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Dostawca gwarantuje, iż dostarczane wyroby odpowiadają określonym normom lub specyfikacjom technicznym.</w:t>
      </w:r>
    </w:p>
    <w:p w14:paraId="3023A88A" w14:textId="72106853" w:rsidR="00AF78FF" w:rsidRPr="00C5583C" w:rsidRDefault="00AF78FF" w:rsidP="00C5583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Dostawca zobowiązuje się wykonać przedmiot umowy zgodnie z </w:t>
      </w:r>
      <w:proofErr w:type="spellStart"/>
      <w:r w:rsidRPr="00AF78FF">
        <w:rPr>
          <w:rFonts w:ascii="Arial" w:hAnsi="Arial" w:cs="Arial"/>
        </w:rPr>
        <w:t>obowiązu-jącymi</w:t>
      </w:r>
      <w:proofErr w:type="spellEnd"/>
      <w:r w:rsidRPr="00AF78FF">
        <w:rPr>
          <w:rFonts w:ascii="Arial" w:hAnsi="Arial" w:cs="Arial"/>
        </w:rPr>
        <w:t xml:space="preserve"> przepisami prawa.</w:t>
      </w:r>
    </w:p>
    <w:p w14:paraId="630591FE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2</w:t>
      </w:r>
    </w:p>
    <w:p w14:paraId="67BEB1A3" w14:textId="77777777" w:rsidR="00AF78FF" w:rsidRPr="00AF78FF" w:rsidRDefault="00AF78FF" w:rsidP="00AF78F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Odbiorca zastrzega sobie możliwość rozszerzenia zakresu zamówienia przy zastosowaniu prawa opcji, o którym mowa w art. 441 ustawy Prawo zamówień publicznych (Dz. U. z 2019r. poz. 2019 z </w:t>
      </w:r>
      <w:proofErr w:type="spellStart"/>
      <w:r w:rsidRPr="00AF78FF">
        <w:rPr>
          <w:rFonts w:ascii="Arial" w:hAnsi="Arial" w:cs="Arial"/>
        </w:rPr>
        <w:t>późn</w:t>
      </w:r>
      <w:proofErr w:type="spellEnd"/>
      <w:r w:rsidRPr="00AF78FF">
        <w:rPr>
          <w:rFonts w:ascii="Arial" w:hAnsi="Arial" w:cs="Arial"/>
        </w:rPr>
        <w:t>. zm.), tj. zwiększenie w okresie realizacji umowy ilości:</w:t>
      </w:r>
    </w:p>
    <w:p w14:paraId="19B1976E" w14:textId="77777777" w:rsidR="00AF78FF" w:rsidRPr="00AF78FF" w:rsidRDefault="00AF78FF" w:rsidP="00AF78F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- asfaltowej na gorąco o nie więcej niż 15 ton;</w:t>
      </w:r>
    </w:p>
    <w:p w14:paraId="4D0B08F0" w14:textId="77777777" w:rsidR="00AF78FF" w:rsidRPr="00AF78FF" w:rsidRDefault="00AF78FF" w:rsidP="00AF78F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lastRenderedPageBreak/>
        <w:t xml:space="preserve">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- asfaltowej na zimno o nie więcej niż 76 ton;</w:t>
      </w:r>
    </w:p>
    <w:p w14:paraId="3B62BEF2" w14:textId="77777777" w:rsidR="00AF78FF" w:rsidRPr="00AF78FF" w:rsidRDefault="00AF78FF" w:rsidP="00AF78F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emulsji asfaltowej </w:t>
      </w:r>
      <w:proofErr w:type="spellStart"/>
      <w:r w:rsidRPr="00AF78FF">
        <w:rPr>
          <w:rFonts w:ascii="Arial" w:hAnsi="Arial" w:cs="Arial"/>
        </w:rPr>
        <w:t>szybkorozpadowej</w:t>
      </w:r>
      <w:proofErr w:type="spellEnd"/>
      <w:r w:rsidRPr="00AF78FF">
        <w:rPr>
          <w:rFonts w:ascii="Arial" w:hAnsi="Arial" w:cs="Arial"/>
        </w:rPr>
        <w:t xml:space="preserve"> C-65 B3 PU/RC o nie więcej niż 44 ton;</w:t>
      </w:r>
    </w:p>
    <w:p w14:paraId="564428FF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w zależności od faktycznych potrzeb i możliwości finansowych Odbiorcy. Dostawca zobowiązuje się w takim przypadku umożliwić Odbiorcy zakup dodatkowych ilości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- asfaltowej na gorąco,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- asfaltowej na zimno i emulsji asfaltowej </w:t>
      </w:r>
      <w:proofErr w:type="spellStart"/>
      <w:r w:rsidRPr="00AF78FF">
        <w:rPr>
          <w:rFonts w:ascii="Arial" w:hAnsi="Arial" w:cs="Arial"/>
        </w:rPr>
        <w:t>szybkorozpadowej</w:t>
      </w:r>
      <w:proofErr w:type="spellEnd"/>
      <w:r w:rsidRPr="00AF78FF">
        <w:rPr>
          <w:rFonts w:ascii="Arial" w:hAnsi="Arial" w:cs="Arial"/>
        </w:rPr>
        <w:t xml:space="preserve"> C65B3PU/RC na takich samych zasadach  jak dostawy objęte zamówieniem podstawowym.</w:t>
      </w:r>
    </w:p>
    <w:p w14:paraId="0FE5ABBC" w14:textId="602DAF89" w:rsidR="00AF78FF" w:rsidRPr="00AF78FF" w:rsidRDefault="00AF78FF" w:rsidP="00AF78F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Prawo opcji jest uprawnieniem Odbiorcy, z którego może, ale nie musi skorzystać w ramach realizacji niniejszej umowy. W przypadku nieskorzystania przez Odbiorcę  z prawa opcji Dostawcy nie przysługują żadne roszczenia </w:t>
      </w:r>
      <w:r w:rsidR="00DD0466">
        <w:rPr>
          <w:rFonts w:ascii="Arial" w:hAnsi="Arial" w:cs="Arial"/>
        </w:rPr>
        <w:t xml:space="preserve">                  </w:t>
      </w:r>
      <w:r w:rsidRPr="00AF78FF">
        <w:rPr>
          <w:rFonts w:ascii="Arial" w:hAnsi="Arial" w:cs="Arial"/>
        </w:rPr>
        <w:t>z tego tytułu.</w:t>
      </w:r>
    </w:p>
    <w:p w14:paraId="78FA10C1" w14:textId="77777777" w:rsidR="00AF78FF" w:rsidRPr="00AF78FF" w:rsidRDefault="00AF78FF" w:rsidP="00AF78F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W przypadku skorzystania z prawa opcji, zmiany umowy lub zawarcie umowy odrębnej nie będą wymagane.</w:t>
      </w:r>
    </w:p>
    <w:p w14:paraId="38F30A3F" w14:textId="7A504A63" w:rsidR="00AF78FF" w:rsidRPr="00AF78FF" w:rsidRDefault="00AF78FF" w:rsidP="00C5583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bookmarkStart w:id="0" w:name="_Hlk65146748"/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3</w:t>
      </w:r>
      <w:bookmarkEnd w:id="0"/>
    </w:p>
    <w:p w14:paraId="5EDCD5DF" w14:textId="37D5A8C9" w:rsidR="00AF78FF" w:rsidRPr="00AF78FF" w:rsidRDefault="00AF78FF" w:rsidP="00AF78F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Termin rozpoczęcia przedmiot</w:t>
      </w:r>
      <w:r w:rsidR="00C5583C">
        <w:rPr>
          <w:rFonts w:ascii="Arial" w:hAnsi="Arial" w:cs="Arial"/>
        </w:rPr>
        <w:t>u</w:t>
      </w:r>
      <w:r w:rsidRPr="00AF78FF">
        <w:rPr>
          <w:rFonts w:ascii="Arial" w:hAnsi="Arial" w:cs="Arial"/>
        </w:rPr>
        <w:t xml:space="preserve"> umowy Strony ustalają na dzień podpisania niniejszej umowy , tj.: ……………………………</w:t>
      </w:r>
    </w:p>
    <w:p w14:paraId="5905B4AF" w14:textId="1AB8FFBD" w:rsidR="00AF78FF" w:rsidRPr="00AF78FF" w:rsidRDefault="00AF78FF" w:rsidP="00AF78F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Zamówienie zostanie zrealizowane w terminie: </w:t>
      </w:r>
      <w:r w:rsidRPr="00AF78FF">
        <w:rPr>
          <w:rFonts w:ascii="Arial" w:hAnsi="Arial" w:cs="Arial"/>
          <w:b/>
          <w:bCs/>
        </w:rPr>
        <w:t>9 miesięcy</w:t>
      </w:r>
      <w:r w:rsidRPr="00AF78FF">
        <w:rPr>
          <w:rFonts w:ascii="Arial" w:hAnsi="Arial" w:cs="Arial"/>
        </w:rPr>
        <w:t xml:space="preserve"> od daty udzielenia zamówienia dla zadania częściowego: 1, 2, 3</w:t>
      </w:r>
      <w:r w:rsidR="00C5583C">
        <w:rPr>
          <w:rFonts w:ascii="Arial" w:hAnsi="Arial" w:cs="Arial"/>
        </w:rPr>
        <w:t>.</w:t>
      </w:r>
    </w:p>
    <w:p w14:paraId="30D19D64" w14:textId="1074EEF1" w:rsidR="00AF78FF" w:rsidRPr="00AF78FF" w:rsidRDefault="00AF78FF" w:rsidP="00C5583C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4</w:t>
      </w:r>
    </w:p>
    <w:p w14:paraId="748FD101" w14:textId="5551192A" w:rsidR="00AF78FF" w:rsidRPr="00AF78FF" w:rsidRDefault="00AF78FF" w:rsidP="00AF78FF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Przy zakupie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gorąco koszty transportu ponosi Odbiorca. Odbiór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gorąco  następować będzie przez przedstawiciela Odbiorcy w miejscu dystrybucji Dostawcy: .......................................................</w:t>
      </w:r>
    </w:p>
    <w:p w14:paraId="4C51FEBC" w14:textId="77777777" w:rsidR="00AF78FF" w:rsidRPr="00AF78FF" w:rsidRDefault="00AF78FF" w:rsidP="00AF78FF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Wielkość jednorazowych partii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gorąco wynosić będzie około 5 - 10 ton.</w:t>
      </w:r>
    </w:p>
    <w:p w14:paraId="0872D8FE" w14:textId="1C18BA42" w:rsidR="00AF78FF" w:rsidRPr="00AF78FF" w:rsidRDefault="00AF78FF" w:rsidP="00AF78FF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Przy zakupie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zimno</w:t>
      </w:r>
      <w:r w:rsidR="001841A9">
        <w:rPr>
          <w:rFonts w:ascii="Arial" w:hAnsi="Arial" w:cs="Arial"/>
        </w:rPr>
        <w:t xml:space="preserve"> i </w:t>
      </w:r>
      <w:r w:rsidRPr="00AF78FF">
        <w:rPr>
          <w:rFonts w:ascii="Arial" w:hAnsi="Arial" w:cs="Arial"/>
        </w:rPr>
        <w:t xml:space="preserve"> </w:t>
      </w:r>
      <w:r w:rsidR="001841A9" w:rsidRPr="00AF78FF">
        <w:rPr>
          <w:rFonts w:ascii="Arial" w:hAnsi="Arial" w:cs="Arial"/>
        </w:rPr>
        <w:t xml:space="preserve">emulsji asfaltowej </w:t>
      </w:r>
      <w:proofErr w:type="spellStart"/>
      <w:r w:rsidR="001841A9" w:rsidRPr="00AF78FF">
        <w:rPr>
          <w:rFonts w:ascii="Arial" w:hAnsi="Arial" w:cs="Arial"/>
        </w:rPr>
        <w:t>szybkorozpadowej</w:t>
      </w:r>
      <w:proofErr w:type="spellEnd"/>
      <w:r w:rsidR="001841A9" w:rsidRPr="00AF78FF">
        <w:rPr>
          <w:rFonts w:ascii="Arial" w:hAnsi="Arial" w:cs="Arial"/>
        </w:rPr>
        <w:t xml:space="preserve"> C-65 B3 PU/RC </w:t>
      </w:r>
      <w:r w:rsidRPr="00AF78FF">
        <w:rPr>
          <w:rFonts w:ascii="Arial" w:hAnsi="Arial" w:cs="Arial"/>
        </w:rPr>
        <w:t xml:space="preserve">koszty transportu ponosi Dostawca. Odbiór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zimno</w:t>
      </w:r>
      <w:r w:rsidR="001841A9">
        <w:rPr>
          <w:rFonts w:ascii="Arial" w:hAnsi="Arial" w:cs="Arial"/>
        </w:rPr>
        <w:t xml:space="preserve"> i</w:t>
      </w:r>
      <w:r w:rsidRPr="00AF78FF">
        <w:rPr>
          <w:rFonts w:ascii="Arial" w:hAnsi="Arial" w:cs="Arial"/>
        </w:rPr>
        <w:t xml:space="preserve"> </w:t>
      </w:r>
      <w:r w:rsidR="001841A9" w:rsidRPr="00AF78FF">
        <w:rPr>
          <w:rFonts w:ascii="Arial" w:hAnsi="Arial" w:cs="Arial"/>
        </w:rPr>
        <w:t xml:space="preserve">emulsji asfaltowej </w:t>
      </w:r>
      <w:proofErr w:type="spellStart"/>
      <w:r w:rsidR="001841A9" w:rsidRPr="00AF78FF">
        <w:rPr>
          <w:rFonts w:ascii="Arial" w:hAnsi="Arial" w:cs="Arial"/>
        </w:rPr>
        <w:t>szybkorozpadowej</w:t>
      </w:r>
      <w:proofErr w:type="spellEnd"/>
      <w:r w:rsidR="001841A9" w:rsidRPr="00AF78FF">
        <w:rPr>
          <w:rFonts w:ascii="Arial" w:hAnsi="Arial" w:cs="Arial"/>
        </w:rPr>
        <w:t xml:space="preserve"> C-65 B3 PU/RC </w:t>
      </w:r>
      <w:r w:rsidRPr="00AF78FF">
        <w:rPr>
          <w:rFonts w:ascii="Arial" w:hAnsi="Arial" w:cs="Arial"/>
        </w:rPr>
        <w:t>następować będzie w siedzibie Odbiorcy.</w:t>
      </w:r>
    </w:p>
    <w:p w14:paraId="38FB36F5" w14:textId="7BAE4865" w:rsidR="00AF78FF" w:rsidRDefault="00AF78FF" w:rsidP="00AF78FF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Wielkość jednorazowych dostaw masy na zimno wynosić będzie około 15 - 20 ton   w workach po 25 kg lub 30 kg złożonych na paletach drewnianych. </w:t>
      </w:r>
    </w:p>
    <w:p w14:paraId="681C4366" w14:textId="20EBB6AB" w:rsidR="001841A9" w:rsidRDefault="001841A9" w:rsidP="001841A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Wielkość jednorazowych partii emulsji asfaltowej </w:t>
      </w:r>
      <w:proofErr w:type="spellStart"/>
      <w:r w:rsidRPr="00AF78FF">
        <w:rPr>
          <w:rFonts w:ascii="Arial" w:hAnsi="Arial" w:cs="Arial"/>
        </w:rPr>
        <w:t>szybkorozpadowej</w:t>
      </w:r>
      <w:proofErr w:type="spellEnd"/>
      <w:r w:rsidRPr="00AF78FF">
        <w:rPr>
          <w:rFonts w:ascii="Arial" w:hAnsi="Arial" w:cs="Arial"/>
        </w:rPr>
        <w:t xml:space="preserve"> C-65 B3 PU/RC wynosić będzie około </w:t>
      </w:r>
      <w:r>
        <w:rPr>
          <w:rFonts w:ascii="Arial" w:hAnsi="Arial" w:cs="Arial"/>
        </w:rPr>
        <w:t>7-15</w:t>
      </w:r>
      <w:r w:rsidRPr="00AF78FF">
        <w:rPr>
          <w:rFonts w:ascii="Arial" w:hAnsi="Arial" w:cs="Arial"/>
        </w:rPr>
        <w:t xml:space="preserve"> ton.</w:t>
      </w:r>
    </w:p>
    <w:p w14:paraId="0DCB81DC" w14:textId="21BD01EA" w:rsidR="001841A9" w:rsidRPr="001841A9" w:rsidRDefault="001841A9" w:rsidP="001841A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841A9">
        <w:rPr>
          <w:rFonts w:ascii="Arial" w:hAnsi="Arial" w:cs="Arial"/>
        </w:rPr>
        <w:t xml:space="preserve">Dostawca jest zobowiązany udostępnić Odbiorcy zbiornik na emulsję asfaltową o pojemności od 7 000 do 15 000 litrów, wyposażony w pompę do emulsji, </w:t>
      </w:r>
      <w:r w:rsidR="00DD0466">
        <w:rPr>
          <w:rFonts w:ascii="Arial" w:hAnsi="Arial" w:cs="Arial"/>
        </w:rPr>
        <w:t xml:space="preserve">                     </w:t>
      </w:r>
      <w:r w:rsidRPr="001841A9">
        <w:rPr>
          <w:rFonts w:ascii="Arial" w:hAnsi="Arial" w:cs="Arial"/>
        </w:rPr>
        <w:t xml:space="preserve">z możliwością przelania emulsji do </w:t>
      </w:r>
      <w:proofErr w:type="spellStart"/>
      <w:r w:rsidRPr="001841A9">
        <w:rPr>
          <w:rFonts w:ascii="Arial" w:hAnsi="Arial" w:cs="Arial"/>
        </w:rPr>
        <w:t>remontera</w:t>
      </w:r>
      <w:proofErr w:type="spellEnd"/>
      <w:r w:rsidRPr="001841A9">
        <w:rPr>
          <w:rFonts w:ascii="Arial" w:hAnsi="Arial" w:cs="Arial"/>
        </w:rPr>
        <w:t xml:space="preserve"> drogowego, przez cały okres trwania umowy.</w:t>
      </w:r>
    </w:p>
    <w:p w14:paraId="34E03068" w14:textId="0D221049" w:rsidR="001841A9" w:rsidRPr="001841A9" w:rsidRDefault="001841A9" w:rsidP="001841A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841A9">
        <w:rPr>
          <w:rFonts w:ascii="Arial" w:hAnsi="Arial" w:cs="Arial"/>
        </w:rPr>
        <w:t>Koszt dostawy, montażu i uruchomienia zbiornika magazynowego ponosi Dostawca. Dostawca powinien zapewnić serwis techniczny i przeszkolenie pracowników odnośnie obsługi. Dostawca dostarczy i uruchomi zbiornik magazynowy w terminie uzgodnionym z Odbiorcą.</w:t>
      </w:r>
    </w:p>
    <w:p w14:paraId="50BFB9CA" w14:textId="6ED77F9B" w:rsidR="001841A9" w:rsidRPr="001841A9" w:rsidRDefault="001841A9" w:rsidP="001841A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841A9">
        <w:rPr>
          <w:rFonts w:ascii="Arial" w:hAnsi="Arial" w:cs="Arial"/>
        </w:rPr>
        <w:t>Koszt udostępnienia zbiornika powinien zostać wkalkulowany w cenę emulsji asfaltowej.</w:t>
      </w:r>
    </w:p>
    <w:p w14:paraId="5291F9BB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ind w:left="720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5</w:t>
      </w:r>
    </w:p>
    <w:p w14:paraId="6D636102" w14:textId="59CB6037" w:rsidR="00AF78FF" w:rsidRPr="001841A9" w:rsidRDefault="00AF78FF" w:rsidP="001841A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Dostawca zobowiązuje się do wydania</w:t>
      </w:r>
      <w:r w:rsidR="001841A9">
        <w:rPr>
          <w:rFonts w:ascii="Arial" w:hAnsi="Arial" w:cs="Arial"/>
        </w:rPr>
        <w:t xml:space="preserve"> </w:t>
      </w:r>
      <w:r w:rsidRPr="001841A9">
        <w:rPr>
          <w:rFonts w:ascii="Arial" w:hAnsi="Arial" w:cs="Arial"/>
        </w:rPr>
        <w:t xml:space="preserve">mieszanki </w:t>
      </w:r>
      <w:proofErr w:type="spellStart"/>
      <w:r w:rsidRPr="001841A9">
        <w:rPr>
          <w:rFonts w:ascii="Arial" w:hAnsi="Arial" w:cs="Arial"/>
        </w:rPr>
        <w:t>mineralno</w:t>
      </w:r>
      <w:proofErr w:type="spellEnd"/>
      <w:r w:rsidRPr="001841A9">
        <w:rPr>
          <w:rFonts w:ascii="Arial" w:hAnsi="Arial" w:cs="Arial"/>
        </w:rPr>
        <w:t xml:space="preserve"> – asfaltowej na gorąco w ciągu …….. dni/a</w:t>
      </w:r>
      <w:r w:rsidR="001841A9">
        <w:rPr>
          <w:rFonts w:ascii="Arial" w:hAnsi="Arial" w:cs="Arial"/>
        </w:rPr>
        <w:t>.</w:t>
      </w:r>
    </w:p>
    <w:p w14:paraId="1F9E1EA0" w14:textId="729F8DE5" w:rsidR="00AF78FF" w:rsidRPr="00AF78FF" w:rsidRDefault="00AF78FF" w:rsidP="00AF78F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Dostawca zobowiązuje się do dostarczenia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zimno</w:t>
      </w:r>
      <w:r w:rsidR="001841A9">
        <w:rPr>
          <w:rFonts w:ascii="Arial" w:hAnsi="Arial" w:cs="Arial"/>
        </w:rPr>
        <w:t>,</w:t>
      </w:r>
      <w:r w:rsidRPr="00AF78FF">
        <w:rPr>
          <w:rFonts w:ascii="Arial" w:hAnsi="Arial" w:cs="Arial"/>
        </w:rPr>
        <w:t xml:space="preserve"> </w:t>
      </w:r>
      <w:bookmarkStart w:id="1" w:name="_Hlk65664460"/>
      <w:r w:rsidR="001841A9" w:rsidRPr="00AF78FF">
        <w:rPr>
          <w:rFonts w:ascii="Arial" w:hAnsi="Arial" w:cs="Arial"/>
        </w:rPr>
        <w:t xml:space="preserve">emulsji asfaltowej </w:t>
      </w:r>
      <w:proofErr w:type="spellStart"/>
      <w:r w:rsidR="001841A9" w:rsidRPr="00AF78FF">
        <w:rPr>
          <w:rFonts w:ascii="Arial" w:hAnsi="Arial" w:cs="Arial"/>
        </w:rPr>
        <w:t>szybkorozpadowej</w:t>
      </w:r>
      <w:proofErr w:type="spellEnd"/>
      <w:r w:rsidR="001841A9" w:rsidRPr="00AF78FF">
        <w:rPr>
          <w:rFonts w:ascii="Arial" w:hAnsi="Arial" w:cs="Arial"/>
        </w:rPr>
        <w:t xml:space="preserve"> C-65 B3 PU/RC </w:t>
      </w:r>
      <w:bookmarkEnd w:id="1"/>
      <w:r w:rsidRPr="00AF78FF">
        <w:rPr>
          <w:rFonts w:ascii="Arial" w:hAnsi="Arial" w:cs="Arial"/>
        </w:rPr>
        <w:t xml:space="preserve">w ciągu …………. dni licząc od następnego dnia po przyjęciu zgłoszenia. </w:t>
      </w:r>
    </w:p>
    <w:p w14:paraId="1009A6B6" w14:textId="45582FC6" w:rsidR="00AF78FF" w:rsidRPr="00AF78FF" w:rsidRDefault="00AF78FF" w:rsidP="00AF78F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Odbiorca będzie składał zamówienie elektroniczn</w:t>
      </w:r>
      <w:r w:rsidR="00C5583C">
        <w:rPr>
          <w:rFonts w:ascii="Arial" w:hAnsi="Arial" w:cs="Arial"/>
        </w:rPr>
        <w:t>ie</w:t>
      </w:r>
      <w:r w:rsidRPr="00AF78FF">
        <w:rPr>
          <w:rFonts w:ascii="Arial" w:hAnsi="Arial" w:cs="Arial"/>
        </w:rPr>
        <w:t xml:space="preserve"> (</w:t>
      </w:r>
      <w:r w:rsidR="00C5583C">
        <w:rPr>
          <w:rFonts w:ascii="Arial" w:hAnsi="Arial" w:cs="Arial"/>
        </w:rPr>
        <w:t xml:space="preserve">np.: </w:t>
      </w:r>
      <w:r w:rsidRPr="00AF78FF">
        <w:rPr>
          <w:rFonts w:ascii="Arial" w:hAnsi="Arial" w:cs="Arial"/>
        </w:rPr>
        <w:t xml:space="preserve">e-mail). Dostawca potwierdzał będzie każdorazowo przyjęcie realizacji zlecenia. W przypadku, gdy Dostawca nie potwierdzi otrzymania zlecenia, Odbiorca w celach dowodowych przesłania zlecenia okaże wydruk raportu nadanej transmisji </w:t>
      </w:r>
      <w:r w:rsidR="00C5583C">
        <w:rPr>
          <w:rFonts w:ascii="Arial" w:hAnsi="Arial" w:cs="Arial"/>
        </w:rPr>
        <w:t xml:space="preserve">(np.: </w:t>
      </w:r>
      <w:r w:rsidRPr="00AF78FF">
        <w:rPr>
          <w:rFonts w:ascii="Arial" w:hAnsi="Arial" w:cs="Arial"/>
        </w:rPr>
        <w:t>z  e-mail</w:t>
      </w:r>
      <w:r w:rsidR="00C5583C">
        <w:rPr>
          <w:rFonts w:ascii="Arial" w:hAnsi="Arial" w:cs="Arial"/>
        </w:rPr>
        <w:t>).</w:t>
      </w:r>
    </w:p>
    <w:p w14:paraId="5D4D4BA3" w14:textId="77777777" w:rsidR="00AF78FF" w:rsidRPr="00AF78FF" w:rsidRDefault="00AF78FF" w:rsidP="00AF78F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Potwierdzeniem odbioru wyrobów przez Odbiorcę będzie wystawiony dokument WZ (wydanie materiałów na zewnątrz) z potwierdzoną datą odbioru wyrobów przez przedstawiciela Odbiorcy na przedstawionym dokumencie.  </w:t>
      </w:r>
    </w:p>
    <w:p w14:paraId="795B9CE7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4A9F5150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6</w:t>
      </w:r>
    </w:p>
    <w:p w14:paraId="5CFF4C97" w14:textId="77777777" w:rsidR="00AF78FF" w:rsidRPr="00AF78FF" w:rsidRDefault="00AF78FF" w:rsidP="00AF78F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Dostawa i odbiór wyrobów odbywać się będzie w dniach i godzinach pracy Odbiorcy (od poniedziałku do piątku w godz. 7.00 – 15.00, sobota i niedziela nie wchodzą  w terminy realizacji zamówienia).</w:t>
      </w:r>
    </w:p>
    <w:p w14:paraId="492A3796" w14:textId="77777777" w:rsidR="00AF78FF" w:rsidRPr="00AF78FF" w:rsidRDefault="00AF78FF" w:rsidP="00AF78F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Ewentualne reklamacje zgłaszane będą w nieprzekraczalnym terminie 7 dni po dostawie pisemnie na adres Dostawcy.</w:t>
      </w:r>
    </w:p>
    <w:p w14:paraId="73A3638F" w14:textId="77777777" w:rsidR="00AF78FF" w:rsidRPr="00AF78FF" w:rsidRDefault="00AF78FF" w:rsidP="00AF78F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Każdą partię dostarczonego lub odebranego wyrobu, nie odpowiadającego określonym normom lub specyfikacjom technicznym, Dostawca dostarcza lub wydaje na własne ryzyko, licząc się z jej usunięciem na koszt własny                           i niezapłaceniem.</w:t>
      </w:r>
    </w:p>
    <w:p w14:paraId="5E2F5EA2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</w:p>
    <w:p w14:paraId="5A4E4617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7</w:t>
      </w:r>
    </w:p>
    <w:p w14:paraId="48566BB9" w14:textId="5CD04DE3" w:rsidR="00AF78FF" w:rsidRPr="001841A9" w:rsidRDefault="00AF78FF" w:rsidP="001841A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Odbiorca będzie odbierał</w:t>
      </w:r>
      <w:r w:rsidR="001841A9" w:rsidRPr="001841A9">
        <w:rPr>
          <w:rFonts w:ascii="Arial" w:hAnsi="Arial" w:cs="Arial"/>
        </w:rPr>
        <w:t xml:space="preserve"> mieszank</w:t>
      </w:r>
      <w:r w:rsidR="001841A9">
        <w:rPr>
          <w:rFonts w:ascii="Arial" w:hAnsi="Arial" w:cs="Arial"/>
        </w:rPr>
        <w:t>ę</w:t>
      </w:r>
      <w:r w:rsidR="001841A9" w:rsidRPr="001841A9">
        <w:rPr>
          <w:rFonts w:ascii="Arial" w:hAnsi="Arial" w:cs="Arial"/>
        </w:rPr>
        <w:t xml:space="preserve"> </w:t>
      </w:r>
      <w:proofErr w:type="spellStart"/>
      <w:r w:rsidR="001841A9" w:rsidRPr="001841A9">
        <w:rPr>
          <w:rFonts w:ascii="Arial" w:hAnsi="Arial" w:cs="Arial"/>
        </w:rPr>
        <w:t>mineralno</w:t>
      </w:r>
      <w:proofErr w:type="spellEnd"/>
      <w:r w:rsidR="001841A9" w:rsidRPr="001841A9">
        <w:rPr>
          <w:rFonts w:ascii="Arial" w:hAnsi="Arial" w:cs="Arial"/>
        </w:rPr>
        <w:t xml:space="preserve"> – asfaltow</w:t>
      </w:r>
      <w:r w:rsidR="001841A9">
        <w:rPr>
          <w:rFonts w:ascii="Arial" w:hAnsi="Arial" w:cs="Arial"/>
        </w:rPr>
        <w:t xml:space="preserve">ą </w:t>
      </w:r>
      <w:r w:rsidR="001841A9" w:rsidRPr="001841A9">
        <w:rPr>
          <w:rFonts w:ascii="Arial" w:hAnsi="Arial" w:cs="Arial"/>
        </w:rPr>
        <w:t>na gorąco</w:t>
      </w:r>
      <w:r w:rsidRPr="001841A9">
        <w:rPr>
          <w:rFonts w:ascii="Arial" w:hAnsi="Arial" w:cs="Arial"/>
        </w:rPr>
        <w:t xml:space="preserve"> za cenę brutto .......................... zł/T (słownie: ................................................................), w tym należny podatek VAT w wysokości  ............ (słownie:</w:t>
      </w:r>
      <w:r w:rsidR="001841A9">
        <w:rPr>
          <w:rFonts w:ascii="Arial" w:hAnsi="Arial" w:cs="Arial"/>
        </w:rPr>
        <w:t xml:space="preserve"> </w:t>
      </w:r>
      <w:r w:rsidRPr="001841A9">
        <w:rPr>
          <w:rFonts w:ascii="Arial" w:hAnsi="Arial" w:cs="Arial"/>
        </w:rPr>
        <w:t xml:space="preserve">........................................) </w:t>
      </w:r>
    </w:p>
    <w:p w14:paraId="2DD94B9E" w14:textId="0A9B6E8A" w:rsidR="00AF78FF" w:rsidRPr="001841A9" w:rsidRDefault="00AF78FF" w:rsidP="001841A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Dostawca będzie dostarczał</w:t>
      </w:r>
      <w:r w:rsidR="001841A9" w:rsidRPr="001841A9">
        <w:rPr>
          <w:rFonts w:ascii="Arial" w:hAnsi="Arial" w:cs="Arial"/>
        </w:rPr>
        <w:t xml:space="preserve"> </w:t>
      </w:r>
      <w:r w:rsidR="001841A9" w:rsidRPr="00AF78FF">
        <w:rPr>
          <w:rFonts w:ascii="Arial" w:hAnsi="Arial" w:cs="Arial"/>
        </w:rPr>
        <w:t>mieszank</w:t>
      </w:r>
      <w:r w:rsidR="001841A9">
        <w:rPr>
          <w:rFonts w:ascii="Arial" w:hAnsi="Arial" w:cs="Arial"/>
        </w:rPr>
        <w:t>ę</w:t>
      </w:r>
      <w:r w:rsidR="001841A9" w:rsidRPr="00AF78FF">
        <w:rPr>
          <w:rFonts w:ascii="Arial" w:hAnsi="Arial" w:cs="Arial"/>
        </w:rPr>
        <w:t xml:space="preserve"> </w:t>
      </w:r>
      <w:proofErr w:type="spellStart"/>
      <w:r w:rsidR="001841A9" w:rsidRPr="00AF78FF">
        <w:rPr>
          <w:rFonts w:ascii="Arial" w:hAnsi="Arial" w:cs="Arial"/>
        </w:rPr>
        <w:t>mineralno</w:t>
      </w:r>
      <w:proofErr w:type="spellEnd"/>
      <w:r w:rsidR="001841A9" w:rsidRPr="00AF78FF">
        <w:rPr>
          <w:rFonts w:ascii="Arial" w:hAnsi="Arial" w:cs="Arial"/>
        </w:rPr>
        <w:t xml:space="preserve"> – asfaltow</w:t>
      </w:r>
      <w:r w:rsidR="001841A9">
        <w:rPr>
          <w:rFonts w:ascii="Arial" w:hAnsi="Arial" w:cs="Arial"/>
        </w:rPr>
        <w:t>ą</w:t>
      </w:r>
      <w:r w:rsidR="001841A9" w:rsidRPr="00AF78FF">
        <w:rPr>
          <w:rFonts w:ascii="Arial" w:hAnsi="Arial" w:cs="Arial"/>
        </w:rPr>
        <w:t xml:space="preserve"> na </w:t>
      </w:r>
      <w:r w:rsidR="001841A9" w:rsidRPr="001841A9">
        <w:rPr>
          <w:rFonts w:ascii="Arial" w:hAnsi="Arial" w:cs="Arial"/>
        </w:rPr>
        <w:t>zimno</w:t>
      </w:r>
      <w:r w:rsidRPr="001841A9">
        <w:rPr>
          <w:rFonts w:ascii="Arial" w:hAnsi="Arial" w:cs="Arial"/>
        </w:rPr>
        <w:t xml:space="preserve"> za cenę brutto .......................... zł/T (słownie:</w:t>
      </w:r>
      <w:r w:rsidR="001841A9" w:rsidRPr="001841A9">
        <w:rPr>
          <w:rFonts w:ascii="Arial" w:hAnsi="Arial" w:cs="Arial"/>
        </w:rPr>
        <w:t>…………………………………….</w:t>
      </w:r>
      <w:r w:rsidRPr="001841A9">
        <w:rPr>
          <w:rFonts w:ascii="Arial" w:hAnsi="Arial" w:cs="Arial"/>
        </w:rPr>
        <w:t xml:space="preserve"> ...........................................), w tym należny podatek VAT w wysokości  ............ (słownie: ......................................</w:t>
      </w:r>
      <w:r w:rsidR="001841A9" w:rsidRPr="001841A9">
        <w:rPr>
          <w:rFonts w:ascii="Arial" w:hAnsi="Arial" w:cs="Arial"/>
        </w:rPr>
        <w:t>................</w:t>
      </w:r>
      <w:r w:rsidRPr="001841A9">
        <w:rPr>
          <w:rFonts w:ascii="Arial" w:hAnsi="Arial" w:cs="Arial"/>
        </w:rPr>
        <w:t>...)</w:t>
      </w:r>
    </w:p>
    <w:p w14:paraId="4E992382" w14:textId="1FB802A7" w:rsidR="001841A9" w:rsidRPr="001841A9" w:rsidRDefault="001841A9" w:rsidP="001841A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AF78FF">
        <w:rPr>
          <w:rFonts w:ascii="Arial" w:hAnsi="Arial" w:cs="Arial"/>
        </w:rPr>
        <w:t>Dostawca będzie dostarczał</w:t>
      </w:r>
      <w:r w:rsidR="004B251D" w:rsidRPr="004B251D">
        <w:rPr>
          <w:rFonts w:ascii="Arial" w:hAnsi="Arial" w:cs="Arial"/>
        </w:rPr>
        <w:t xml:space="preserve"> </w:t>
      </w:r>
      <w:r w:rsidR="004B251D" w:rsidRPr="00AF78FF">
        <w:rPr>
          <w:rFonts w:ascii="Arial" w:hAnsi="Arial" w:cs="Arial"/>
        </w:rPr>
        <w:t>emulsj</w:t>
      </w:r>
      <w:r w:rsidR="004B251D">
        <w:rPr>
          <w:rFonts w:ascii="Arial" w:hAnsi="Arial" w:cs="Arial"/>
        </w:rPr>
        <w:t>ę</w:t>
      </w:r>
      <w:r w:rsidR="004B251D" w:rsidRPr="00AF78FF">
        <w:rPr>
          <w:rFonts w:ascii="Arial" w:hAnsi="Arial" w:cs="Arial"/>
        </w:rPr>
        <w:t xml:space="preserve"> asfaltow</w:t>
      </w:r>
      <w:r w:rsidR="004B251D">
        <w:rPr>
          <w:rFonts w:ascii="Arial" w:hAnsi="Arial" w:cs="Arial"/>
        </w:rPr>
        <w:t>ą</w:t>
      </w:r>
      <w:r w:rsidR="004B251D" w:rsidRPr="00AF78FF">
        <w:rPr>
          <w:rFonts w:ascii="Arial" w:hAnsi="Arial" w:cs="Arial"/>
        </w:rPr>
        <w:t xml:space="preserve"> </w:t>
      </w:r>
      <w:proofErr w:type="spellStart"/>
      <w:r w:rsidR="004B251D" w:rsidRPr="00AF78FF">
        <w:rPr>
          <w:rFonts w:ascii="Arial" w:hAnsi="Arial" w:cs="Arial"/>
        </w:rPr>
        <w:t>szybkorozpadow</w:t>
      </w:r>
      <w:r w:rsidR="004B251D">
        <w:rPr>
          <w:rFonts w:ascii="Arial" w:hAnsi="Arial" w:cs="Arial"/>
        </w:rPr>
        <w:t>ą</w:t>
      </w:r>
      <w:proofErr w:type="spellEnd"/>
      <w:r w:rsidR="004B251D" w:rsidRPr="00AF78FF">
        <w:rPr>
          <w:rFonts w:ascii="Arial" w:hAnsi="Arial" w:cs="Arial"/>
        </w:rPr>
        <w:t xml:space="preserve"> C-65 B3 PU/RC</w:t>
      </w:r>
      <w:r w:rsidRPr="001841A9">
        <w:rPr>
          <w:rFonts w:ascii="Arial" w:hAnsi="Arial" w:cs="Arial"/>
          <w:i/>
        </w:rPr>
        <w:t xml:space="preserve"> </w:t>
      </w:r>
      <w:r w:rsidRPr="001841A9">
        <w:rPr>
          <w:rFonts w:ascii="Arial" w:hAnsi="Arial" w:cs="Arial"/>
          <w:iCs/>
        </w:rPr>
        <w:t>za cenę brutto .......................... zł/T (słownie:.......................................), w tym należny podatek VAT w wysokości  ............ (słownie: .........................................................)</w:t>
      </w:r>
    </w:p>
    <w:p w14:paraId="07EC6420" w14:textId="77777777" w:rsidR="001841A9" w:rsidRPr="001841A9" w:rsidRDefault="001841A9" w:rsidP="004B251D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14:paraId="0436BE4D" w14:textId="77777777" w:rsidR="00AF78FF" w:rsidRPr="00AF78FF" w:rsidRDefault="00AF78FF" w:rsidP="00AF78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AF78FF">
        <w:rPr>
          <w:rFonts w:ascii="Arial" w:hAnsi="Arial" w:cs="Arial"/>
        </w:rPr>
        <w:t>Zapłata nastąpi w terminie nie dłuższym niż 30 dni od dnia doręczenia Odbiorcy faktury.</w:t>
      </w:r>
    </w:p>
    <w:p w14:paraId="432F318A" w14:textId="77777777" w:rsidR="00AF78FF" w:rsidRPr="00AF78FF" w:rsidRDefault="00AF78FF" w:rsidP="00AF78F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AF78FF">
        <w:rPr>
          <w:rFonts w:ascii="Arial" w:hAnsi="Arial" w:cs="Arial"/>
        </w:rPr>
        <w:t>Cena podana przez wykonawcę obowiązuje przez cały okres realizacji umowy.</w:t>
      </w:r>
    </w:p>
    <w:p w14:paraId="0E4312F9" w14:textId="77777777" w:rsidR="00C5583C" w:rsidRDefault="00C5583C" w:rsidP="00AF7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18CC8D4D" w14:textId="3E3BA1B7" w:rsidR="00AF78FF" w:rsidRPr="00AF78FF" w:rsidRDefault="00AF78FF" w:rsidP="00C5583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8</w:t>
      </w:r>
    </w:p>
    <w:p w14:paraId="7A558462" w14:textId="77777777" w:rsidR="00AF78FF" w:rsidRPr="00AF78FF" w:rsidRDefault="00AF78FF" w:rsidP="00AF78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Strony ustanawiają odpowiedzialność za niewykonanie lub nienależyte wykonanie Umowy w formie kar umownych.</w:t>
      </w:r>
    </w:p>
    <w:p w14:paraId="3DC49365" w14:textId="77777777" w:rsidR="00AF78FF" w:rsidRPr="00AF78FF" w:rsidRDefault="00AF78FF" w:rsidP="00AF78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Dostawca zapłaci Odbiorcy kary umowne :</w:t>
      </w:r>
    </w:p>
    <w:p w14:paraId="395763D5" w14:textId="77777777" w:rsidR="00AF78FF" w:rsidRPr="00AF78FF" w:rsidRDefault="00AF78FF" w:rsidP="00AF78FF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w wysokości 2 % wartości zleconej dostawy za każdy dzień zwłoki, jeśli termin wydania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gorąco  przekroczy ……….. dni licząc od następnego dnia po przyjęciu zgłoszenia.</w:t>
      </w:r>
    </w:p>
    <w:p w14:paraId="689DA98F" w14:textId="77777777" w:rsidR="00AF78FF" w:rsidRPr="00AF78FF" w:rsidRDefault="00AF78FF" w:rsidP="00AF78FF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bookmarkStart w:id="2" w:name="_Hlk65664525"/>
      <w:r w:rsidRPr="00AF78FF">
        <w:rPr>
          <w:rFonts w:ascii="Arial" w:hAnsi="Arial" w:cs="Arial"/>
        </w:rPr>
        <w:t xml:space="preserve">w wysokości 2 % wartości zleconej dostawy za każdy dzień zwłoki, jeśli termin dostawy </w:t>
      </w:r>
      <w:bookmarkStart w:id="3" w:name="_Hlk65150023"/>
      <w:r w:rsidRPr="00AF78FF">
        <w:rPr>
          <w:rFonts w:ascii="Arial" w:hAnsi="Arial" w:cs="Arial"/>
        </w:rPr>
        <w:t xml:space="preserve">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zimno </w:t>
      </w:r>
      <w:bookmarkEnd w:id="3"/>
      <w:r w:rsidRPr="00AF78FF">
        <w:rPr>
          <w:rFonts w:ascii="Arial" w:hAnsi="Arial" w:cs="Arial"/>
        </w:rPr>
        <w:t>przekroczy ……….. dni licząc od następnego dnia po przyjęciu zgłoszenia.</w:t>
      </w:r>
    </w:p>
    <w:bookmarkEnd w:id="2"/>
    <w:p w14:paraId="19CE4D0C" w14:textId="65CBE853" w:rsidR="004B251D" w:rsidRPr="004B251D" w:rsidRDefault="004B251D" w:rsidP="004B251D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w wysokości 2 % wartości zleconej dostawy za każdy dzień zwłoki, jeśli termin dostawy emulsji asfaltowej </w:t>
      </w:r>
      <w:proofErr w:type="spellStart"/>
      <w:r w:rsidRPr="00AF78FF">
        <w:rPr>
          <w:rFonts w:ascii="Arial" w:hAnsi="Arial" w:cs="Arial"/>
        </w:rPr>
        <w:t>szybkorozpadowej</w:t>
      </w:r>
      <w:proofErr w:type="spellEnd"/>
      <w:r w:rsidRPr="00AF78FF">
        <w:rPr>
          <w:rFonts w:ascii="Arial" w:hAnsi="Arial" w:cs="Arial"/>
        </w:rPr>
        <w:t xml:space="preserve"> C-65 B3 PU/RC przekroczy ……….. dni licząc od następnego dnia po przyjęciu zgłoszenia.</w:t>
      </w:r>
    </w:p>
    <w:p w14:paraId="30EDAE12" w14:textId="77777777" w:rsidR="00AF78FF" w:rsidRPr="00AF78FF" w:rsidRDefault="00AF78FF" w:rsidP="00AF78FF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z tytułu odstąpienia od umowy z przyczyn występujących po stronie Dostawcy w wysokości:</w:t>
      </w:r>
    </w:p>
    <w:p w14:paraId="293BA635" w14:textId="77777777" w:rsidR="00AF78FF" w:rsidRPr="00AF78FF" w:rsidRDefault="00AF78FF" w:rsidP="00AF78FF">
      <w:pPr>
        <w:spacing w:before="120" w:after="120" w:line="276" w:lineRule="auto"/>
        <w:ind w:left="720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-  1.000,00 zł dot. zakupu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gorąco;  </w:t>
      </w:r>
    </w:p>
    <w:p w14:paraId="70640589" w14:textId="77777777" w:rsidR="00AF78FF" w:rsidRPr="00AF78FF" w:rsidRDefault="00AF78FF" w:rsidP="00AF78FF">
      <w:pPr>
        <w:spacing w:before="120" w:after="120" w:line="276" w:lineRule="auto"/>
        <w:ind w:left="720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- 5.000,00 zł dot. zakupu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zimno;</w:t>
      </w:r>
    </w:p>
    <w:p w14:paraId="48354125" w14:textId="77777777" w:rsidR="00AF78FF" w:rsidRPr="00AF78FF" w:rsidRDefault="00AF78FF" w:rsidP="00AF78FF">
      <w:pPr>
        <w:spacing w:before="120" w:after="120" w:line="276" w:lineRule="auto"/>
        <w:ind w:left="720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- 15.000,00 zł dot. zakupu emulsji asfaltowej </w:t>
      </w:r>
      <w:proofErr w:type="spellStart"/>
      <w:r w:rsidRPr="00AF78FF">
        <w:rPr>
          <w:rFonts w:ascii="Arial" w:hAnsi="Arial" w:cs="Arial"/>
        </w:rPr>
        <w:t>szybkorozpadowej</w:t>
      </w:r>
      <w:proofErr w:type="spellEnd"/>
      <w:r w:rsidRPr="00AF78FF">
        <w:rPr>
          <w:rFonts w:ascii="Arial" w:hAnsi="Arial" w:cs="Arial"/>
        </w:rPr>
        <w:t xml:space="preserve"> C-65 B3  </w:t>
      </w:r>
    </w:p>
    <w:p w14:paraId="3E110354" w14:textId="77777777" w:rsidR="00AF78FF" w:rsidRPr="00AF78FF" w:rsidRDefault="00AF78FF" w:rsidP="00AF78FF">
      <w:pPr>
        <w:spacing w:before="120" w:after="120" w:line="276" w:lineRule="auto"/>
        <w:ind w:left="720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   PU/RC</w:t>
      </w:r>
    </w:p>
    <w:p w14:paraId="2DB99405" w14:textId="77777777" w:rsidR="00AF78FF" w:rsidRPr="00AF78FF" w:rsidRDefault="00AF78FF" w:rsidP="00AF78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Odbiorca  zapłaci Dostawcy karę umowną w przypadku odstąpienia od umowy              z przyczyn niezależnych od Dostawcy w wysokości:</w:t>
      </w:r>
    </w:p>
    <w:p w14:paraId="437049E0" w14:textId="77777777" w:rsidR="00AF78FF" w:rsidRPr="00AF78FF" w:rsidRDefault="00AF78FF" w:rsidP="00AF78FF">
      <w:pPr>
        <w:spacing w:before="120" w:after="120" w:line="276" w:lineRule="auto"/>
        <w:ind w:left="360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-  1.000,00 zł dot. zakupu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gorąco;  </w:t>
      </w:r>
    </w:p>
    <w:p w14:paraId="45CEE9D8" w14:textId="77777777" w:rsidR="00AF78FF" w:rsidRPr="00AF78FF" w:rsidRDefault="00AF78FF" w:rsidP="00AF78FF">
      <w:pPr>
        <w:spacing w:before="120" w:after="120" w:line="276" w:lineRule="auto"/>
        <w:ind w:left="360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- 5.000,00 zł dot. zakupu mieszanki </w:t>
      </w:r>
      <w:proofErr w:type="spellStart"/>
      <w:r w:rsidRPr="00AF78FF">
        <w:rPr>
          <w:rFonts w:ascii="Arial" w:hAnsi="Arial" w:cs="Arial"/>
        </w:rPr>
        <w:t>mineralno</w:t>
      </w:r>
      <w:proofErr w:type="spellEnd"/>
      <w:r w:rsidRPr="00AF78FF">
        <w:rPr>
          <w:rFonts w:ascii="Arial" w:hAnsi="Arial" w:cs="Arial"/>
        </w:rPr>
        <w:t xml:space="preserve"> – asfaltowej na zimno;</w:t>
      </w:r>
    </w:p>
    <w:p w14:paraId="2DEDEAA5" w14:textId="77777777" w:rsidR="00AF78FF" w:rsidRPr="00AF78FF" w:rsidRDefault="00AF78FF" w:rsidP="00AF78FF">
      <w:pPr>
        <w:spacing w:before="120" w:after="120" w:line="276" w:lineRule="auto"/>
        <w:ind w:left="360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- 15.000,00 zł dot. zakupu emulsji asfaltowej </w:t>
      </w:r>
      <w:proofErr w:type="spellStart"/>
      <w:r w:rsidRPr="00AF78FF">
        <w:rPr>
          <w:rFonts w:ascii="Arial" w:hAnsi="Arial" w:cs="Arial"/>
        </w:rPr>
        <w:t>szybkorozpadowej</w:t>
      </w:r>
      <w:proofErr w:type="spellEnd"/>
      <w:r w:rsidRPr="00AF78FF">
        <w:rPr>
          <w:rFonts w:ascii="Arial" w:hAnsi="Arial" w:cs="Arial"/>
        </w:rPr>
        <w:t xml:space="preserve"> C-65 B3  </w:t>
      </w:r>
    </w:p>
    <w:p w14:paraId="57E14370" w14:textId="10B7B95B" w:rsidR="00AF78FF" w:rsidRPr="00AF78FF" w:rsidRDefault="00AF78FF" w:rsidP="00C5583C">
      <w:pPr>
        <w:spacing w:before="120" w:after="120" w:line="276" w:lineRule="auto"/>
        <w:ind w:left="360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   PU/RC</w:t>
      </w:r>
    </w:p>
    <w:p w14:paraId="77E50A3C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9</w:t>
      </w:r>
    </w:p>
    <w:p w14:paraId="28C684E0" w14:textId="71F0F8DD" w:rsidR="00AF78FF" w:rsidRPr="00AF78FF" w:rsidRDefault="00C5583C" w:rsidP="00AF78F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</w:t>
      </w:r>
      <w:r w:rsidR="00AF78FF" w:rsidRPr="00AF78FF">
        <w:rPr>
          <w:rFonts w:ascii="Arial" w:hAnsi="Arial" w:cs="Arial"/>
        </w:rPr>
        <w:t xml:space="preserve"> może odstąpić od umowy w razie wystąpienia istotnej zmiany okoliczności powodującej, że wykonanie umowy nie leży w interesie publicznym, czego nie można było przewidzieć w chwili jej zawarcia, zawiadamiając o tym </w:t>
      </w:r>
      <w:r>
        <w:rPr>
          <w:rFonts w:ascii="Arial" w:hAnsi="Arial" w:cs="Arial"/>
        </w:rPr>
        <w:t>Dostawcę</w:t>
      </w:r>
      <w:r w:rsidR="00AF78FF" w:rsidRPr="00AF78FF">
        <w:rPr>
          <w:rFonts w:ascii="Arial" w:hAnsi="Arial" w:cs="Arial"/>
        </w:rPr>
        <w:t xml:space="preserve"> na piśmie w terminie 1 miesiąca od powzięcia wiadomości o powyższych okolicznościach.</w:t>
      </w:r>
    </w:p>
    <w:p w14:paraId="62E46090" w14:textId="38C68602" w:rsidR="00AF78FF" w:rsidRPr="00AF78FF" w:rsidRDefault="00AF78FF" w:rsidP="00AF78F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W wypadku określonym w ustępie poprzedzającym postanowienia o karze umownej nie mają zastosowania</w:t>
      </w:r>
      <w:r w:rsidR="00C5583C">
        <w:rPr>
          <w:rFonts w:ascii="Arial" w:hAnsi="Arial" w:cs="Arial"/>
        </w:rPr>
        <w:t>.</w:t>
      </w:r>
      <w:r w:rsidRPr="00AF78FF">
        <w:rPr>
          <w:rFonts w:ascii="Arial" w:hAnsi="Arial" w:cs="Arial"/>
        </w:rPr>
        <w:t xml:space="preserve"> </w:t>
      </w:r>
    </w:p>
    <w:p w14:paraId="6E595052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t>§ 10</w:t>
      </w:r>
    </w:p>
    <w:p w14:paraId="2AE96ECD" w14:textId="12FAB120" w:rsidR="00C5583C" w:rsidRDefault="00AF78FF" w:rsidP="00DD0466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Właściwym dla rozpoznania sporów wynikłych na tle realizacji niniejszej umowy jest sąd właściwy dla siedziby Zamawiającemu. </w:t>
      </w:r>
    </w:p>
    <w:p w14:paraId="78B8B365" w14:textId="734EA3A9" w:rsidR="00AF78FF" w:rsidRPr="00AF78FF" w:rsidRDefault="00AF78FF" w:rsidP="00AF78FF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t>§ 11</w:t>
      </w:r>
    </w:p>
    <w:p w14:paraId="54907D13" w14:textId="584C713C" w:rsidR="00AF78FF" w:rsidRPr="00AF78FF" w:rsidRDefault="00AF78FF" w:rsidP="00C5583C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W sprawach nie uregulowanych w niniejszej Umowie stosuje się przepisy Kodeksu Cywilnego i ustawy z dnia 29 stycznia 2004 roku Prawo Zamówień Publicznych (Dz.U. z 2019r. poz. 2019 ze zm.).</w:t>
      </w:r>
    </w:p>
    <w:p w14:paraId="461B215C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AF78FF">
        <w:rPr>
          <w:rFonts w:ascii="Arial" w:hAnsi="Arial" w:cs="Arial"/>
        </w:rPr>
        <w:sym w:font="Arial" w:char="00A7"/>
      </w:r>
      <w:r w:rsidRPr="00AF78FF">
        <w:rPr>
          <w:rFonts w:ascii="Arial" w:hAnsi="Arial" w:cs="Arial"/>
        </w:rPr>
        <w:t xml:space="preserve"> 12</w:t>
      </w:r>
    </w:p>
    <w:p w14:paraId="19DBB000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>Umowę niniejszą sporządza się w trzech egzemplarzach, w tym: dwa egzemplarze dla Odbiorcy, jeden egzemplarz dla Dostawcy.</w:t>
      </w:r>
    </w:p>
    <w:p w14:paraId="1BFBA0DB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F56B585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C7E7F7D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BEDC5E2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BCD6962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250BF3A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EC4D9D4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0E577FA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       .......................................                                                            ..............................</w:t>
      </w:r>
    </w:p>
    <w:p w14:paraId="0E38831F" w14:textId="77777777" w:rsidR="00AF78FF" w:rsidRPr="00AF78FF" w:rsidRDefault="00AF78FF" w:rsidP="00AF78F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F78FF">
        <w:rPr>
          <w:rFonts w:ascii="Arial" w:hAnsi="Arial" w:cs="Arial"/>
        </w:rPr>
        <w:t xml:space="preserve">             /ODBIORCA/                                                                           /DOSTAWCA/                                                                            </w:t>
      </w:r>
    </w:p>
    <w:p w14:paraId="1A6FC186" w14:textId="04FA1528" w:rsidR="002F798A" w:rsidRDefault="002F798A">
      <w:pPr>
        <w:tabs>
          <w:tab w:val="left" w:pos="1620"/>
          <w:tab w:val="left" w:pos="6660"/>
        </w:tabs>
        <w:spacing w:line="360" w:lineRule="auto"/>
        <w:jc w:val="both"/>
        <w:rPr>
          <w:vertAlign w:val="superscript"/>
        </w:rPr>
      </w:pPr>
    </w:p>
    <w:sectPr w:rsidR="002F79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1A05B" w14:textId="77777777" w:rsidR="004327CD" w:rsidRDefault="004327CD" w:rsidP="008E15FA">
      <w:r>
        <w:separator/>
      </w:r>
    </w:p>
  </w:endnote>
  <w:endnote w:type="continuationSeparator" w:id="0">
    <w:p w14:paraId="250D6B9B" w14:textId="77777777" w:rsidR="004327CD" w:rsidRDefault="004327CD" w:rsidP="008E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558E" w14:textId="77777777" w:rsidR="00474170" w:rsidRDefault="0047417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A808C9" w14:textId="77777777" w:rsidR="008E15FA" w:rsidRDefault="008E1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655E" w14:textId="77777777" w:rsidR="004327CD" w:rsidRDefault="004327CD" w:rsidP="008E15FA">
      <w:r>
        <w:separator/>
      </w:r>
    </w:p>
  </w:footnote>
  <w:footnote w:type="continuationSeparator" w:id="0">
    <w:p w14:paraId="7D49CAF8" w14:textId="77777777" w:rsidR="004327CD" w:rsidRDefault="004327CD" w:rsidP="008E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3B52"/>
    <w:multiLevelType w:val="hybridMultilevel"/>
    <w:tmpl w:val="D966C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25BF465B"/>
    <w:multiLevelType w:val="hybridMultilevel"/>
    <w:tmpl w:val="C7E64C78"/>
    <w:lvl w:ilvl="0" w:tplc="2B968E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36C65"/>
    <w:multiLevelType w:val="hybridMultilevel"/>
    <w:tmpl w:val="3994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97A1E"/>
    <w:multiLevelType w:val="hybridMultilevel"/>
    <w:tmpl w:val="2F506220"/>
    <w:lvl w:ilvl="0" w:tplc="70806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9C66581"/>
    <w:multiLevelType w:val="hybridMultilevel"/>
    <w:tmpl w:val="C1F6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E7C2BB5"/>
    <w:multiLevelType w:val="hybridMultilevel"/>
    <w:tmpl w:val="1234CC58"/>
    <w:lvl w:ilvl="0" w:tplc="70A021D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C6791"/>
    <w:multiLevelType w:val="hybridMultilevel"/>
    <w:tmpl w:val="8898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692437"/>
    <w:multiLevelType w:val="hybridMultilevel"/>
    <w:tmpl w:val="3AAAF0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2A7E4B"/>
    <w:multiLevelType w:val="hybridMultilevel"/>
    <w:tmpl w:val="A7167420"/>
    <w:lvl w:ilvl="0" w:tplc="F81E2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AB1328D"/>
    <w:multiLevelType w:val="hybridMultilevel"/>
    <w:tmpl w:val="F1C843B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F581713"/>
    <w:multiLevelType w:val="hybridMultilevel"/>
    <w:tmpl w:val="C7826C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94073"/>
    <w:multiLevelType w:val="hybridMultilevel"/>
    <w:tmpl w:val="D9A8A4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8"/>
  </w:num>
  <w:num w:numId="21">
    <w:abstractNumId w:val="22"/>
  </w:num>
  <w:num w:numId="22">
    <w:abstractNumId w:val="20"/>
  </w:num>
  <w:num w:numId="23">
    <w:abstractNumId w:val="14"/>
  </w:num>
  <w:num w:numId="24">
    <w:abstractNumId w:val="15"/>
  </w:num>
  <w:num w:numId="25">
    <w:abstractNumId w:val="18"/>
  </w:num>
  <w:num w:numId="26">
    <w:abstractNumId w:val="21"/>
  </w:num>
  <w:num w:numId="27">
    <w:abstractNumId w:val="9"/>
  </w:num>
  <w:num w:numId="28">
    <w:abstractNumId w:val="17"/>
  </w:num>
  <w:num w:numId="29">
    <w:abstractNumId w:val="1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15"/>
    <w:rsid w:val="00114915"/>
    <w:rsid w:val="001841A9"/>
    <w:rsid w:val="00203486"/>
    <w:rsid w:val="002F798A"/>
    <w:rsid w:val="00316BE6"/>
    <w:rsid w:val="0039638F"/>
    <w:rsid w:val="004327CD"/>
    <w:rsid w:val="00474170"/>
    <w:rsid w:val="004B251D"/>
    <w:rsid w:val="004D0BD1"/>
    <w:rsid w:val="004E5397"/>
    <w:rsid w:val="005B12F0"/>
    <w:rsid w:val="00654FF6"/>
    <w:rsid w:val="008E15FA"/>
    <w:rsid w:val="008E6C3E"/>
    <w:rsid w:val="00AF78FF"/>
    <w:rsid w:val="00B302B7"/>
    <w:rsid w:val="00B9390E"/>
    <w:rsid w:val="00C5583C"/>
    <w:rsid w:val="00D96F3F"/>
    <w:rsid w:val="00DC0C85"/>
    <w:rsid w:val="00D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53FED"/>
  <w15:chartTrackingRefBased/>
  <w15:docId w15:val="{B27A05E0-5355-4295-BAD6-5C5F35BA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5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8E15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1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Pc</dc:creator>
  <cp:keywords/>
  <dc:description/>
  <cp:lastModifiedBy>Pc</cp:lastModifiedBy>
  <cp:revision>2</cp:revision>
  <cp:lastPrinted>2021-03-03T07:47:00Z</cp:lastPrinted>
  <dcterms:created xsi:type="dcterms:W3CDTF">2021-03-05T06:22:00Z</dcterms:created>
  <dcterms:modified xsi:type="dcterms:W3CDTF">2021-03-05T06:22:00Z</dcterms:modified>
</cp:coreProperties>
</file>